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21D116DA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0031FDC" w14:textId="77777777" w:rsidR="00AD5AB3" w:rsidRPr="00AD5AB3" w:rsidRDefault="00AD5AB3" w:rsidP="00AD5AB3">
      <w:pPr>
        <w:widowControl/>
        <w:autoSpaceDE/>
        <w:autoSpaceDN/>
        <w:spacing w:after="120"/>
        <w:ind w:right="113"/>
        <w:jc w:val="center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AD5AB3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Giunta Regionale della Campania</w:t>
      </w:r>
    </w:p>
    <w:p w14:paraId="02EA0495" w14:textId="77777777" w:rsidR="00AD5AB3" w:rsidRPr="00AD5AB3" w:rsidRDefault="00AD5AB3" w:rsidP="00AD5AB3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asciiTheme="minorHAnsi" w:eastAsia="Times New Roman" w:hAnsiTheme="minorHAnsi" w:cstheme="minorHAnsi"/>
          <w:b/>
          <w:bCs/>
          <w:i/>
          <w:iCs/>
          <w:lang w:eastAsia="it-IT"/>
        </w:rPr>
      </w:pPr>
      <w:r w:rsidRPr="00AD5AB3">
        <w:rPr>
          <w:rFonts w:asciiTheme="minorHAnsi" w:eastAsia="Times New Roman" w:hAnsiTheme="minorHAnsi" w:cstheme="minorHAnsi"/>
          <w:b/>
          <w:bCs/>
          <w:i/>
          <w:iCs/>
          <w:lang w:eastAsia="it-IT"/>
        </w:rPr>
        <w:t>U.S. 302.00 - Ufficio Speciale Appalti e Centrale di Committenza Regionale</w:t>
      </w:r>
    </w:p>
    <w:p w14:paraId="2BD23C23" w14:textId="3E21A8D7" w:rsidR="006F5A5E" w:rsidRPr="00AB6C83" w:rsidRDefault="00AD5AB3" w:rsidP="00AB6C83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asciiTheme="minorHAnsi" w:eastAsia="Times New Roman" w:hAnsiTheme="minorHAnsi" w:cstheme="minorHAnsi"/>
          <w:b/>
          <w:bCs/>
          <w:i/>
          <w:iCs/>
          <w:lang w:eastAsia="it-IT"/>
        </w:rPr>
      </w:pPr>
      <w:r w:rsidRPr="00AD5AB3">
        <w:rPr>
          <w:rFonts w:asciiTheme="minorHAnsi" w:eastAsia="Times New Roman" w:hAnsiTheme="minorHAnsi" w:cstheme="minorHAnsi"/>
          <w:b/>
          <w:bCs/>
          <w:i/>
          <w:iCs/>
          <w:lang w:eastAsia="it-IT"/>
        </w:rPr>
        <w:t>Centrale Acquisti e Ufficio Gare – Settore 302.01.00</w:t>
      </w:r>
      <w:bookmarkStart w:id="1" w:name="_Hlk149292955"/>
    </w:p>
    <w:bookmarkEnd w:id="1"/>
    <w:p w14:paraId="5C0FBAE6" w14:textId="7FF88CC1" w:rsidR="008C3633" w:rsidRPr="008C3633" w:rsidRDefault="00AB6C83" w:rsidP="00105B9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ascii="Times New Roman" w:eastAsia="Times New Roman" w:hAnsi="Times New Roman" w:cs="Arial"/>
          <w:b/>
          <w:sz w:val="28"/>
          <w:szCs w:val="28"/>
          <w:lang w:eastAsia="it-IT"/>
        </w:rPr>
      </w:pPr>
      <w:r w:rsidRPr="00AB6C83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Proc. n. 4155/AP/2025</w:t>
      </w:r>
    </w:p>
    <w:p w14:paraId="6AD2BA35" w14:textId="77777777" w:rsidR="00105B98" w:rsidRPr="00105B98" w:rsidRDefault="00105B98" w:rsidP="00105B98">
      <w:pPr>
        <w:widowControl/>
        <w:tabs>
          <w:tab w:val="left" w:pos="9498"/>
        </w:tabs>
        <w:autoSpaceDE/>
        <w:autoSpaceDN/>
        <w:spacing w:before="146"/>
        <w:ind w:left="-142" w:right="15"/>
        <w:jc w:val="both"/>
        <w:rPr>
          <w:rFonts w:asciiTheme="minorHAnsi" w:eastAsia="Times New Roman" w:hAnsiTheme="minorHAnsi" w:cstheme="minorHAnsi"/>
          <w:b/>
          <w:lang w:eastAsia="it-IT"/>
        </w:rPr>
      </w:pPr>
      <w:r w:rsidRPr="00105B98">
        <w:rPr>
          <w:rFonts w:asciiTheme="minorHAnsi" w:eastAsia="Times New Roman" w:hAnsiTheme="minorHAnsi" w:cstheme="minorHAnsi"/>
          <w:b/>
          <w:lang w:eastAsia="it-IT"/>
        </w:rPr>
        <w:t>Procedura di gara aperta telematica ai sensi dell’art. 71 del D.lgs. 36/2023, finalizzata al</w:t>
      </w:r>
      <w:r w:rsidRPr="00105B98">
        <w:rPr>
          <w:rFonts w:asciiTheme="minorHAnsi" w:eastAsiaTheme="minorHAnsi" w:hAnsiTheme="minorHAnsi" w:cstheme="minorHAnsi"/>
          <w:b/>
        </w:rPr>
        <w:t>la selezione degli operatori economici</w:t>
      </w:r>
      <w:r w:rsidRPr="00105B98">
        <w:rPr>
          <w:rFonts w:asciiTheme="minorHAnsi" w:eastAsia="Times New Roman" w:hAnsiTheme="minorHAnsi" w:cstheme="minorHAnsi"/>
          <w:b/>
          <w:lang w:eastAsia="it-IT"/>
        </w:rPr>
        <w:t xml:space="preserve"> </w:t>
      </w:r>
      <w:r w:rsidRPr="00105B98">
        <w:rPr>
          <w:rFonts w:asciiTheme="minorHAnsi" w:eastAsiaTheme="minorHAnsi" w:hAnsiTheme="minorHAnsi" w:cstheme="minorHAnsi"/>
          <w:b/>
        </w:rPr>
        <w:t>affidatari dell’«</w:t>
      </w:r>
      <w:r w:rsidRPr="00105B98">
        <w:rPr>
          <w:rFonts w:asciiTheme="minorHAnsi" w:eastAsiaTheme="minorHAnsi" w:hAnsiTheme="minorHAnsi" w:cstheme="minorHAnsi"/>
          <w:b/>
          <w:i/>
          <w:iCs/>
        </w:rPr>
        <w:t xml:space="preserve">Aggiornamento e adeguamento tecnologico dei sistemi, delle infrastrutture di trasmissione dati degli apparati costitutivi della rete fiduciaria di monitoraggio </w:t>
      </w:r>
      <w:proofErr w:type="spellStart"/>
      <w:r w:rsidRPr="00105B98">
        <w:rPr>
          <w:rFonts w:asciiTheme="minorHAnsi" w:eastAsiaTheme="minorHAnsi" w:hAnsiTheme="minorHAnsi" w:cstheme="minorHAnsi"/>
          <w:b/>
          <w:i/>
          <w:iCs/>
        </w:rPr>
        <w:t>meteoidropluviometrico</w:t>
      </w:r>
      <w:proofErr w:type="spellEnd"/>
      <w:r w:rsidRPr="00105B98">
        <w:rPr>
          <w:rFonts w:asciiTheme="minorHAnsi" w:eastAsiaTheme="minorHAnsi" w:hAnsiTheme="minorHAnsi" w:cstheme="minorHAnsi"/>
          <w:b/>
          <w:i/>
          <w:iCs/>
        </w:rPr>
        <w:t xml:space="preserve"> in tempo reale, utilizzata ai fini</w:t>
      </w:r>
      <w:r w:rsidRPr="00105B98">
        <w:rPr>
          <w:rFonts w:asciiTheme="minorHAnsi" w:eastAsia="Times New Roman" w:hAnsiTheme="minorHAnsi" w:cstheme="minorHAnsi"/>
          <w:b/>
          <w:lang w:eastAsia="it-IT"/>
        </w:rPr>
        <w:t xml:space="preserve"> </w:t>
      </w:r>
      <w:r w:rsidRPr="00105B98">
        <w:rPr>
          <w:rFonts w:asciiTheme="minorHAnsi" w:eastAsiaTheme="minorHAnsi" w:hAnsiTheme="minorHAnsi" w:cstheme="minorHAnsi"/>
          <w:b/>
          <w:i/>
          <w:iCs/>
        </w:rPr>
        <w:t>di protezione civile per l’allertamento regionale per il rischio idrogeologico e idraulico</w:t>
      </w:r>
      <w:r w:rsidRPr="00105B98">
        <w:rPr>
          <w:rFonts w:asciiTheme="minorHAnsi" w:eastAsiaTheme="minorHAnsi" w:hAnsiTheme="minorHAnsi" w:cstheme="minorHAnsi"/>
          <w:b/>
        </w:rPr>
        <w:t xml:space="preserve">, </w:t>
      </w:r>
      <w:r w:rsidRPr="00105B98">
        <w:rPr>
          <w:rFonts w:asciiTheme="minorHAnsi" w:eastAsiaTheme="minorHAnsi" w:hAnsiTheme="minorHAnsi" w:cstheme="minorHAnsi"/>
          <w:b/>
          <w:i/>
          <w:iCs/>
        </w:rPr>
        <w:t>Secondo stralcio funzionale»</w:t>
      </w:r>
      <w:r w:rsidRPr="00105B98">
        <w:rPr>
          <w:rFonts w:asciiTheme="minorHAnsi" w:eastAsiaTheme="minorHAnsi" w:hAnsiTheme="minorHAnsi" w:cstheme="minorHAnsi"/>
          <w:b/>
        </w:rPr>
        <w:t>.</w:t>
      </w:r>
    </w:p>
    <w:p w14:paraId="306FB827" w14:textId="77777777" w:rsidR="008C3633" w:rsidRPr="008C3633" w:rsidRDefault="008C3633" w:rsidP="008C3633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</w:p>
    <w:p w14:paraId="022C129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8A7E36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FC28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40357F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A45CF4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1FDA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30313C" w14:textId="77777777" w:rsidR="00700FAD" w:rsidRDefault="00700FAD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60D1336B" w:rsidR="006F5A5E" w:rsidRPr="006729EA" w:rsidRDefault="006F5A5E" w:rsidP="006F5A5E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729EA">
        <w:rPr>
          <w:rFonts w:asciiTheme="minorHAnsi" w:hAnsiTheme="minorHAnsi" w:cstheme="minorHAnsi"/>
          <w:b/>
          <w:bCs/>
          <w:sz w:val="28"/>
          <w:szCs w:val="28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1E7EECF4" w14:textId="77777777" w:rsidR="00105B98" w:rsidRDefault="00105B98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5B976FA2" w14:textId="77777777" w:rsidR="00694B7A" w:rsidRDefault="00694B7A" w:rsidP="008C3633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4B8B6C26" w14:textId="77777777" w:rsidR="00546158" w:rsidRPr="00546158" w:rsidRDefault="002D636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  <w:t xml:space="preserve">Alla </w:t>
      </w:r>
      <w:r w:rsidR="00546158" w:rsidRPr="00546158"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  <w:t>Giunta Regionale della Campania</w:t>
      </w:r>
    </w:p>
    <w:p w14:paraId="3EC0CF96" w14:textId="77777777" w:rsidR="00546158" w:rsidRPr="00546158" w:rsidRDefault="0054615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  <w:t>U.S. 302.00 - Ufficio Speciale Appalti e Centrale di Committenza Regionale</w:t>
      </w:r>
    </w:p>
    <w:p w14:paraId="05E888E9" w14:textId="77777777" w:rsidR="00546158" w:rsidRPr="00546158" w:rsidRDefault="0054615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  <w:t>Centrale Acquisti e Ufficio Gare – Settore 302.01.00</w:t>
      </w:r>
    </w:p>
    <w:p w14:paraId="30F1E352" w14:textId="44D8F6D6" w:rsidR="002D6368" w:rsidRPr="002D6368" w:rsidRDefault="002D6368" w:rsidP="00546158">
      <w:pPr>
        <w:widowControl/>
        <w:autoSpaceDE/>
        <w:autoSpaceDN/>
        <w:jc w:val="right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22291B36" w14:textId="145E3618" w:rsidR="00357C7F" w:rsidRPr="00357C7F" w:rsidRDefault="002F7FCB" w:rsidP="00357C7F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0"/>
          <w:szCs w:val="20"/>
          <w:lang w:eastAsia="it-IT"/>
        </w:rPr>
      </w:pPr>
      <w:bookmarkStart w:id="2" w:name="_Hlk167356272"/>
      <w:r w:rsidRPr="00357C7F"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  <w:t>Oggetto:</w:t>
      </w:r>
      <w:r w:rsidRPr="00357C7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B1A72" w:rsidRPr="00CB1A72">
        <w:rPr>
          <w:rFonts w:ascii="Arial" w:eastAsia="Times New Roman" w:hAnsi="Arial" w:cs="Arial"/>
          <w:b/>
          <w:sz w:val="20"/>
          <w:szCs w:val="20"/>
          <w:lang w:eastAsia="it-IT"/>
        </w:rPr>
        <w:t xml:space="preserve">Procedura di gara aperta telematica ai sensi dell’art. 71 del D.lgs. 36/2023, finalizzata alla selezione degli operatori economici affidatari dell’«Aggiornamento e adeguamento tecnologico dei sistemi, delle infrastrutture di trasmissione dati degli apparati costitutivi della rete fiduciaria di monitoraggio </w:t>
      </w:r>
      <w:proofErr w:type="spellStart"/>
      <w:r w:rsidR="00CB1A72" w:rsidRPr="00CB1A72">
        <w:rPr>
          <w:rFonts w:ascii="Arial" w:eastAsia="Times New Roman" w:hAnsi="Arial" w:cs="Arial"/>
          <w:b/>
          <w:sz w:val="20"/>
          <w:szCs w:val="20"/>
          <w:lang w:eastAsia="it-IT"/>
        </w:rPr>
        <w:t>meteoidropluviometrico</w:t>
      </w:r>
      <w:proofErr w:type="spellEnd"/>
      <w:r w:rsidR="00CB1A72" w:rsidRPr="00CB1A72">
        <w:rPr>
          <w:rFonts w:ascii="Arial" w:eastAsia="Times New Roman" w:hAnsi="Arial" w:cs="Arial"/>
          <w:b/>
          <w:sz w:val="20"/>
          <w:szCs w:val="20"/>
          <w:lang w:eastAsia="it-IT"/>
        </w:rPr>
        <w:t xml:space="preserve"> in tempo reale, utilizzata ai fini di protezione civile per l’allertamento regionale per il rischio idrogeologico e idraulico, Secondo stralcio funzionale».</w:t>
      </w:r>
    </w:p>
    <w:bookmarkEnd w:id="2"/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27F45AB" w14:textId="6D4C4F56" w:rsidR="001237AA" w:rsidRDefault="001237AA" w:rsidP="001237AA">
      <w:pPr>
        <w:pStyle w:val="Paragrafoelenco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1237AA">
        <w:rPr>
          <w:rFonts w:ascii="Arial" w:hAnsi="Arial" w:cs="Arial"/>
          <w:b/>
          <w:bCs/>
          <w:sz w:val="20"/>
          <w:szCs w:val="20"/>
        </w:rPr>
        <w:t>di offrire un ribasso percentuale del _________________% (in cifre, max 2 decimali),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237AA">
        <w:rPr>
          <w:rFonts w:ascii="Arial" w:hAnsi="Arial" w:cs="Arial"/>
          <w:b/>
          <w:bCs/>
          <w:sz w:val="20"/>
          <w:szCs w:val="20"/>
        </w:rPr>
        <w:t>________________________ (in lettere) sull’importo posto a base di gara indicato all’art. 4.2 del disciplinare</w:t>
      </w:r>
      <w:r w:rsidRPr="001237AA">
        <w:rPr>
          <w:rFonts w:ascii="Arial" w:hAnsi="Arial" w:cs="Arial"/>
          <w:sz w:val="20"/>
          <w:szCs w:val="20"/>
        </w:rPr>
        <w:t xml:space="preserve">; </w:t>
      </w:r>
    </w:p>
    <w:p w14:paraId="283D7B95" w14:textId="77777777" w:rsidR="001237AA" w:rsidRPr="001237AA" w:rsidRDefault="001237AA" w:rsidP="001237AA">
      <w:pPr>
        <w:pStyle w:val="Paragrafoelenco"/>
        <w:ind w:left="360" w:firstLine="0"/>
        <w:rPr>
          <w:rFonts w:ascii="Arial" w:hAnsi="Arial" w:cs="Arial"/>
          <w:sz w:val="20"/>
          <w:szCs w:val="20"/>
        </w:rPr>
      </w:pPr>
    </w:p>
    <w:p w14:paraId="1DD81B51" w14:textId="77777777" w:rsidR="000735D9" w:rsidRPr="000735D9" w:rsidRDefault="000735D9" w:rsidP="000735D9">
      <w:pPr>
        <w:pStyle w:val="Rientrocorpodeltesto"/>
        <w:autoSpaceDE/>
        <w:autoSpaceDN/>
        <w:spacing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0735D9">
        <w:rPr>
          <w:rFonts w:ascii="Arial" w:hAnsi="Arial" w:cs="Arial"/>
          <w:sz w:val="20"/>
          <w:szCs w:val="20"/>
        </w:rPr>
        <w:t xml:space="preserve">che l’importo stimato dei </w:t>
      </w:r>
      <w:r w:rsidRPr="000735D9">
        <w:rPr>
          <w:rFonts w:ascii="Arial" w:hAnsi="Arial" w:cs="Arial"/>
          <w:b/>
          <w:bCs/>
          <w:sz w:val="20"/>
          <w:szCs w:val="20"/>
        </w:rPr>
        <w:t>costi aziendali relativi alla salute ed alla sicurezza sui luoghi di lavoro</w:t>
      </w:r>
      <w:r w:rsidRPr="000735D9">
        <w:rPr>
          <w:rFonts w:ascii="Arial" w:hAnsi="Arial" w:cs="Arial"/>
          <w:sz w:val="20"/>
          <w:szCs w:val="20"/>
        </w:rPr>
        <w:t>, rientranti nell’importo offerto, ammonta ad € _________________ (in cifre), ________________________ (in lettere);</w:t>
      </w:r>
    </w:p>
    <w:p w14:paraId="069CBA5C" w14:textId="77777777" w:rsidR="000735D9" w:rsidRPr="000735D9" w:rsidRDefault="000735D9" w:rsidP="000735D9">
      <w:pPr>
        <w:pStyle w:val="Rientrocorpodeltesto"/>
        <w:autoSpaceDE/>
        <w:autoSpaceDN/>
        <w:spacing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0735D9">
        <w:rPr>
          <w:rFonts w:ascii="Arial" w:hAnsi="Arial" w:cs="Arial"/>
          <w:sz w:val="20"/>
          <w:szCs w:val="20"/>
        </w:rPr>
        <w:lastRenderedPageBreak/>
        <w:t xml:space="preserve">che l’importo dei </w:t>
      </w:r>
      <w:r w:rsidRPr="000735D9">
        <w:rPr>
          <w:rFonts w:ascii="Arial" w:hAnsi="Arial" w:cs="Arial"/>
          <w:b/>
          <w:bCs/>
          <w:sz w:val="20"/>
          <w:szCs w:val="20"/>
        </w:rPr>
        <w:t>costi stimati della manodopera</w:t>
      </w:r>
      <w:r w:rsidRPr="000735D9">
        <w:rPr>
          <w:rFonts w:ascii="Arial" w:hAnsi="Arial" w:cs="Arial"/>
          <w:sz w:val="20"/>
          <w:szCs w:val="20"/>
        </w:rPr>
        <w:t xml:space="preserve"> a carico dell’impresa ammonta ad € ________,__________(in cifre), (________________________, (in lettere) per tutta la durata del contratto.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3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3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357C7F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39211" w14:textId="77777777" w:rsidR="00786E37" w:rsidRDefault="00786E37">
      <w:r>
        <w:separator/>
      </w:r>
    </w:p>
    <w:p w14:paraId="3BF74F7F" w14:textId="77777777" w:rsidR="00786E37" w:rsidRDefault="00786E37"/>
  </w:endnote>
  <w:endnote w:type="continuationSeparator" w:id="0">
    <w:p w14:paraId="4C6AEF77" w14:textId="77777777" w:rsidR="00786E37" w:rsidRDefault="00786E37">
      <w:r>
        <w:continuationSeparator/>
      </w:r>
    </w:p>
    <w:p w14:paraId="3D7193AE" w14:textId="77777777" w:rsidR="00786E37" w:rsidRDefault="00786E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B2144" w14:textId="77777777" w:rsidR="00786E37" w:rsidRDefault="00786E37">
      <w:r>
        <w:separator/>
      </w:r>
    </w:p>
    <w:p w14:paraId="5EB7D663" w14:textId="77777777" w:rsidR="00786E37" w:rsidRDefault="00786E37"/>
  </w:footnote>
  <w:footnote w:type="continuationSeparator" w:id="0">
    <w:p w14:paraId="5529BFBC" w14:textId="77777777" w:rsidR="00786E37" w:rsidRDefault="00786E37">
      <w:r>
        <w:continuationSeparator/>
      </w:r>
    </w:p>
    <w:p w14:paraId="3DAD744D" w14:textId="77777777" w:rsidR="00786E37" w:rsidRDefault="00786E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5EAF8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6180E45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  <w:t>U.S. 302.00 - Ufficio Speciale Appalti e Centrale di Committenza Regionale</w:t>
    </w:r>
  </w:p>
  <w:p w14:paraId="28C5126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  <w:t>Centrale Acquisti e Ufficio Gare – Settore 302.01.00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046D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5D9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0F5BF5"/>
    <w:rsid w:val="001001F2"/>
    <w:rsid w:val="001007DC"/>
    <w:rsid w:val="00100EA2"/>
    <w:rsid w:val="001031EE"/>
    <w:rsid w:val="0010329D"/>
    <w:rsid w:val="00105621"/>
    <w:rsid w:val="00105B98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37AA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E6FD5"/>
    <w:rsid w:val="004F00E5"/>
    <w:rsid w:val="004F5428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158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2401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29E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09A7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76C4E"/>
    <w:rsid w:val="00780861"/>
    <w:rsid w:val="0078231B"/>
    <w:rsid w:val="00784A96"/>
    <w:rsid w:val="00784DD2"/>
    <w:rsid w:val="00786E37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363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6C83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5AB3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0668"/>
    <w:rsid w:val="00B644A8"/>
    <w:rsid w:val="00B65468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951A0"/>
    <w:rsid w:val="00CA1744"/>
    <w:rsid w:val="00CA1DB2"/>
    <w:rsid w:val="00CA3579"/>
    <w:rsid w:val="00CA4B2E"/>
    <w:rsid w:val="00CA689B"/>
    <w:rsid w:val="00CB1A72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47"/>
    <w:rsid w:val="00D7025C"/>
    <w:rsid w:val="00D710C9"/>
    <w:rsid w:val="00D7123B"/>
    <w:rsid w:val="00D74E73"/>
    <w:rsid w:val="00D766B5"/>
    <w:rsid w:val="00D80F51"/>
    <w:rsid w:val="00D82099"/>
    <w:rsid w:val="00D856B7"/>
    <w:rsid w:val="00D85EE8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5BA"/>
    <w:rsid w:val="00EE5C31"/>
    <w:rsid w:val="00EF13EE"/>
    <w:rsid w:val="00EF2725"/>
    <w:rsid w:val="00EF37D8"/>
    <w:rsid w:val="00EF3CC0"/>
    <w:rsid w:val="00EF567D"/>
    <w:rsid w:val="00EF7358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354C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461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FABIANA NOTARO</cp:lastModifiedBy>
  <cp:revision>2</cp:revision>
  <cp:lastPrinted>2023-06-24T12:03:00Z</cp:lastPrinted>
  <dcterms:created xsi:type="dcterms:W3CDTF">2025-12-09T11:03:00Z</dcterms:created>
  <dcterms:modified xsi:type="dcterms:W3CDTF">2025-12-09T11:03:00Z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