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051DC702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355CDE" w14:textId="7F91C7F2" w:rsidR="006F1F45" w:rsidRPr="002438EA" w:rsidRDefault="00271204" w:rsidP="006F1F45">
          <w:pPr>
            <w:pStyle w:val="NormaleWeb"/>
            <w:ind w:right="111"/>
            <w:jc w:val="center"/>
            <w:rPr>
              <w:rFonts w:cs="Arial"/>
              <w:b/>
              <w:bCs/>
              <w:sz w:val="28"/>
              <w:szCs w:val="28"/>
            </w:rPr>
          </w:pPr>
          <w:r>
            <w:rPr>
              <w:rFonts w:cs="Arial"/>
              <w:b/>
              <w:bCs/>
              <w:sz w:val="28"/>
              <w:szCs w:val="28"/>
            </w:rPr>
            <w:t>PROC.N. 4071/AP/2025</w:t>
          </w:r>
        </w:p>
        <w:p w14:paraId="28389C9F" w14:textId="77777777" w:rsidR="006F1F45" w:rsidRPr="002438EA" w:rsidRDefault="006F1F45" w:rsidP="006F1F45">
          <w:pPr>
            <w:pStyle w:val="NormaleWeb"/>
            <w:ind w:right="111"/>
            <w:jc w:val="center"/>
            <w:rPr>
              <w:rFonts w:cs="Arial"/>
              <w:sz w:val="28"/>
              <w:szCs w:val="28"/>
            </w:rPr>
          </w:pPr>
        </w:p>
        <w:p w14:paraId="1EDD4FCA" w14:textId="77777777" w:rsidR="006F1F45" w:rsidRPr="002438EA" w:rsidRDefault="006F1F45" w:rsidP="006F1F45">
          <w:pPr>
            <w:ind w:right="111"/>
            <w:rPr>
              <w:rFonts w:cs="Arial"/>
              <w:noProof/>
              <w:sz w:val="28"/>
              <w:szCs w:val="28"/>
            </w:rPr>
          </w:pPr>
        </w:p>
        <w:p w14:paraId="2DE64CC4" w14:textId="77777777" w:rsidR="00271204" w:rsidRPr="00271204" w:rsidRDefault="00271204" w:rsidP="00271204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bookmarkStart w:id="2" w:name="_Hlk185241679"/>
          <w:r w:rsidRPr="00271204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del servizio di Tesoreria della Giunta della Regione Campania.</w:t>
          </w:r>
        </w:p>
        <w:bookmarkEnd w:id="2"/>
        <w:p w14:paraId="2B4AAB8F" w14:textId="77777777" w:rsidR="006F1F45" w:rsidRPr="002438EA" w:rsidRDefault="006F1F45" w:rsidP="00E426F0">
          <w:pPr>
            <w:tabs>
              <w:tab w:val="left" w:pos="9498"/>
            </w:tabs>
            <w:spacing w:before="146"/>
            <w:ind w:left="-142" w:right="15"/>
            <w:rPr>
              <w:rFonts w:cs="Arial"/>
              <w:b/>
              <w:sz w:val="28"/>
              <w:szCs w:val="28"/>
            </w:rPr>
          </w:pPr>
        </w:p>
        <w:p w14:paraId="4061410C" w14:textId="77777777" w:rsidR="006F1F45" w:rsidRDefault="006F1F45" w:rsidP="006F1F45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42A994B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38811D8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0683244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Default="008E72FA" w:rsidP="001B7C1D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  <w:p w14:paraId="212CA234" w14:textId="5F6210D7" w:rsidR="001B7C1D" w:rsidRPr="001B7C1D" w:rsidRDefault="00ED2E77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224E6C45" w14:textId="299A57F2" w:rsidR="00E65423" w:rsidRPr="0027120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271204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t>Alla Giunta Regionale della Campania</w:t>
      </w:r>
    </w:p>
    <w:p w14:paraId="359C5F58" w14:textId="77777777" w:rsidR="00E65423" w:rsidRPr="00271204" w:rsidRDefault="00E65423" w:rsidP="00E65423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  <w:r w:rsidRPr="00271204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271204" w:rsidRDefault="00E65423" w:rsidP="00E65423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  <w:r w:rsidRPr="00271204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Pr="00271204" w:rsidRDefault="004A3171" w:rsidP="004A3171">
      <w:pPr>
        <w:jc w:val="both"/>
        <w:rPr>
          <w:rFonts w:ascii="Arial" w:hAnsi="Arial" w:cs="Arial"/>
          <w:b/>
          <w:bCs/>
          <w:color w:val="000000"/>
          <w:sz w:val="20"/>
        </w:rPr>
      </w:pPr>
    </w:p>
    <w:p w14:paraId="4A5C0BAF" w14:textId="77777777" w:rsidR="00271204" w:rsidRPr="00271204" w:rsidRDefault="00E426F0" w:rsidP="00271204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r w:rsidRPr="00E426F0">
        <w:rPr>
          <w:rFonts w:cs="Arial"/>
          <w:b/>
          <w:sz w:val="22"/>
          <w:szCs w:val="22"/>
        </w:rPr>
        <w:t xml:space="preserve">Oggetto: </w:t>
      </w:r>
      <w:r w:rsidR="00271204" w:rsidRPr="00271204">
        <w:rPr>
          <w:rFonts w:ascii="Arial" w:hAnsi="Arial" w:cs="Arial"/>
          <w:b/>
          <w:sz w:val="22"/>
          <w:szCs w:val="22"/>
        </w:rPr>
        <w:t>Procedura di gara aperta telematica di rilevanza comunitaria, ai sensi degli artt. 14, 25 e 71 del D.lgs. 36/2023, finalizzata all’affidamento del servizio di Tesoreria della Giunta della Regione Campania</w:t>
      </w:r>
      <w:r w:rsidR="00271204" w:rsidRPr="00271204">
        <w:rPr>
          <w:rFonts w:ascii="Arial" w:hAnsi="Arial" w:cs="Arial"/>
          <w:b/>
          <w:sz w:val="28"/>
          <w:szCs w:val="28"/>
        </w:rPr>
        <w:t>.</w:t>
      </w:r>
    </w:p>
    <w:p w14:paraId="0FED9FE3" w14:textId="48390B5F" w:rsidR="00E426F0" w:rsidRPr="00E426F0" w:rsidRDefault="00E426F0" w:rsidP="00E426F0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sz w:val="22"/>
          <w:szCs w:val="22"/>
        </w:rPr>
      </w:pPr>
    </w:p>
    <w:p w14:paraId="073B161F" w14:textId="3D32AE07" w:rsidR="00B17F0E" w:rsidRPr="00747A6C" w:rsidRDefault="00B17F0E" w:rsidP="00B17F0E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0DB86A9B" w14:textId="77777777" w:rsidR="00274524" w:rsidRDefault="00274524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C7C139A" w14:textId="77777777" w:rsidR="00274524" w:rsidRPr="00ED2E77" w:rsidRDefault="00274524" w:rsidP="00274524">
      <w:pPr>
        <w:pStyle w:val="Paragrafoelenco"/>
        <w:ind w:left="720" w:firstLine="0"/>
        <w:rPr>
          <w:rFonts w:ascii="Times" w:hAnsi="Times"/>
          <w:b/>
          <w:color w:val="000000" w:themeColor="text1"/>
          <w:sz w:val="22"/>
          <w:szCs w:val="22"/>
        </w:rPr>
      </w:pPr>
    </w:p>
    <w:p w14:paraId="3AA63310" w14:textId="77777777" w:rsidR="00C84477" w:rsidRPr="00ED2E77" w:rsidRDefault="00C84477" w:rsidP="00C84477">
      <w:pPr>
        <w:jc w:val="center"/>
        <w:rPr>
          <w:rFonts w:ascii="Times" w:hAnsi="Times"/>
          <w:b/>
          <w:color w:val="000000" w:themeColor="text1"/>
          <w:sz w:val="22"/>
          <w:szCs w:val="22"/>
        </w:rPr>
      </w:pPr>
    </w:p>
    <w:p w14:paraId="07A96F67" w14:textId="1A2B718E" w:rsidR="00C84477" w:rsidRPr="00ED2E77" w:rsidRDefault="00C84477" w:rsidP="00B17F0E">
      <w:pPr>
        <w:pStyle w:val="Paragrafoelenco"/>
        <w:numPr>
          <w:ilvl w:val="0"/>
          <w:numId w:val="2"/>
        </w:numPr>
        <w:spacing w:after="120"/>
        <w:jc w:val="both"/>
        <w:rPr>
          <w:rFonts w:ascii="Times" w:hAnsi="Times"/>
          <w:b/>
          <w:color w:val="000000" w:themeColor="text1"/>
          <w:sz w:val="22"/>
          <w:szCs w:val="22"/>
          <w:u w:val="single"/>
        </w:rPr>
      </w:pPr>
      <w:r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 xml:space="preserve">In riferimento </w:t>
      </w:r>
      <w:r w:rsidR="000C50E2"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>ai requisiti di idoneità professionale, di cui all’</w:t>
      </w:r>
      <w:r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>art. 7.1 del disciplinare</w:t>
      </w:r>
      <w:r w:rsidR="000C50E2" w:rsidRPr="00ED2E77">
        <w:rPr>
          <w:rFonts w:ascii="Times" w:hAnsi="Times"/>
          <w:b/>
          <w:color w:val="000000" w:themeColor="text1"/>
          <w:sz w:val="22"/>
          <w:szCs w:val="22"/>
        </w:rPr>
        <w:t>:</w:t>
      </w:r>
    </w:p>
    <w:p w14:paraId="006CFDE7" w14:textId="77777777" w:rsidR="00145F96" w:rsidRPr="00ED2E77" w:rsidRDefault="00145F96" w:rsidP="00145F96">
      <w:pPr>
        <w:rPr>
          <w:rFonts w:ascii="Times" w:hAnsi="Times"/>
          <w:sz w:val="22"/>
          <w:szCs w:val="22"/>
        </w:rPr>
      </w:pPr>
    </w:p>
    <w:p w14:paraId="3AD57B9C" w14:textId="4AE5086E" w:rsidR="00C84477" w:rsidRPr="00ED2E77" w:rsidRDefault="00941864" w:rsidP="00B46656">
      <w:pPr>
        <w:pStyle w:val="Paragrafoelenco"/>
        <w:numPr>
          <w:ilvl w:val="0"/>
          <w:numId w:val="17"/>
        </w:numPr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/>
          <w:color w:val="000000" w:themeColor="text1"/>
          <w:sz w:val="22"/>
          <w:szCs w:val="22"/>
        </w:rPr>
        <w:t>D</w:t>
      </w:r>
      <w:r w:rsidR="00C84477" w:rsidRPr="00ED2E77">
        <w:rPr>
          <w:rFonts w:ascii="Times" w:hAnsi="Times"/>
          <w:b/>
          <w:color w:val="000000" w:themeColor="text1"/>
          <w:sz w:val="22"/>
          <w:szCs w:val="22"/>
        </w:rPr>
        <w:t>i essere iscritto nel registro delle imprese presso la Camera di Commercio, Industria, Artigianato ed Agricoltura (C.C.I.A.A.) di</w:t>
      </w:r>
      <w:r w:rsidR="00C84477" w:rsidRPr="00ED2E77">
        <w:rPr>
          <w:rFonts w:ascii="Times" w:hAnsi="Times"/>
          <w:bCs/>
          <w:color w:val="000000" w:themeColor="text1"/>
          <w:sz w:val="22"/>
          <w:szCs w:val="22"/>
        </w:rPr>
        <w:t xml:space="preserve"> _________________ ovvero nel registro delle Commissioni provinciali per l’artigianato di __________________________</w:t>
      </w:r>
    </w:p>
    <w:p w14:paraId="4B35C8A9" w14:textId="0311FBA2" w:rsidR="00C84477" w:rsidRPr="00ED2E77" w:rsidRDefault="00C84477" w:rsidP="00941864">
      <w:pPr>
        <w:pStyle w:val="Paragrafoelenco"/>
        <w:ind w:left="68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color w:val="000000" w:themeColor="text1"/>
          <w:sz w:val="22"/>
          <w:szCs w:val="22"/>
        </w:rPr>
        <w:t>Numero iscrizione _____________________</w:t>
      </w:r>
      <w:r w:rsidR="00941864" w:rsidRPr="00ED2E77">
        <w:rPr>
          <w:rFonts w:ascii="Times" w:hAnsi="Times"/>
          <w:bCs/>
          <w:color w:val="000000" w:themeColor="text1"/>
          <w:sz w:val="22"/>
          <w:szCs w:val="22"/>
        </w:rPr>
        <w:t>_ data</w:t>
      </w:r>
      <w:r w:rsidRPr="00ED2E77">
        <w:rPr>
          <w:rFonts w:ascii="Times" w:hAnsi="Times"/>
          <w:bCs/>
          <w:color w:val="000000" w:themeColor="text1"/>
          <w:sz w:val="22"/>
          <w:szCs w:val="22"/>
        </w:rPr>
        <w:t xml:space="preserve"> iscrizione _________________</w:t>
      </w:r>
    </w:p>
    <w:p w14:paraId="4470AA1B" w14:textId="7B1BBD9F" w:rsidR="00C84477" w:rsidRPr="00ED2E77" w:rsidRDefault="00C84477" w:rsidP="00941864">
      <w:pPr>
        <w:pStyle w:val="Paragrafoelenco"/>
        <w:ind w:left="68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color w:val="000000" w:themeColor="text1"/>
          <w:sz w:val="22"/>
          <w:szCs w:val="22"/>
        </w:rPr>
        <w:t>per la seguente attività coerente con quella oggetto della presente procedura di gara</w:t>
      </w:r>
    </w:p>
    <w:p w14:paraId="161AD722" w14:textId="333B45FF" w:rsidR="00C84477" w:rsidRPr="00ED2E77" w:rsidRDefault="00C84477" w:rsidP="00941864">
      <w:pPr>
        <w:pStyle w:val="Paragrafoelenco"/>
        <w:ind w:left="68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color w:val="000000" w:themeColor="text1"/>
          <w:sz w:val="22"/>
          <w:szCs w:val="22"/>
        </w:rPr>
        <w:t>________________________________________________________________________________</w:t>
      </w:r>
    </w:p>
    <w:p w14:paraId="2CBC5E5B" w14:textId="6F478018" w:rsidR="00941864" w:rsidRPr="00ED2E77" w:rsidRDefault="00941864" w:rsidP="004F7F08">
      <w:pPr>
        <w:pStyle w:val="Paragrafoelenco"/>
        <w:ind w:left="68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i/>
          <w:iCs/>
          <w:color w:val="000000" w:themeColor="text1"/>
          <w:sz w:val="22"/>
          <w:szCs w:val="22"/>
        </w:rPr>
        <w:lastRenderedPageBreak/>
        <w:t xml:space="preserve">(Per l’operatore economico di altro Stato membro, non residente in Italia: iscrizione in uno dei registri </w:t>
      </w:r>
      <w:r w:rsidRPr="00ED2E77">
        <w:rPr>
          <w:rFonts w:ascii="Times" w:hAnsi="Times"/>
          <w:bCs/>
          <w:color w:val="000000" w:themeColor="text1"/>
          <w:sz w:val="22"/>
          <w:szCs w:val="22"/>
        </w:rPr>
        <w:t>professionali o commerciali degli altri Stati membri di cui all’allegato II.11 del Codice);</w:t>
      </w:r>
    </w:p>
    <w:p w14:paraId="26B82F03" w14:textId="77777777" w:rsidR="004F7F08" w:rsidRPr="00ED2E77" w:rsidRDefault="004F7F08" w:rsidP="004F7F08">
      <w:pPr>
        <w:pStyle w:val="Paragrafoelenco"/>
        <w:ind w:left="68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514717FB" w14:textId="2325FF1E" w:rsidR="00271204" w:rsidRPr="00ED2E77" w:rsidRDefault="00B46656" w:rsidP="00B46656">
      <w:pPr>
        <w:pStyle w:val="Paragrafoelenco"/>
        <w:ind w:left="700" w:firstLine="0"/>
        <w:jc w:val="both"/>
        <w:rPr>
          <w:rFonts w:ascii="Times" w:hAnsi="Times"/>
          <w:sz w:val="22"/>
          <w:szCs w:val="22"/>
        </w:rPr>
      </w:pPr>
      <w:bookmarkStart w:id="3" w:name="_Hlk192166226"/>
      <w:r w:rsidRPr="00ED2E77">
        <w:rPr>
          <w:rFonts w:ascii="Arial" w:hAnsi="Arial" w:cs="Arial"/>
          <w:sz w:val="32"/>
          <w:szCs w:val="32"/>
          <w:lang w:val="it"/>
        </w:rPr>
        <w:t>□</w:t>
      </w:r>
      <w:bookmarkEnd w:id="3"/>
      <w:r w:rsidRPr="00ED2E77">
        <w:rPr>
          <w:rFonts w:ascii="Times" w:hAnsi="Times"/>
          <w:sz w:val="22"/>
          <w:szCs w:val="22"/>
          <w:lang w:val="it"/>
        </w:rPr>
        <w:t xml:space="preserve"> </w:t>
      </w:r>
      <w:r w:rsidR="004F7F08" w:rsidRPr="00ED2E77">
        <w:rPr>
          <w:rFonts w:ascii="Times" w:hAnsi="Times"/>
          <w:b/>
          <w:color w:val="000000" w:themeColor="text1"/>
          <w:sz w:val="22"/>
          <w:szCs w:val="22"/>
        </w:rPr>
        <w:t xml:space="preserve">Di essere </w:t>
      </w:r>
      <w:r w:rsidR="00271204" w:rsidRPr="00ED2E77">
        <w:rPr>
          <w:rFonts w:ascii="Times" w:hAnsi="Times"/>
          <w:b/>
          <w:color w:val="000000" w:themeColor="text1"/>
          <w:sz w:val="22"/>
          <w:szCs w:val="22"/>
        </w:rPr>
        <w:t xml:space="preserve">iscritto </w:t>
      </w:r>
      <w:r w:rsidR="00271204" w:rsidRPr="00ED2E77">
        <w:rPr>
          <w:rFonts w:ascii="Times" w:hAnsi="Times"/>
          <w:sz w:val="22"/>
          <w:szCs w:val="22"/>
        </w:rPr>
        <w:t xml:space="preserve">all’albo di cui all’art. 13 del </w:t>
      </w:r>
      <w:r w:rsidR="001746EA" w:rsidRPr="00ED2E77">
        <w:rPr>
          <w:rFonts w:ascii="Times" w:hAnsi="Times"/>
          <w:sz w:val="22"/>
          <w:szCs w:val="22"/>
        </w:rPr>
        <w:t>D.lgs.</w:t>
      </w:r>
      <w:r w:rsidR="00271204" w:rsidRPr="00ED2E77">
        <w:rPr>
          <w:rFonts w:ascii="Times" w:hAnsi="Times"/>
          <w:sz w:val="22"/>
          <w:szCs w:val="22"/>
        </w:rPr>
        <w:t xml:space="preserve"> 1/9/1993 n. 385 e possesso dell’autorizzazione di cui all’art. 14 </w:t>
      </w:r>
      <w:proofErr w:type="gramStart"/>
      <w:r w:rsidR="00271204" w:rsidRPr="00ED2E77">
        <w:rPr>
          <w:rFonts w:ascii="Times" w:hAnsi="Times"/>
          <w:sz w:val="22"/>
          <w:szCs w:val="22"/>
        </w:rPr>
        <w:t xml:space="preserve">del  </w:t>
      </w:r>
      <w:r w:rsidR="001746EA" w:rsidRPr="00ED2E77">
        <w:rPr>
          <w:rFonts w:ascii="Times" w:hAnsi="Times"/>
          <w:sz w:val="22"/>
          <w:szCs w:val="22"/>
        </w:rPr>
        <w:t>D.lgs.</w:t>
      </w:r>
      <w:proofErr w:type="gramEnd"/>
      <w:r w:rsidR="00271204" w:rsidRPr="00ED2E77">
        <w:rPr>
          <w:rFonts w:ascii="Times" w:hAnsi="Times"/>
          <w:sz w:val="22"/>
          <w:szCs w:val="22"/>
        </w:rPr>
        <w:t xml:space="preserve"> n.  1/9/1993 n. 385</w:t>
      </w:r>
      <w:r w:rsidR="001746EA" w:rsidRPr="00ED2E77">
        <w:rPr>
          <w:rFonts w:ascii="Times" w:hAnsi="Times"/>
          <w:sz w:val="22"/>
          <w:szCs w:val="22"/>
        </w:rPr>
        <w:t>.</w:t>
      </w:r>
    </w:p>
    <w:p w14:paraId="68AFE993" w14:textId="77777777" w:rsidR="001746EA" w:rsidRPr="00ED2E77" w:rsidRDefault="001746EA" w:rsidP="00B46656">
      <w:pPr>
        <w:pStyle w:val="Paragrafoelenco"/>
        <w:ind w:left="70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15D3ABAC" w14:textId="3C9F9633" w:rsidR="00941864" w:rsidRPr="00ED2E77" w:rsidRDefault="00271204" w:rsidP="00635568">
      <w:pPr>
        <w:jc w:val="both"/>
        <w:rPr>
          <w:rFonts w:ascii="Times" w:hAnsi="Times"/>
          <w:i/>
          <w:iCs/>
          <w:sz w:val="22"/>
          <w:szCs w:val="22"/>
        </w:rPr>
      </w:pPr>
      <w:r w:rsidRPr="00ED2E77">
        <w:rPr>
          <w:rFonts w:ascii="Times" w:hAnsi="Times"/>
          <w:i/>
          <w:iCs/>
          <w:sz w:val="22"/>
          <w:szCs w:val="22"/>
        </w:rPr>
        <w:t>Il concorrente non stabilito in Italia ma in altro Stato Membro o in uno dei Paesi di cui all’art. 83, comma 3 del Codice, presenta dichiarazione giurata o secondo le modalità vigenti nello Stato nel quale è stabilito.</w:t>
      </w:r>
    </w:p>
    <w:p w14:paraId="324048A6" w14:textId="77777777" w:rsidR="00271204" w:rsidRPr="00ED2E77" w:rsidRDefault="00271204" w:rsidP="00635568">
      <w:pPr>
        <w:jc w:val="both"/>
        <w:rPr>
          <w:rFonts w:ascii="Times" w:hAnsi="Times"/>
          <w:i/>
          <w:iCs/>
          <w:sz w:val="22"/>
          <w:szCs w:val="22"/>
        </w:rPr>
      </w:pPr>
    </w:p>
    <w:p w14:paraId="174A5AC2" w14:textId="77777777" w:rsidR="00271204" w:rsidRPr="00ED2E77" w:rsidRDefault="00271204" w:rsidP="00635568">
      <w:pPr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4CED7B09" w14:textId="2E089808" w:rsidR="00A775E2" w:rsidRPr="00ED2E77" w:rsidRDefault="00941864" w:rsidP="00A775E2">
      <w:pPr>
        <w:pStyle w:val="Paragrafoelenco"/>
        <w:numPr>
          <w:ilvl w:val="0"/>
          <w:numId w:val="2"/>
        </w:numPr>
        <w:spacing w:after="120"/>
        <w:jc w:val="both"/>
        <w:rPr>
          <w:rFonts w:ascii="Times" w:hAnsi="Times"/>
          <w:b/>
          <w:color w:val="000000" w:themeColor="text1"/>
          <w:sz w:val="22"/>
          <w:szCs w:val="22"/>
          <w:u w:val="single"/>
        </w:rPr>
      </w:pPr>
      <w:r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>In riferimento</w:t>
      </w:r>
      <w:r w:rsidR="000C50E2"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 xml:space="preserve"> ai requisiti di capacità economica e finanziaria, di cui </w:t>
      </w:r>
      <w:r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>all’art. 7.2 del disciplinare</w:t>
      </w:r>
      <w:r w:rsidR="000C50E2" w:rsidRPr="00ED2E77">
        <w:rPr>
          <w:rFonts w:ascii="Times" w:hAnsi="Times"/>
          <w:b/>
          <w:color w:val="000000" w:themeColor="text1"/>
          <w:sz w:val="22"/>
          <w:szCs w:val="22"/>
        </w:rPr>
        <w:t>:</w:t>
      </w:r>
    </w:p>
    <w:p w14:paraId="309F3579" w14:textId="265AD157" w:rsidR="00271204" w:rsidRPr="00ED2E77" w:rsidRDefault="00B46656" w:rsidP="00B46656">
      <w:pPr>
        <w:pStyle w:val="paragraph"/>
        <w:spacing w:before="0" w:beforeAutospacing="0" w:after="0" w:afterAutospacing="0"/>
        <w:ind w:left="340"/>
        <w:textAlignment w:val="baseline"/>
        <w:rPr>
          <w:rStyle w:val="eop"/>
          <w:rFonts w:ascii="Times" w:hAnsi="Times" w:cs="Segoe UI"/>
          <w:sz w:val="22"/>
          <w:szCs w:val="22"/>
        </w:rPr>
      </w:pPr>
      <w:r w:rsidRPr="00ED2E77">
        <w:rPr>
          <w:rFonts w:ascii="Arial" w:hAnsi="Arial" w:cs="Arial"/>
          <w:sz w:val="32"/>
          <w:szCs w:val="32"/>
          <w:lang w:val="it"/>
        </w:rPr>
        <w:t>□</w:t>
      </w:r>
      <w:r w:rsidR="003C1E75" w:rsidRPr="00ED2E77">
        <w:rPr>
          <w:rFonts w:ascii="Arial" w:hAnsi="Arial" w:cs="Arial"/>
          <w:color w:val="000000"/>
          <w:sz w:val="32"/>
          <w:szCs w:val="32"/>
        </w:rPr>
        <w:t xml:space="preserve"> </w:t>
      </w:r>
      <w:r w:rsidR="003C1E75"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possedere un patrimonio</w:t>
      </w:r>
      <w:r w:rsidR="003C1E75"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(capitale versato e riserve) </w:t>
      </w:r>
      <w:r w:rsidR="003C1E75"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superiore ai 2 miliardi di euro</w:t>
      </w:r>
      <w:r w:rsidR="003C1E75"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risultante dalla media degli ultimi tre bilanci approvati</w:t>
      </w:r>
      <w:r w:rsidR="001746EA" w:rsidRPr="00ED2E77">
        <w:rPr>
          <w:rStyle w:val="normaltextrun"/>
          <w:rFonts w:ascii="Times" w:hAnsi="Times" w:cs="Arial"/>
          <w:color w:val="000000"/>
          <w:sz w:val="22"/>
          <w:szCs w:val="22"/>
        </w:rPr>
        <w:t>.</w:t>
      </w:r>
    </w:p>
    <w:p w14:paraId="5A47D155" w14:textId="77777777" w:rsidR="00271204" w:rsidRPr="00ED2E77" w:rsidRDefault="00271204" w:rsidP="00271204">
      <w:pPr>
        <w:pStyle w:val="paragraph"/>
        <w:spacing w:before="0" w:beforeAutospacing="0" w:after="0" w:afterAutospacing="0"/>
        <w:ind w:left="340"/>
        <w:textAlignment w:val="baseline"/>
        <w:rPr>
          <w:rStyle w:val="eop"/>
          <w:rFonts w:ascii="Times" w:hAnsi="Times" w:cs="Segoe UI"/>
          <w:sz w:val="22"/>
          <w:szCs w:val="22"/>
        </w:rPr>
      </w:pPr>
    </w:p>
    <w:p w14:paraId="16153AB8" w14:textId="77777777" w:rsidR="00271204" w:rsidRPr="00ED2E77" w:rsidRDefault="00271204" w:rsidP="00271204">
      <w:pPr>
        <w:pStyle w:val="paragraph"/>
        <w:spacing w:before="0" w:beforeAutospacing="0" w:after="0" w:afterAutospacing="0"/>
        <w:ind w:left="340"/>
        <w:textAlignment w:val="baseline"/>
        <w:rPr>
          <w:rFonts w:ascii="Times" w:hAnsi="Times" w:cs="Segoe UI"/>
          <w:sz w:val="22"/>
          <w:szCs w:val="22"/>
        </w:rPr>
      </w:pPr>
    </w:p>
    <w:p w14:paraId="1606922B" w14:textId="465C89B1" w:rsidR="00271204" w:rsidRPr="00ED2E77" w:rsidRDefault="00B46656" w:rsidP="00A775E2">
      <w:pPr>
        <w:pStyle w:val="paragraph"/>
        <w:spacing w:before="0" w:beforeAutospacing="0" w:after="0" w:afterAutospacing="0"/>
        <w:ind w:left="340"/>
        <w:textAlignment w:val="baseline"/>
        <w:rPr>
          <w:rFonts w:ascii="Times" w:hAnsi="Times" w:cs="Segoe UI"/>
          <w:sz w:val="22"/>
          <w:szCs w:val="22"/>
        </w:rPr>
      </w:pPr>
      <w:r w:rsidRPr="00ED2E77">
        <w:rPr>
          <w:rFonts w:ascii="Arial" w:hAnsi="Arial" w:cs="Arial"/>
          <w:sz w:val="32"/>
          <w:szCs w:val="32"/>
          <w:lang w:val="it"/>
        </w:rPr>
        <w:t>□</w:t>
      </w:r>
      <w:r w:rsidRPr="00ED2E77">
        <w:rPr>
          <w:rFonts w:ascii="Times" w:hAnsi="Times"/>
          <w:sz w:val="22"/>
          <w:szCs w:val="22"/>
          <w:lang w:val="it"/>
        </w:rPr>
        <w:t xml:space="preserve"> </w:t>
      </w:r>
      <w:r w:rsidR="003C1E75"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avere gestito fondi di terzi</w:t>
      </w:r>
      <w:r w:rsidR="003C1E75"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(depositi a risparmio, conti correnti ordinari e di corrispondenza, assegni circolari), nel triennio 2022/2024, </w:t>
      </w:r>
      <w:r w:rsidR="003C1E75"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per un importo superiore a 30 miliardi di euro</w:t>
      </w:r>
      <w:r w:rsidR="003C1E75" w:rsidRPr="00ED2E77">
        <w:rPr>
          <w:rStyle w:val="normaltextrun"/>
          <w:rFonts w:ascii="Times" w:hAnsi="Times" w:cs="Arial"/>
          <w:color w:val="000000"/>
          <w:sz w:val="22"/>
          <w:szCs w:val="22"/>
        </w:rPr>
        <w:t>.</w:t>
      </w:r>
    </w:p>
    <w:p w14:paraId="3BB7D22B" w14:textId="77777777" w:rsidR="00271204" w:rsidRPr="00ED2E77" w:rsidRDefault="00271204" w:rsidP="00271204">
      <w:pPr>
        <w:pStyle w:val="paragraph"/>
        <w:spacing w:before="0" w:beforeAutospacing="0" w:after="0" w:afterAutospacing="0"/>
        <w:ind w:left="340"/>
        <w:textAlignment w:val="baseline"/>
        <w:rPr>
          <w:rFonts w:ascii="Times" w:hAnsi="Times" w:cs="Segoe UI"/>
          <w:sz w:val="22"/>
          <w:szCs w:val="22"/>
        </w:rPr>
      </w:pPr>
    </w:p>
    <w:p w14:paraId="1E1551B4" w14:textId="77777777" w:rsidR="00271204" w:rsidRPr="00ED2E77" w:rsidRDefault="00271204" w:rsidP="00C84477">
      <w:pPr>
        <w:rPr>
          <w:rFonts w:ascii="Times" w:hAnsi="Times"/>
          <w:bCs/>
          <w:color w:val="000000" w:themeColor="text1"/>
          <w:sz w:val="22"/>
          <w:szCs w:val="22"/>
        </w:rPr>
      </w:pPr>
    </w:p>
    <w:p w14:paraId="09B086A8" w14:textId="4728910D" w:rsidR="000C50E2" w:rsidRPr="00ED2E77" w:rsidRDefault="000C50E2" w:rsidP="00B17F0E">
      <w:pPr>
        <w:pStyle w:val="Paragrafoelenco"/>
        <w:numPr>
          <w:ilvl w:val="0"/>
          <w:numId w:val="5"/>
        </w:numPr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/>
          <w:color w:val="000000" w:themeColor="text1"/>
          <w:sz w:val="22"/>
          <w:szCs w:val="22"/>
          <w:u w:val="single"/>
        </w:rPr>
        <w:t>In riferimento ai requisiti di capacità tecnica e professionale, di cui all’art. 7.3 del disciplinare</w:t>
      </w:r>
      <w:r w:rsidRPr="00ED2E77">
        <w:rPr>
          <w:rFonts w:ascii="Times" w:hAnsi="Times"/>
          <w:bCs/>
          <w:color w:val="000000" w:themeColor="text1"/>
          <w:sz w:val="22"/>
          <w:szCs w:val="22"/>
        </w:rPr>
        <w:t>:</w:t>
      </w:r>
    </w:p>
    <w:p w14:paraId="480704F8" w14:textId="77777777" w:rsidR="00B65314" w:rsidRPr="00ED2E77" w:rsidRDefault="00B65314" w:rsidP="00B65314">
      <w:pPr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63C0F94D" w14:textId="629D6999" w:rsidR="00A3549F" w:rsidRPr="00ED2E77" w:rsidRDefault="00A3549F" w:rsidP="00B46656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Style w:val="eop"/>
          <w:rFonts w:ascii="Times" w:hAnsi="Times" w:cs="Arial"/>
          <w:color w:val="000000"/>
          <w:sz w:val="22"/>
          <w:szCs w:val="22"/>
        </w:rPr>
      </w:pPr>
      <w:r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aver svolto, negli ultimi dieci anni dalla data di indizione della procedura di gara,</w:t>
      </w:r>
      <w:r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</w:t>
      </w:r>
      <w:r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 xml:space="preserve">almeno n. 1 Servizio di Tesoreria </w:t>
      </w:r>
      <w:r w:rsidRPr="00ED2E77">
        <w:rPr>
          <w:rStyle w:val="normaltextrun"/>
          <w:rFonts w:ascii="Times" w:hAnsi="Times" w:cs="Arial"/>
          <w:color w:val="000000"/>
          <w:sz w:val="22"/>
          <w:szCs w:val="22"/>
        </w:rPr>
        <w:t>per 1 (una) Regione e/o 3 (tre) Province e/o Comuni con più di 500.000 abitanti</w:t>
      </w:r>
      <w:r w:rsidR="00302EED"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(indicare il servizio svolto)</w:t>
      </w:r>
      <w:r w:rsidRPr="00ED2E77">
        <w:rPr>
          <w:rStyle w:val="normaltextrun"/>
          <w:rFonts w:ascii="Times" w:hAnsi="Times" w:cs="Arial"/>
          <w:color w:val="000000"/>
          <w:sz w:val="22"/>
          <w:szCs w:val="22"/>
        </w:rPr>
        <w:t>:</w:t>
      </w:r>
    </w:p>
    <w:p w14:paraId="1CB83B13" w14:textId="77777777" w:rsidR="00A3549F" w:rsidRPr="00ED2E77" w:rsidRDefault="00A3549F" w:rsidP="00A3549F">
      <w:pPr>
        <w:pStyle w:val="Paragrafoelenco"/>
        <w:ind w:left="72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color w:val="000000" w:themeColor="text1"/>
          <w:sz w:val="22"/>
          <w:szCs w:val="22"/>
        </w:rPr>
        <w:t>________________________________________________________________________________</w:t>
      </w:r>
    </w:p>
    <w:p w14:paraId="62BEF83B" w14:textId="77777777" w:rsidR="00A3549F" w:rsidRPr="00ED2E77" w:rsidRDefault="00A3549F" w:rsidP="00A3549F">
      <w:pPr>
        <w:pStyle w:val="Paragrafoelenco"/>
        <w:ind w:left="72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  <w:r w:rsidRPr="00ED2E77">
        <w:rPr>
          <w:rFonts w:ascii="Times" w:hAnsi="Times"/>
          <w:bCs/>
          <w:color w:val="000000" w:themeColor="text1"/>
          <w:sz w:val="22"/>
          <w:szCs w:val="22"/>
        </w:rPr>
        <w:t>________________________________________________________________________________</w:t>
      </w:r>
    </w:p>
    <w:p w14:paraId="382D3436" w14:textId="77777777" w:rsidR="00A3549F" w:rsidRPr="00ED2E77" w:rsidRDefault="00A3549F" w:rsidP="00A3549F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ascii="Times" w:hAnsi="Times" w:cs="Arial"/>
          <w:color w:val="000000"/>
          <w:sz w:val="22"/>
          <w:szCs w:val="22"/>
        </w:rPr>
      </w:pPr>
    </w:p>
    <w:p w14:paraId="7D28F1AF" w14:textId="37350780" w:rsidR="00A3549F" w:rsidRPr="00ED2E77" w:rsidRDefault="00B46656" w:rsidP="00B4665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imes" w:hAnsi="Times" w:cs="Arial"/>
          <w:sz w:val="22"/>
          <w:szCs w:val="22"/>
        </w:rPr>
      </w:pPr>
      <w:r w:rsidRPr="00ED2E77">
        <w:rPr>
          <w:rStyle w:val="normaltextrun"/>
          <w:rFonts w:ascii="Arial" w:hAnsi="Arial" w:cs="Arial"/>
          <w:color w:val="000000"/>
          <w:sz w:val="32"/>
          <w:szCs w:val="32"/>
        </w:rPr>
        <w:t xml:space="preserve">      </w:t>
      </w:r>
      <w:proofErr w:type="gramStart"/>
      <w:r w:rsidRPr="00ED2E77">
        <w:rPr>
          <w:rFonts w:ascii="Arial" w:hAnsi="Arial" w:cs="Arial"/>
          <w:sz w:val="32"/>
          <w:szCs w:val="32"/>
          <w:lang w:val="it"/>
        </w:rPr>
        <w:t>□</w:t>
      </w:r>
      <w:r w:rsidRPr="00ED2E77">
        <w:rPr>
          <w:rFonts w:ascii="Times" w:hAnsi="Times"/>
          <w:sz w:val="22"/>
          <w:szCs w:val="22"/>
          <w:lang w:val="it"/>
        </w:rPr>
        <w:t xml:space="preserve"> </w:t>
      </w:r>
      <w:r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 xml:space="preserve"> p</w:t>
      </w:r>
      <w:r w:rsidR="00A3549F" w:rsidRPr="00ED2E77">
        <w:rPr>
          <w:rStyle w:val="normaltextrun"/>
          <w:rFonts w:ascii="Times" w:hAnsi="Times" w:cs="Arial"/>
          <w:b/>
          <w:bCs/>
          <w:color w:val="000000"/>
          <w:sz w:val="22"/>
          <w:szCs w:val="22"/>
        </w:rPr>
        <w:t>ossedere</w:t>
      </w:r>
      <w:proofErr w:type="gramEnd"/>
      <w:r w:rsidR="00A3549F" w:rsidRPr="00ED2E77">
        <w:rPr>
          <w:rStyle w:val="normaltextrun"/>
          <w:rFonts w:ascii="Times" w:hAnsi="Times" w:cs="Arial"/>
          <w:color w:val="000000"/>
          <w:sz w:val="22"/>
          <w:szCs w:val="22"/>
        </w:rPr>
        <w:t>, alla data di pubblicazione del bando, almeno 1 sportello in ogni capoluogo di provincia</w:t>
      </w:r>
      <w:r w:rsidRPr="00ED2E77">
        <w:rPr>
          <w:rStyle w:val="normaltextrun"/>
          <w:rFonts w:ascii="Times" w:hAnsi="Times" w:cs="Arial"/>
          <w:color w:val="000000"/>
          <w:sz w:val="22"/>
          <w:szCs w:val="22"/>
        </w:rPr>
        <w:t xml:space="preserve"> </w:t>
      </w:r>
      <w:r w:rsidR="00A3549F" w:rsidRPr="00ED2E77">
        <w:rPr>
          <w:rStyle w:val="normaltextrun"/>
          <w:rFonts w:ascii="Times" w:hAnsi="Times" w:cs="Arial"/>
          <w:color w:val="000000"/>
          <w:sz w:val="22"/>
          <w:szCs w:val="22"/>
        </w:rPr>
        <w:t>campano</w:t>
      </w:r>
      <w:r w:rsidRPr="00ED2E77">
        <w:rPr>
          <w:rStyle w:val="normaltextrun"/>
          <w:rFonts w:ascii="Times" w:hAnsi="Times" w:cs="Arial"/>
          <w:color w:val="000000"/>
          <w:sz w:val="22"/>
          <w:szCs w:val="22"/>
        </w:rPr>
        <w:t>.</w:t>
      </w:r>
    </w:p>
    <w:p w14:paraId="7E65B966" w14:textId="27B90701" w:rsidR="00A3549F" w:rsidRPr="00ED2E77" w:rsidRDefault="00A3549F" w:rsidP="00A3549F">
      <w:pPr>
        <w:pStyle w:val="Paragrafoelenco"/>
        <w:ind w:left="72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6AA662AE" w14:textId="77777777" w:rsidR="00A3549F" w:rsidRPr="00ED2E77" w:rsidRDefault="00A3549F" w:rsidP="00A3549F">
      <w:pPr>
        <w:pStyle w:val="Paragrafoelenco"/>
        <w:ind w:left="720" w:firstLine="0"/>
        <w:jc w:val="both"/>
        <w:rPr>
          <w:rFonts w:ascii="Times" w:hAnsi="Times"/>
          <w:bCs/>
          <w:color w:val="000000" w:themeColor="text1"/>
          <w:sz w:val="22"/>
          <w:szCs w:val="22"/>
        </w:rPr>
      </w:pPr>
    </w:p>
    <w:p w14:paraId="54A0557B" w14:textId="01DA304D" w:rsidR="00302EED" w:rsidRPr="00ED2E77" w:rsidRDefault="00B46656" w:rsidP="00B46656">
      <w:pPr>
        <w:ind w:left="340"/>
        <w:jc w:val="both"/>
        <w:rPr>
          <w:rFonts w:ascii="Times" w:hAnsi="Times"/>
          <w:i/>
          <w:iCs/>
          <w:sz w:val="22"/>
          <w:szCs w:val="22"/>
        </w:rPr>
      </w:pPr>
      <w:r w:rsidRPr="00ED2E77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gramStart"/>
      <w:r w:rsidRPr="00ED2E77">
        <w:rPr>
          <w:rFonts w:ascii="Arial" w:hAnsi="Arial" w:cs="Arial"/>
          <w:sz w:val="32"/>
          <w:szCs w:val="32"/>
          <w:lang w:val="it"/>
        </w:rPr>
        <w:t>□</w:t>
      </w:r>
      <w:r w:rsidRPr="00ED2E77">
        <w:rPr>
          <w:rFonts w:ascii="Times" w:hAnsi="Times"/>
          <w:sz w:val="22"/>
          <w:szCs w:val="22"/>
          <w:lang w:val="it"/>
        </w:rPr>
        <w:t xml:space="preserve"> </w:t>
      </w:r>
      <w:r w:rsidR="00302EED" w:rsidRPr="00ED2E77">
        <w:rPr>
          <w:rFonts w:ascii="Times" w:hAnsi="Times"/>
          <w:b/>
          <w:bCs/>
          <w:sz w:val="22"/>
          <w:szCs w:val="22"/>
        </w:rPr>
        <w:t xml:space="preserve"> avere</w:t>
      </w:r>
      <w:proofErr w:type="gramEnd"/>
      <w:r w:rsidR="00302EED" w:rsidRPr="00ED2E77">
        <w:rPr>
          <w:rFonts w:ascii="Times" w:hAnsi="Times"/>
          <w:b/>
          <w:bCs/>
          <w:sz w:val="22"/>
          <w:szCs w:val="22"/>
        </w:rPr>
        <w:t xml:space="preserve"> attivato</w:t>
      </w:r>
      <w:r w:rsidR="00302EED" w:rsidRPr="00ED2E77">
        <w:rPr>
          <w:rFonts w:ascii="Times" w:hAnsi="Times"/>
          <w:sz w:val="22"/>
          <w:szCs w:val="22"/>
        </w:rPr>
        <w:t xml:space="preserve"> ovvero di impegnarsi ad attivare, entro la data di inizio del servizio, a propria cura e spese le procedure per l’ordinativo informatico </w:t>
      </w:r>
      <w:proofErr w:type="spellStart"/>
      <w:r w:rsidR="00302EED" w:rsidRPr="00ED2E77">
        <w:rPr>
          <w:rFonts w:ascii="Times" w:hAnsi="Times"/>
          <w:sz w:val="22"/>
          <w:szCs w:val="22"/>
        </w:rPr>
        <w:t>Siope</w:t>
      </w:r>
      <w:proofErr w:type="spellEnd"/>
      <w:r w:rsidR="00302EED" w:rsidRPr="00ED2E77">
        <w:rPr>
          <w:rFonts w:ascii="Times" w:hAnsi="Times"/>
          <w:sz w:val="22"/>
          <w:szCs w:val="22"/>
        </w:rPr>
        <w:t>+.</w:t>
      </w:r>
    </w:p>
    <w:p w14:paraId="53B5DE44" w14:textId="77777777" w:rsidR="00A3549F" w:rsidRDefault="00A3549F" w:rsidP="00A3549F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sz w:val="21"/>
          <w:szCs w:val="21"/>
        </w:rPr>
      </w:pPr>
    </w:p>
    <w:p w14:paraId="7CD49C5F" w14:textId="53BDA5EA" w:rsidR="00B65314" w:rsidRPr="00A3549F" w:rsidRDefault="00B65314" w:rsidP="00A3549F">
      <w:pPr>
        <w:pStyle w:val="Paragrafoelenco"/>
        <w:ind w:left="720" w:firstLine="0"/>
        <w:rPr>
          <w:rFonts w:ascii="Arial" w:hAnsi="Arial"/>
          <w:bCs/>
          <w:color w:val="000000" w:themeColor="text1"/>
          <w:sz w:val="20"/>
        </w:rPr>
      </w:pP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lastRenderedPageBreak/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2FFDE" w14:textId="77777777" w:rsidR="0019473E" w:rsidRDefault="0019473E">
      <w:r>
        <w:separator/>
      </w:r>
    </w:p>
    <w:p w14:paraId="61BEB63F" w14:textId="77777777" w:rsidR="0019473E" w:rsidRDefault="0019473E"/>
  </w:endnote>
  <w:endnote w:type="continuationSeparator" w:id="0">
    <w:p w14:paraId="1974B56C" w14:textId="77777777" w:rsidR="0019473E" w:rsidRDefault="0019473E">
      <w:r>
        <w:continuationSeparator/>
      </w:r>
    </w:p>
    <w:p w14:paraId="2D60ACB4" w14:textId="77777777" w:rsidR="0019473E" w:rsidRDefault="001947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B314C" w14:textId="77777777" w:rsidR="0019473E" w:rsidRDefault="0019473E">
      <w:bookmarkStart w:id="0" w:name="_Hlk123574891"/>
      <w:bookmarkEnd w:id="0"/>
      <w:r>
        <w:separator/>
      </w:r>
    </w:p>
    <w:p w14:paraId="023F134B" w14:textId="77777777" w:rsidR="0019473E" w:rsidRDefault="0019473E"/>
  </w:footnote>
  <w:footnote w:type="continuationSeparator" w:id="0">
    <w:p w14:paraId="034C7745" w14:textId="77777777" w:rsidR="0019473E" w:rsidRDefault="0019473E">
      <w:r>
        <w:continuationSeparator/>
      </w:r>
    </w:p>
    <w:p w14:paraId="278856C7" w14:textId="77777777" w:rsidR="0019473E" w:rsidRDefault="001947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547FC"/>
    <w:multiLevelType w:val="hybridMultilevel"/>
    <w:tmpl w:val="058E6D56"/>
    <w:lvl w:ilvl="0" w:tplc="6652ADC6"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115E6636"/>
    <w:multiLevelType w:val="hybridMultilevel"/>
    <w:tmpl w:val="29ECBFDA"/>
    <w:lvl w:ilvl="0" w:tplc="B89E343C">
      <w:start w:val="1"/>
      <w:numFmt w:val="bullet"/>
      <w:lvlText w:val="-"/>
      <w:lvlJc w:val="left"/>
      <w:pPr>
        <w:ind w:left="700" w:hanging="360"/>
      </w:pPr>
      <w:rPr>
        <w:rFonts w:ascii="Arial" w:eastAsia="Times New Roman" w:hAnsi="Arial" w:cs="Arial" w:hint="default"/>
        <w:color w:val="000000"/>
        <w:sz w:val="21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1E9A38C3"/>
    <w:multiLevelType w:val="hybridMultilevel"/>
    <w:tmpl w:val="21D09F36"/>
    <w:lvl w:ilvl="0" w:tplc="8390B214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84206"/>
    <w:multiLevelType w:val="hybridMultilevel"/>
    <w:tmpl w:val="E3AE1632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7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B61CE"/>
    <w:multiLevelType w:val="multilevel"/>
    <w:tmpl w:val="F280B7D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9B625B"/>
    <w:multiLevelType w:val="hybridMultilevel"/>
    <w:tmpl w:val="6A3C03B0"/>
    <w:lvl w:ilvl="0" w:tplc="B99C3480">
      <w:start w:val="1"/>
      <w:numFmt w:val="bullet"/>
      <w:lvlText w:val="-"/>
      <w:lvlJc w:val="left"/>
      <w:pPr>
        <w:ind w:left="1060" w:hanging="360"/>
      </w:pPr>
      <w:rPr>
        <w:rFonts w:ascii="Arial" w:eastAsia="Times New Roman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AA5D09"/>
    <w:multiLevelType w:val="hybridMultilevel"/>
    <w:tmpl w:val="B5644182"/>
    <w:lvl w:ilvl="0" w:tplc="C38C5D1E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35F67"/>
    <w:multiLevelType w:val="hybridMultilevel"/>
    <w:tmpl w:val="CD4C882E"/>
    <w:lvl w:ilvl="0" w:tplc="04100003">
      <w:start w:val="1"/>
      <w:numFmt w:val="bullet"/>
      <w:lvlText w:val="o"/>
      <w:lvlJc w:val="left"/>
      <w:pPr>
        <w:tabs>
          <w:tab w:val="num" w:pos="340"/>
        </w:tabs>
        <w:ind w:left="340" w:hanging="34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7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0C3C49"/>
    <w:multiLevelType w:val="hybridMultilevel"/>
    <w:tmpl w:val="E334F466"/>
    <w:lvl w:ilvl="0" w:tplc="FFFFFFFF">
      <w:start w:val="1"/>
      <w:numFmt w:val="lowerLetter"/>
      <w:lvlText w:val="%1)"/>
      <w:lvlJc w:val="left"/>
      <w:pPr>
        <w:ind w:left="698" w:hanging="360"/>
      </w:pPr>
    </w:lvl>
    <w:lvl w:ilvl="1" w:tplc="ABF21876">
      <w:start w:val="1"/>
      <w:numFmt w:val="lowerLetter"/>
      <w:lvlText w:val="%2)"/>
      <w:lvlJc w:val="left"/>
      <w:pPr>
        <w:ind w:left="1418" w:hanging="360"/>
      </w:pPr>
      <w:rPr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38" w:hanging="180"/>
      </w:pPr>
    </w:lvl>
    <w:lvl w:ilvl="3" w:tplc="FFFFFFFF" w:tentative="1">
      <w:start w:val="1"/>
      <w:numFmt w:val="decimal"/>
      <w:lvlText w:val="%4."/>
      <w:lvlJc w:val="left"/>
      <w:pPr>
        <w:ind w:left="2858" w:hanging="360"/>
      </w:pPr>
    </w:lvl>
    <w:lvl w:ilvl="4" w:tplc="FFFFFFFF" w:tentative="1">
      <w:start w:val="1"/>
      <w:numFmt w:val="lowerLetter"/>
      <w:lvlText w:val="%5."/>
      <w:lvlJc w:val="left"/>
      <w:pPr>
        <w:ind w:left="3578" w:hanging="360"/>
      </w:pPr>
    </w:lvl>
    <w:lvl w:ilvl="5" w:tplc="FFFFFFFF" w:tentative="1">
      <w:start w:val="1"/>
      <w:numFmt w:val="lowerRoman"/>
      <w:lvlText w:val="%6."/>
      <w:lvlJc w:val="right"/>
      <w:pPr>
        <w:ind w:left="4298" w:hanging="180"/>
      </w:pPr>
    </w:lvl>
    <w:lvl w:ilvl="6" w:tplc="FFFFFFFF" w:tentative="1">
      <w:start w:val="1"/>
      <w:numFmt w:val="decimal"/>
      <w:lvlText w:val="%7."/>
      <w:lvlJc w:val="left"/>
      <w:pPr>
        <w:ind w:left="5018" w:hanging="360"/>
      </w:pPr>
    </w:lvl>
    <w:lvl w:ilvl="7" w:tplc="FFFFFFFF" w:tentative="1">
      <w:start w:val="1"/>
      <w:numFmt w:val="lowerLetter"/>
      <w:lvlText w:val="%8."/>
      <w:lvlJc w:val="left"/>
      <w:pPr>
        <w:ind w:left="5738" w:hanging="360"/>
      </w:pPr>
    </w:lvl>
    <w:lvl w:ilvl="8" w:tplc="FFFFFFFF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13" w15:restartNumberingAfterBreak="0">
    <w:nsid w:val="4F216949"/>
    <w:multiLevelType w:val="multilevel"/>
    <w:tmpl w:val="C28AC8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4C643D"/>
    <w:multiLevelType w:val="hybridMultilevel"/>
    <w:tmpl w:val="2998FA30"/>
    <w:lvl w:ilvl="0" w:tplc="D1C85DE8"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5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51040"/>
    <w:multiLevelType w:val="multilevel"/>
    <w:tmpl w:val="381A8CB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7443953">
    <w:abstractNumId w:val="7"/>
  </w:num>
  <w:num w:numId="2" w16cid:durableId="745954517">
    <w:abstractNumId w:val="3"/>
  </w:num>
  <w:num w:numId="3" w16cid:durableId="88896333">
    <w:abstractNumId w:val="11"/>
  </w:num>
  <w:num w:numId="4" w16cid:durableId="580985041">
    <w:abstractNumId w:val="10"/>
  </w:num>
  <w:num w:numId="5" w16cid:durableId="1983919884">
    <w:abstractNumId w:val="15"/>
  </w:num>
  <w:num w:numId="6" w16cid:durableId="374308728">
    <w:abstractNumId w:val="4"/>
  </w:num>
  <w:num w:numId="7" w16cid:durableId="843320733">
    <w:abstractNumId w:val="14"/>
  </w:num>
  <w:num w:numId="8" w16cid:durableId="1241133270">
    <w:abstractNumId w:val="0"/>
  </w:num>
  <w:num w:numId="9" w16cid:durableId="128667165">
    <w:abstractNumId w:val="12"/>
  </w:num>
  <w:num w:numId="10" w16cid:durableId="1270160024">
    <w:abstractNumId w:val="9"/>
  </w:num>
  <w:num w:numId="11" w16cid:durableId="1035079379">
    <w:abstractNumId w:val="1"/>
  </w:num>
  <w:num w:numId="12" w16cid:durableId="55905129">
    <w:abstractNumId w:val="8"/>
  </w:num>
  <w:num w:numId="13" w16cid:durableId="2119719015">
    <w:abstractNumId w:val="2"/>
  </w:num>
  <w:num w:numId="14" w16cid:durableId="486091946">
    <w:abstractNumId w:val="13"/>
  </w:num>
  <w:num w:numId="15" w16cid:durableId="89397562">
    <w:abstractNumId w:val="5"/>
  </w:num>
  <w:num w:numId="16" w16cid:durableId="1889101732">
    <w:abstractNumId w:val="16"/>
  </w:num>
  <w:num w:numId="17" w16cid:durableId="1748385641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1B42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B7D"/>
    <w:rsid w:val="000B4C60"/>
    <w:rsid w:val="000C11AC"/>
    <w:rsid w:val="000C1705"/>
    <w:rsid w:val="000C2155"/>
    <w:rsid w:val="000C3176"/>
    <w:rsid w:val="000C362F"/>
    <w:rsid w:val="000C50E2"/>
    <w:rsid w:val="000C518B"/>
    <w:rsid w:val="000C52EB"/>
    <w:rsid w:val="000C5F88"/>
    <w:rsid w:val="000D0558"/>
    <w:rsid w:val="000D2364"/>
    <w:rsid w:val="000D5C1F"/>
    <w:rsid w:val="000D6380"/>
    <w:rsid w:val="000D6C11"/>
    <w:rsid w:val="000E093F"/>
    <w:rsid w:val="000E19D4"/>
    <w:rsid w:val="000E468F"/>
    <w:rsid w:val="000E48B2"/>
    <w:rsid w:val="000E4C29"/>
    <w:rsid w:val="000E507A"/>
    <w:rsid w:val="000E5E3E"/>
    <w:rsid w:val="000E628B"/>
    <w:rsid w:val="000E6A37"/>
    <w:rsid w:val="000F13C9"/>
    <w:rsid w:val="000F1A61"/>
    <w:rsid w:val="000F2760"/>
    <w:rsid w:val="000F2900"/>
    <w:rsid w:val="000F3221"/>
    <w:rsid w:val="000F3DE3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4DF6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5F96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46E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3E98"/>
    <w:rsid w:val="0019473E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204"/>
    <w:rsid w:val="00271BF2"/>
    <w:rsid w:val="002729B3"/>
    <w:rsid w:val="002731AB"/>
    <w:rsid w:val="00273BE6"/>
    <w:rsid w:val="002740B5"/>
    <w:rsid w:val="00274524"/>
    <w:rsid w:val="00275AA3"/>
    <w:rsid w:val="002761B4"/>
    <w:rsid w:val="00281E25"/>
    <w:rsid w:val="0028302A"/>
    <w:rsid w:val="00283535"/>
    <w:rsid w:val="002835B9"/>
    <w:rsid w:val="00283AF4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0B56"/>
    <w:rsid w:val="002B145D"/>
    <w:rsid w:val="002B2493"/>
    <w:rsid w:val="002B2759"/>
    <w:rsid w:val="002B38D1"/>
    <w:rsid w:val="002B3B25"/>
    <w:rsid w:val="002B4AF1"/>
    <w:rsid w:val="002B58D4"/>
    <w:rsid w:val="002B5E96"/>
    <w:rsid w:val="002C005C"/>
    <w:rsid w:val="002C008B"/>
    <w:rsid w:val="002C0F2D"/>
    <w:rsid w:val="002C137B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5F6"/>
    <w:rsid w:val="002E0EF3"/>
    <w:rsid w:val="002E1460"/>
    <w:rsid w:val="002E19A1"/>
    <w:rsid w:val="002E1FF5"/>
    <w:rsid w:val="002E2E78"/>
    <w:rsid w:val="002E4C26"/>
    <w:rsid w:val="002E597D"/>
    <w:rsid w:val="002E5CD4"/>
    <w:rsid w:val="002E610F"/>
    <w:rsid w:val="002E7517"/>
    <w:rsid w:val="002E76D7"/>
    <w:rsid w:val="002F191D"/>
    <w:rsid w:val="002F227A"/>
    <w:rsid w:val="002F355A"/>
    <w:rsid w:val="002F45DD"/>
    <w:rsid w:val="002F52CF"/>
    <w:rsid w:val="002F5DD0"/>
    <w:rsid w:val="002F6286"/>
    <w:rsid w:val="00300FE0"/>
    <w:rsid w:val="003015F8"/>
    <w:rsid w:val="00301756"/>
    <w:rsid w:val="00301D78"/>
    <w:rsid w:val="00302EED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27B75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0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1E75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D7E1D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1499"/>
    <w:rsid w:val="004029DA"/>
    <w:rsid w:val="00404DA0"/>
    <w:rsid w:val="00407A02"/>
    <w:rsid w:val="004116A9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4652F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2682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3725"/>
    <w:rsid w:val="004C655F"/>
    <w:rsid w:val="004D2A67"/>
    <w:rsid w:val="004D45A2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4F7F08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C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56DC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49E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C7CEE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1F45"/>
    <w:rsid w:val="006F2ED4"/>
    <w:rsid w:val="006F4997"/>
    <w:rsid w:val="006F4B65"/>
    <w:rsid w:val="006F6629"/>
    <w:rsid w:val="006F6E48"/>
    <w:rsid w:val="0070057F"/>
    <w:rsid w:val="007022CB"/>
    <w:rsid w:val="00703C52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392C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3DEB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69D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3F39"/>
    <w:rsid w:val="00834160"/>
    <w:rsid w:val="00834D01"/>
    <w:rsid w:val="00836EE4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252B"/>
    <w:rsid w:val="00863B8B"/>
    <w:rsid w:val="00865258"/>
    <w:rsid w:val="008659AB"/>
    <w:rsid w:val="00866CA6"/>
    <w:rsid w:val="00872933"/>
    <w:rsid w:val="00872E1F"/>
    <w:rsid w:val="008735F4"/>
    <w:rsid w:val="008736CC"/>
    <w:rsid w:val="0087538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B7EE2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940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0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270BD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A4A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49F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5EE0"/>
    <w:rsid w:val="00A775E2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11A1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36C"/>
    <w:rsid w:val="00AB75C3"/>
    <w:rsid w:val="00AB7A7D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5617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F0E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863"/>
    <w:rsid w:val="00B33E08"/>
    <w:rsid w:val="00B34981"/>
    <w:rsid w:val="00B3508B"/>
    <w:rsid w:val="00B36862"/>
    <w:rsid w:val="00B36F60"/>
    <w:rsid w:val="00B37D7C"/>
    <w:rsid w:val="00B41849"/>
    <w:rsid w:val="00B437A3"/>
    <w:rsid w:val="00B44A98"/>
    <w:rsid w:val="00B44CBF"/>
    <w:rsid w:val="00B44D85"/>
    <w:rsid w:val="00B453CF"/>
    <w:rsid w:val="00B4602A"/>
    <w:rsid w:val="00B46656"/>
    <w:rsid w:val="00B47C8D"/>
    <w:rsid w:val="00B52DD1"/>
    <w:rsid w:val="00B54D10"/>
    <w:rsid w:val="00B54D8E"/>
    <w:rsid w:val="00B55657"/>
    <w:rsid w:val="00B556E4"/>
    <w:rsid w:val="00B56425"/>
    <w:rsid w:val="00B578B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5314"/>
    <w:rsid w:val="00B66D13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37A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2670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93F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0756"/>
    <w:rsid w:val="00DA142B"/>
    <w:rsid w:val="00DA2AC7"/>
    <w:rsid w:val="00DA30D4"/>
    <w:rsid w:val="00DA3DE7"/>
    <w:rsid w:val="00DA5594"/>
    <w:rsid w:val="00DA73CA"/>
    <w:rsid w:val="00DB19B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194F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DF5F74"/>
    <w:rsid w:val="00E00691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53C3"/>
    <w:rsid w:val="00E25AFE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26F0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A13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5AD1"/>
    <w:rsid w:val="00EC7DF9"/>
    <w:rsid w:val="00ED083E"/>
    <w:rsid w:val="00ED0E0B"/>
    <w:rsid w:val="00ED0E3F"/>
    <w:rsid w:val="00ED16BC"/>
    <w:rsid w:val="00ED2E7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paragraph">
    <w:name w:val="paragraph"/>
    <w:basedOn w:val="Normale"/>
    <w:rsid w:val="00271204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271204"/>
  </w:style>
  <w:style w:type="character" w:customStyle="1" w:styleId="eop">
    <w:name w:val="eop"/>
    <w:basedOn w:val="Carpredefinitoparagrafo"/>
    <w:rsid w:val="00271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21</cp:revision>
  <cp:lastPrinted>2023-01-26T15:30:00Z</cp:lastPrinted>
  <dcterms:created xsi:type="dcterms:W3CDTF">2025-01-21T10:50:00Z</dcterms:created>
  <dcterms:modified xsi:type="dcterms:W3CDTF">2025-03-10T08:53:00Z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