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C3342B" w14:textId="77777777" w:rsidR="00D60A16" w:rsidRDefault="00D60A16">
      <w:pPr>
        <w:jc w:val="center"/>
        <w:rPr>
          <w:rFonts w:hint="eastAsia"/>
        </w:rPr>
      </w:pPr>
      <w:r>
        <w:rPr>
          <w:rFonts w:ascii="Calibri" w:hAnsi="Calibri" w:cs="Calibri"/>
          <w:b/>
          <w:bCs/>
          <w:sz w:val="22"/>
          <w:szCs w:val="22"/>
        </w:rPr>
        <w:t xml:space="preserve">Giunta Regionale della Campania </w:t>
      </w:r>
    </w:p>
    <w:p w14:paraId="31B54604" w14:textId="77777777" w:rsidR="00D60A16" w:rsidRDefault="00D60A16">
      <w:pPr>
        <w:jc w:val="center"/>
        <w:rPr>
          <w:rFonts w:hint="eastAsia"/>
        </w:rPr>
      </w:pPr>
      <w:r>
        <w:rPr>
          <w:rFonts w:ascii="Calibri" w:hAnsi="Calibri" w:cs="Calibri"/>
          <w:b/>
          <w:bCs/>
          <w:sz w:val="22"/>
          <w:szCs w:val="22"/>
        </w:rPr>
        <w:t xml:space="preserve">Ufficio Speciale Grandi Opere </w:t>
      </w:r>
    </w:p>
    <w:p w14:paraId="124BCC9D" w14:textId="77777777" w:rsidR="00D60A16" w:rsidRDefault="00D60A16">
      <w:pPr>
        <w:jc w:val="center"/>
        <w:rPr>
          <w:rFonts w:hint="eastAsia"/>
        </w:rPr>
      </w:pPr>
      <w:r>
        <w:rPr>
          <w:rFonts w:ascii="Calibri" w:hAnsi="Calibri" w:cs="Calibri"/>
          <w:b/>
          <w:bCs/>
          <w:sz w:val="22"/>
          <w:szCs w:val="22"/>
        </w:rPr>
        <w:t>Staff 60.06.92 “Centrale Acquisti e Ufficio Gare - Procedure di Appalto PNRR”</w:t>
      </w:r>
    </w:p>
    <w:p w14:paraId="00F56F9E" w14:textId="77777777" w:rsidR="00D60A16" w:rsidRDefault="00D60A16">
      <w:pPr>
        <w:jc w:val="both"/>
        <w:rPr>
          <w:rFonts w:ascii="Calibri" w:hAnsi="Calibri" w:cs="Calibri"/>
          <w:sz w:val="22"/>
          <w:szCs w:val="22"/>
        </w:rPr>
      </w:pPr>
    </w:p>
    <w:p w14:paraId="62C7A5F0" w14:textId="77777777" w:rsidR="00D60A16" w:rsidRDefault="00D60A16">
      <w:pPr>
        <w:jc w:val="center"/>
        <w:rPr>
          <w:rFonts w:ascii="Calibri" w:hAnsi="Calibri" w:cs="Calibri"/>
          <w:sz w:val="22"/>
          <w:szCs w:val="22"/>
        </w:rPr>
      </w:pPr>
    </w:p>
    <w:p w14:paraId="2035C21B" w14:textId="77777777" w:rsidR="00D60A16" w:rsidRDefault="00D60A16">
      <w:pPr>
        <w:jc w:val="center"/>
        <w:rPr>
          <w:rFonts w:hint="eastAsia"/>
        </w:rPr>
      </w:pPr>
      <w:r>
        <w:rPr>
          <w:rFonts w:ascii="Calibri" w:hAnsi="Calibri" w:cs="Calibri"/>
          <w:b/>
          <w:bCs/>
          <w:sz w:val="22"/>
          <w:szCs w:val="22"/>
        </w:rPr>
        <w:t>INFORMATIVA PER IL TRATTAMENTO DEI DATI PERSONALI</w:t>
      </w:r>
    </w:p>
    <w:p w14:paraId="4964438D" w14:textId="77777777" w:rsidR="00D60A16" w:rsidRDefault="00D60A16">
      <w:pPr>
        <w:jc w:val="center"/>
        <w:rPr>
          <w:rFonts w:hint="eastAsia"/>
        </w:rPr>
      </w:pPr>
      <w:r>
        <w:rPr>
          <w:rFonts w:ascii="Calibri" w:hAnsi="Calibri" w:cs="Calibri"/>
          <w:sz w:val="22"/>
          <w:szCs w:val="22"/>
        </w:rPr>
        <w:t>Ai sensi e per gli effetti degli artt. 13 e 14 del Regolamento (UE) 2016/679 (Regolamento Generale sulla Protezione dei Dati), delle disposizioni attuative di cui al D.Lgs. 30 giugno 2003, n. 196, come modificato ed integrato dal D.Lgs. 10 agosto 2018, n. 101, e della DGR n. 466 del 17/07/2018.</w:t>
      </w:r>
    </w:p>
    <w:p w14:paraId="2680457A" w14:textId="77777777" w:rsidR="00D60A16" w:rsidRDefault="00D60A16">
      <w:pPr>
        <w:jc w:val="center"/>
        <w:rPr>
          <w:rFonts w:ascii="Calibri" w:hAnsi="Calibri" w:cs="Calibri"/>
          <w:sz w:val="22"/>
          <w:szCs w:val="22"/>
        </w:rPr>
      </w:pPr>
    </w:p>
    <w:p w14:paraId="21F61737" w14:textId="77777777" w:rsidR="00D60A16" w:rsidRDefault="00D60A16">
      <w:pPr>
        <w:jc w:val="center"/>
        <w:rPr>
          <w:rFonts w:hint="eastAsia"/>
        </w:rPr>
      </w:pPr>
      <w:r>
        <w:rPr>
          <w:rFonts w:ascii="Calibri" w:hAnsi="Calibri" w:cs="Calibri"/>
          <w:sz w:val="22"/>
          <w:szCs w:val="22"/>
        </w:rPr>
        <w:t>***</w:t>
      </w:r>
    </w:p>
    <w:p w14:paraId="78E54DCD" w14:textId="77777777" w:rsidR="00D60A16" w:rsidRDefault="00D60A16">
      <w:pPr>
        <w:jc w:val="both"/>
        <w:rPr>
          <w:rFonts w:hint="eastAsia"/>
        </w:rPr>
      </w:pPr>
      <w:r>
        <w:rPr>
          <w:rFonts w:ascii="Calibri" w:hAnsi="Calibri" w:cs="Calibri"/>
          <w:sz w:val="22"/>
          <w:szCs w:val="22"/>
        </w:rPr>
        <w:t>Con la presente Le forniamo le seguenti informazioni relative al trattamento, di seguito analiticamente descritto, che verrà effettuato nell’ambito dell’Ufficio in relazione ai Suoi dati personali, nonché ai diritti che potrà in qualsiasi momento esercitare, ai sensi della disciplina vigente.</w:t>
      </w:r>
    </w:p>
    <w:p w14:paraId="0FE6B3DA" w14:textId="77777777" w:rsidR="00D60A16" w:rsidRDefault="00D60A16">
      <w:pPr>
        <w:jc w:val="both"/>
        <w:rPr>
          <w:rFonts w:ascii="Calibri" w:hAnsi="Calibri" w:cs="Calibri"/>
          <w:sz w:val="22"/>
          <w:szCs w:val="22"/>
        </w:rPr>
      </w:pPr>
    </w:p>
    <w:p w14:paraId="208E67C5" w14:textId="77777777" w:rsidR="00D60A16" w:rsidRDefault="00D60A16">
      <w:pPr>
        <w:jc w:val="center"/>
        <w:rPr>
          <w:rFonts w:hint="eastAsia"/>
        </w:rPr>
      </w:pPr>
      <w:r>
        <w:rPr>
          <w:rFonts w:ascii="Calibri" w:hAnsi="Calibri" w:cs="Calibri"/>
          <w:b/>
          <w:bCs/>
          <w:sz w:val="22"/>
          <w:szCs w:val="22"/>
        </w:rPr>
        <w:t>TITOLARE DEL TRATTAMENTO, DELEGATI AL TRATTAMENTO</w:t>
      </w:r>
    </w:p>
    <w:p w14:paraId="122FC58A" w14:textId="77777777" w:rsidR="00D60A16" w:rsidRDefault="00D60A16">
      <w:pPr>
        <w:jc w:val="center"/>
        <w:rPr>
          <w:rFonts w:hint="eastAsia"/>
        </w:rPr>
      </w:pPr>
      <w:r>
        <w:rPr>
          <w:rFonts w:ascii="Calibri" w:hAnsi="Calibri" w:cs="Calibri"/>
          <w:i/>
          <w:iCs/>
          <w:sz w:val="22"/>
          <w:szCs w:val="22"/>
        </w:rPr>
        <w:t>Art. 13, par. 1, lett. a) e art. 14, par. 1, lett. a) del Regolamento (UE) 2016/679 e DGR n. 466 del 17/07/2018</w:t>
      </w:r>
    </w:p>
    <w:p w14:paraId="4DB9F1DC" w14:textId="77777777" w:rsidR="00D60A16" w:rsidRDefault="00D60A16">
      <w:pPr>
        <w:jc w:val="both"/>
        <w:rPr>
          <w:rFonts w:ascii="Calibri" w:hAnsi="Calibri" w:cs="Calibri"/>
          <w:i/>
          <w:iCs/>
          <w:sz w:val="22"/>
          <w:szCs w:val="22"/>
        </w:rPr>
      </w:pPr>
    </w:p>
    <w:p w14:paraId="71805DA2" w14:textId="77777777" w:rsidR="00D60A16" w:rsidRDefault="00D60A16">
      <w:pPr>
        <w:jc w:val="both"/>
        <w:rPr>
          <w:rFonts w:hint="eastAsia"/>
        </w:rPr>
      </w:pPr>
      <w:r>
        <w:rPr>
          <w:rFonts w:ascii="Calibri" w:hAnsi="Calibri" w:cs="Calibri"/>
          <w:sz w:val="22"/>
          <w:szCs w:val="22"/>
        </w:rPr>
        <w:t>Conformemente a quanto previsto dal Regolamento (UE) 2016/679, Titolare del Trattamento è la Giunta Regionale della Campania, con sede legale in Napoli, alla Via Santa Lucia n. 81.</w:t>
      </w:r>
    </w:p>
    <w:p w14:paraId="64951273" w14:textId="77777777" w:rsidR="00D60A16" w:rsidRDefault="00D60A16">
      <w:pPr>
        <w:jc w:val="both"/>
        <w:rPr>
          <w:rFonts w:hint="eastAsia"/>
        </w:rPr>
      </w:pPr>
      <w:r>
        <w:rPr>
          <w:rFonts w:ascii="Calibri" w:hAnsi="Calibri" w:cs="Calibri"/>
          <w:sz w:val="22"/>
          <w:szCs w:val="22"/>
        </w:rPr>
        <w:t xml:space="preserve">L’Ufficio Speciale Grandi Opere – Staff 60.06.92 “Centrale Acquisti e Ufficio Gare - Procedure di Appalto PNRR” (nel seguito per brevità “Titolare”), con sede in Napoli alla via P. Metastasio n. 25, tel. 0817964555, </w:t>
      </w:r>
      <w:r w:rsidR="00E871BB">
        <w:rPr>
          <w:rFonts w:ascii="Calibri" w:hAnsi="Calibri" w:cs="Calibri"/>
          <w:sz w:val="22"/>
          <w:szCs w:val="22"/>
        </w:rPr>
        <w:t>PEC</w:t>
      </w:r>
      <w:r>
        <w:rPr>
          <w:rFonts w:ascii="Calibri" w:hAnsi="Calibri" w:cs="Calibri"/>
          <w:sz w:val="22"/>
          <w:szCs w:val="22"/>
        </w:rPr>
        <w:t xml:space="preserve">: </w:t>
      </w:r>
      <w:hyperlink r:id="rId5" w:history="1">
        <w:r>
          <w:rPr>
            <w:rStyle w:val="Collegamentoipertestuale"/>
            <w:rFonts w:ascii="Calibri" w:hAnsi="Calibri" w:cs="Calibri"/>
            <w:sz w:val="22"/>
            <w:szCs w:val="22"/>
          </w:rPr>
          <w:t>centraleacquisti@pec.regione.campania.it</w:t>
        </w:r>
      </w:hyperlink>
      <w:r>
        <w:rPr>
          <w:rFonts w:ascii="Calibri" w:hAnsi="Calibri" w:cs="Calibri"/>
          <w:sz w:val="22"/>
          <w:szCs w:val="22"/>
        </w:rPr>
        <w:t>, nella persona del Dirigente Arch. Pasquale Manduca, in qualità di Titolare Delegato al trattamento ai sensi della D.G.R.C. n. 466 del 17.07.2018, Le rilascia le informazioni relative al trattamento che verrà effettuato, di seguito analiticamente descritto, in relazione ai Suoi dati personali o a quelli del soggetto del quale Lei esercita la rappresentanza legale, nonché ai diritti che potrà in qualsiasi momento esercitare.</w:t>
      </w:r>
    </w:p>
    <w:p w14:paraId="45F1B6B2" w14:textId="77777777" w:rsidR="00D60A16" w:rsidRDefault="00D60A16">
      <w:pPr>
        <w:jc w:val="both"/>
        <w:rPr>
          <w:rFonts w:hint="eastAsia"/>
        </w:rPr>
      </w:pPr>
      <w:r>
        <w:rPr>
          <w:rFonts w:ascii="Calibri" w:hAnsi="Calibri" w:cs="Calibri"/>
          <w:sz w:val="22"/>
          <w:szCs w:val="22"/>
        </w:rPr>
        <w:t>I Suoi dati saranno trattati secondo i principi di liceità, correttezza, trasparenza, sicurezza e riservatezza. Il trattamento sarà svolto in forma prevalentemente non automatizzata, nel rispetto di quanto previsto dall’art. 32 del GDPR 2016/679, ad opera di soggetti appositamente incaricati e in ottemperanza a quanto previsto dall’art. 29 GDPR 2016/ 679.</w:t>
      </w:r>
    </w:p>
    <w:p w14:paraId="64FA9A3C" w14:textId="77777777" w:rsidR="00D60A16" w:rsidRDefault="00D60A16">
      <w:pPr>
        <w:jc w:val="both"/>
        <w:rPr>
          <w:rFonts w:hint="eastAsia"/>
        </w:rPr>
      </w:pPr>
      <w:r>
        <w:rPr>
          <w:rFonts w:ascii="Calibri" w:hAnsi="Calibri" w:cs="Calibri"/>
          <w:sz w:val="22"/>
          <w:szCs w:val="22"/>
        </w:rPr>
        <w:t>I dati personali che trattiamo vengono acquisiti e conservati nei supporti di memorizzazione dei personal computer in uso alle Persone autorizzate al trattamento e sono protetti da misure di sicurezza garantite dalla Direzione Generale per la Ricerca Scientifica. L'accesso a tali mezzi del trattamento è consentito solo a soggetti incaricati direttamente dal Titolare. Tale accesso è strettamente personale e avviene mediante l'utilizzo di credenziali di autenticazione unicamente in possesso dei singoli utenti. I dati personali sono inoltre conservati anche su supporti cartacei, adeguatamente custoditi e protetti da indebiti accessi da parte di soggetti non a ciò autorizzati.</w:t>
      </w:r>
    </w:p>
    <w:p w14:paraId="7CFBEC40" w14:textId="77777777" w:rsidR="00D60A16" w:rsidRDefault="00D60A16">
      <w:pPr>
        <w:jc w:val="center"/>
        <w:rPr>
          <w:rFonts w:ascii="Calibri" w:hAnsi="Calibri" w:cs="Calibri"/>
          <w:sz w:val="22"/>
          <w:szCs w:val="22"/>
        </w:rPr>
      </w:pPr>
    </w:p>
    <w:p w14:paraId="67A34823" w14:textId="77777777" w:rsidR="00D60A16" w:rsidRDefault="00D60A16">
      <w:pPr>
        <w:jc w:val="center"/>
        <w:rPr>
          <w:rFonts w:hint="eastAsia"/>
        </w:rPr>
      </w:pPr>
      <w:r>
        <w:rPr>
          <w:rFonts w:ascii="Calibri" w:hAnsi="Calibri" w:cs="Calibri"/>
          <w:b/>
          <w:bCs/>
          <w:sz w:val="22"/>
          <w:szCs w:val="22"/>
        </w:rPr>
        <w:t>DATA PROTECTION OFFICER</w:t>
      </w:r>
    </w:p>
    <w:p w14:paraId="7E134E56" w14:textId="77777777" w:rsidR="00D60A16" w:rsidRDefault="00D60A16">
      <w:pPr>
        <w:jc w:val="center"/>
        <w:rPr>
          <w:rFonts w:hint="eastAsia"/>
        </w:rPr>
      </w:pPr>
      <w:r>
        <w:rPr>
          <w:rFonts w:ascii="Calibri" w:hAnsi="Calibri" w:cs="Calibri"/>
          <w:i/>
          <w:iCs/>
          <w:sz w:val="22"/>
          <w:szCs w:val="22"/>
        </w:rPr>
        <w:t>Art. 13, par. 1, lett. b) e art. 14, par. 1, lett. b) del Regolamento (UE) 2016/679</w:t>
      </w:r>
    </w:p>
    <w:p w14:paraId="45B14176" w14:textId="77777777" w:rsidR="00D60A16" w:rsidRDefault="00D60A16">
      <w:pPr>
        <w:jc w:val="both"/>
        <w:rPr>
          <w:rFonts w:ascii="Calibri" w:hAnsi="Calibri" w:cs="Calibri"/>
          <w:sz w:val="22"/>
          <w:szCs w:val="22"/>
        </w:rPr>
      </w:pPr>
    </w:p>
    <w:p w14:paraId="3C292E66" w14:textId="77777777" w:rsidR="00D60A16" w:rsidRDefault="00D60A16" w:rsidP="00E871BB">
      <w:pPr>
        <w:jc w:val="both"/>
        <w:rPr>
          <w:rFonts w:ascii="Calibri" w:hAnsi="Calibri" w:cs="Calibri"/>
          <w:sz w:val="22"/>
          <w:szCs w:val="22"/>
        </w:rPr>
      </w:pPr>
      <w:r>
        <w:rPr>
          <w:rFonts w:ascii="Calibri" w:hAnsi="Calibri" w:cs="Calibri"/>
          <w:sz w:val="22"/>
          <w:szCs w:val="22"/>
        </w:rPr>
        <w:t xml:space="preserve">Le rendiamo noti, inoltre, i dati di contatto del Responsabile della Protezione Dati: nominativo </w:t>
      </w:r>
      <w:r w:rsidR="00E871BB">
        <w:rPr>
          <w:rFonts w:ascii="Calibri" w:hAnsi="Calibri" w:cs="Calibri"/>
          <w:sz w:val="22"/>
          <w:szCs w:val="22"/>
        </w:rPr>
        <w:t>D</w:t>
      </w:r>
      <w:r>
        <w:rPr>
          <w:rFonts w:ascii="Calibri" w:hAnsi="Calibri" w:cs="Calibri"/>
          <w:sz w:val="22"/>
          <w:szCs w:val="22"/>
        </w:rPr>
        <w:t>ott.</w:t>
      </w:r>
      <w:r w:rsidR="00E871BB">
        <w:rPr>
          <w:rFonts w:ascii="Calibri" w:hAnsi="Calibri" w:cs="Calibri"/>
          <w:sz w:val="22"/>
          <w:szCs w:val="22"/>
        </w:rPr>
        <w:t xml:space="preserve"> Mauro Ferrara</w:t>
      </w:r>
      <w:r>
        <w:rPr>
          <w:rFonts w:ascii="Calibri" w:hAnsi="Calibri" w:cs="Calibri"/>
          <w:sz w:val="22"/>
          <w:szCs w:val="22"/>
        </w:rPr>
        <w:t xml:space="preserve">, nomina con D.P.G.R.C. n. </w:t>
      </w:r>
      <w:r w:rsidR="00E871BB">
        <w:rPr>
          <w:rFonts w:ascii="Calibri" w:hAnsi="Calibri" w:cs="Calibri"/>
          <w:sz w:val="22"/>
          <w:szCs w:val="22"/>
        </w:rPr>
        <w:t>62</w:t>
      </w:r>
      <w:r>
        <w:rPr>
          <w:rFonts w:ascii="Calibri" w:hAnsi="Calibri" w:cs="Calibri"/>
          <w:sz w:val="22"/>
          <w:szCs w:val="22"/>
        </w:rPr>
        <w:t xml:space="preserve"> del 0</w:t>
      </w:r>
      <w:r w:rsidR="00E871BB">
        <w:rPr>
          <w:rFonts w:ascii="Calibri" w:hAnsi="Calibri" w:cs="Calibri"/>
          <w:sz w:val="22"/>
          <w:szCs w:val="22"/>
        </w:rPr>
        <w:t>7</w:t>
      </w:r>
      <w:r>
        <w:rPr>
          <w:rFonts w:ascii="Calibri" w:hAnsi="Calibri" w:cs="Calibri"/>
          <w:sz w:val="22"/>
          <w:szCs w:val="22"/>
        </w:rPr>
        <w:t>/0</w:t>
      </w:r>
      <w:r w:rsidR="00E871BB">
        <w:rPr>
          <w:rFonts w:ascii="Calibri" w:hAnsi="Calibri" w:cs="Calibri"/>
          <w:sz w:val="22"/>
          <w:szCs w:val="22"/>
        </w:rPr>
        <w:t>6</w:t>
      </w:r>
      <w:r>
        <w:rPr>
          <w:rFonts w:ascii="Calibri" w:hAnsi="Calibri" w:cs="Calibri"/>
          <w:sz w:val="22"/>
          <w:szCs w:val="22"/>
        </w:rPr>
        <w:t>/202</w:t>
      </w:r>
      <w:r w:rsidR="00E871BB">
        <w:rPr>
          <w:rFonts w:ascii="Calibri" w:hAnsi="Calibri" w:cs="Calibri"/>
          <w:sz w:val="22"/>
          <w:szCs w:val="22"/>
        </w:rPr>
        <w:t>3</w:t>
      </w:r>
      <w:r>
        <w:rPr>
          <w:rFonts w:ascii="Calibri" w:hAnsi="Calibri" w:cs="Calibri"/>
          <w:sz w:val="22"/>
          <w:szCs w:val="22"/>
        </w:rPr>
        <w:t>,</w:t>
      </w:r>
      <w:r w:rsidR="00E871BB">
        <w:rPr>
          <w:rFonts w:ascii="Calibri" w:hAnsi="Calibri" w:cs="Calibri"/>
          <w:sz w:val="22"/>
          <w:szCs w:val="22"/>
        </w:rPr>
        <w:t xml:space="preserve"> </w:t>
      </w:r>
      <w:r w:rsidR="00E871BB" w:rsidRPr="00E871BB">
        <w:rPr>
          <w:rFonts w:ascii="Calibri" w:hAnsi="Calibri" w:cs="Calibri" w:hint="eastAsia"/>
          <w:sz w:val="22"/>
          <w:szCs w:val="22"/>
        </w:rPr>
        <w:t>e</w:t>
      </w:r>
      <w:r w:rsidR="00E871BB">
        <w:rPr>
          <w:rFonts w:ascii="Calibri" w:hAnsi="Calibri" w:cs="Calibri"/>
          <w:sz w:val="22"/>
          <w:szCs w:val="22"/>
        </w:rPr>
        <w:t>-</w:t>
      </w:r>
      <w:r w:rsidR="00E871BB" w:rsidRPr="00E871BB">
        <w:rPr>
          <w:rFonts w:ascii="Calibri" w:hAnsi="Calibri" w:cs="Calibri" w:hint="eastAsia"/>
          <w:sz w:val="22"/>
          <w:szCs w:val="22"/>
        </w:rPr>
        <w:t>mail:</w:t>
      </w:r>
      <w:r w:rsidR="00E871BB">
        <w:rPr>
          <w:rFonts w:ascii="Calibri" w:hAnsi="Calibri" w:cs="Calibri"/>
          <w:sz w:val="22"/>
          <w:szCs w:val="22"/>
        </w:rPr>
        <w:t xml:space="preserve"> </w:t>
      </w:r>
      <w:hyperlink r:id="rId6" w:history="1">
        <w:r w:rsidR="00E871BB" w:rsidRPr="0053738E">
          <w:rPr>
            <w:rStyle w:val="Collegamentoipertestuale"/>
            <w:rFonts w:ascii="Calibri" w:hAnsi="Calibri" w:cs="Calibri" w:hint="eastAsia"/>
            <w:sz w:val="22"/>
            <w:szCs w:val="22"/>
          </w:rPr>
          <w:t>dpo@regione.campania.it</w:t>
        </w:r>
      </w:hyperlink>
      <w:r w:rsidR="00E871BB">
        <w:rPr>
          <w:rFonts w:ascii="Calibri" w:hAnsi="Calibri" w:cs="Calibri"/>
          <w:sz w:val="22"/>
          <w:szCs w:val="22"/>
        </w:rPr>
        <w:t>, PEC</w:t>
      </w:r>
      <w:r w:rsidR="00E871BB" w:rsidRPr="00E871BB">
        <w:rPr>
          <w:rFonts w:ascii="Calibri" w:hAnsi="Calibri" w:cs="Calibri" w:hint="eastAsia"/>
          <w:sz w:val="22"/>
          <w:szCs w:val="22"/>
        </w:rPr>
        <w:t xml:space="preserve">: </w:t>
      </w:r>
      <w:hyperlink r:id="rId7" w:history="1">
        <w:r w:rsidR="00E871BB" w:rsidRPr="0053738E">
          <w:rPr>
            <w:rStyle w:val="Collegamentoipertestuale"/>
            <w:rFonts w:ascii="Calibri" w:hAnsi="Calibri" w:cs="Calibri" w:hint="eastAsia"/>
            <w:sz w:val="22"/>
            <w:szCs w:val="22"/>
          </w:rPr>
          <w:t>dpo@pec.regione.campania.it</w:t>
        </w:r>
      </w:hyperlink>
      <w:r w:rsidR="00E871BB">
        <w:rPr>
          <w:rFonts w:ascii="Calibri" w:hAnsi="Calibri" w:cs="Calibri"/>
          <w:sz w:val="22"/>
          <w:szCs w:val="22"/>
        </w:rPr>
        <w:t>.</w:t>
      </w:r>
    </w:p>
    <w:p w14:paraId="12E5D36D" w14:textId="77777777" w:rsidR="00D60A16" w:rsidRDefault="00D60A16">
      <w:pPr>
        <w:jc w:val="both"/>
        <w:rPr>
          <w:rFonts w:ascii="Calibri" w:hAnsi="Calibri" w:cs="Calibri"/>
          <w:sz w:val="22"/>
          <w:szCs w:val="22"/>
        </w:rPr>
      </w:pPr>
    </w:p>
    <w:p w14:paraId="15ECC44F" w14:textId="77777777" w:rsidR="00D60A16" w:rsidRDefault="00D60A16">
      <w:pPr>
        <w:jc w:val="center"/>
        <w:rPr>
          <w:rFonts w:hint="eastAsia"/>
        </w:rPr>
      </w:pPr>
      <w:r>
        <w:rPr>
          <w:rFonts w:ascii="Calibri" w:hAnsi="Calibri" w:cs="Calibri"/>
          <w:b/>
          <w:bCs/>
          <w:sz w:val="22"/>
          <w:szCs w:val="22"/>
        </w:rPr>
        <w:t>FINALITÀ SPECIFICHE DEL TRATTAMENTO DEI DATI PERSONALI</w:t>
      </w:r>
    </w:p>
    <w:p w14:paraId="3733B7A8" w14:textId="77777777" w:rsidR="00D60A16" w:rsidRDefault="00D60A16">
      <w:pPr>
        <w:jc w:val="center"/>
        <w:rPr>
          <w:rFonts w:hint="eastAsia"/>
        </w:rPr>
      </w:pPr>
      <w:r>
        <w:rPr>
          <w:rFonts w:ascii="Calibri" w:hAnsi="Calibri" w:cs="Calibri"/>
          <w:i/>
          <w:iCs/>
          <w:sz w:val="22"/>
          <w:szCs w:val="22"/>
        </w:rPr>
        <w:t>Art. 13, par. 1, lett. c) e art. 14, par. 1, lett. c) del Regolamento (UE) 2016/679</w:t>
      </w:r>
    </w:p>
    <w:p w14:paraId="56198145" w14:textId="77777777" w:rsidR="00D60A16" w:rsidRDefault="00D60A16">
      <w:pPr>
        <w:jc w:val="both"/>
        <w:rPr>
          <w:rFonts w:ascii="Calibri" w:hAnsi="Calibri" w:cs="Calibri"/>
          <w:sz w:val="22"/>
          <w:szCs w:val="22"/>
        </w:rPr>
      </w:pPr>
    </w:p>
    <w:p w14:paraId="2B811AB8" w14:textId="77777777" w:rsidR="00D60A16" w:rsidRDefault="00D60A16">
      <w:pPr>
        <w:jc w:val="both"/>
        <w:rPr>
          <w:rFonts w:hint="eastAsia"/>
        </w:rPr>
      </w:pPr>
      <w:r>
        <w:rPr>
          <w:rFonts w:ascii="Calibri" w:hAnsi="Calibri" w:cs="Calibri"/>
          <w:sz w:val="22"/>
          <w:szCs w:val="22"/>
        </w:rPr>
        <w:t>I dati personali da Lei forniti, o in uso presso lo Staff 60.06.92 dell’Ufficio Speciale Grandi Opere, sono necessari per dar seguito all’istruttoria finalizzata a:</w:t>
      </w:r>
    </w:p>
    <w:p w14:paraId="12EAD8D7" w14:textId="77777777" w:rsidR="00D60A16" w:rsidRDefault="00D60A16">
      <w:pPr>
        <w:jc w:val="both"/>
        <w:rPr>
          <w:rFonts w:hint="eastAsia"/>
        </w:rPr>
      </w:pPr>
      <w:r>
        <w:rPr>
          <w:rFonts w:ascii="Calibri" w:hAnsi="Calibri" w:cs="Calibri"/>
          <w:sz w:val="22"/>
          <w:szCs w:val="22"/>
        </w:rPr>
        <w:t>a. procedure di affidamento per lavori, servizi e forniture;</w:t>
      </w:r>
    </w:p>
    <w:p w14:paraId="568D7B55" w14:textId="77777777" w:rsidR="00D60A16" w:rsidRDefault="00D60A16">
      <w:pPr>
        <w:jc w:val="both"/>
        <w:rPr>
          <w:rFonts w:hint="eastAsia"/>
        </w:rPr>
      </w:pPr>
      <w:r>
        <w:rPr>
          <w:rFonts w:ascii="Calibri" w:hAnsi="Calibri" w:cs="Calibri"/>
          <w:sz w:val="22"/>
          <w:szCs w:val="22"/>
        </w:rPr>
        <w:t>b. gestione Personale, Affari Generali, Contabilità;</w:t>
      </w:r>
    </w:p>
    <w:p w14:paraId="0CC153CF" w14:textId="77777777" w:rsidR="00D60A16" w:rsidRDefault="00D60A16">
      <w:pPr>
        <w:jc w:val="both"/>
        <w:rPr>
          <w:rFonts w:hint="eastAsia"/>
        </w:rPr>
      </w:pPr>
      <w:r>
        <w:rPr>
          <w:rFonts w:ascii="Calibri" w:hAnsi="Calibri" w:cs="Calibri"/>
          <w:sz w:val="22"/>
          <w:szCs w:val="22"/>
        </w:rPr>
        <w:t>c. controlli relativi a procedure di gara;</w:t>
      </w:r>
    </w:p>
    <w:p w14:paraId="6FB8DD33" w14:textId="77777777" w:rsidR="00D60A16" w:rsidRDefault="00D60A16">
      <w:pPr>
        <w:jc w:val="both"/>
        <w:rPr>
          <w:rFonts w:hint="eastAsia"/>
        </w:rPr>
      </w:pPr>
      <w:r>
        <w:rPr>
          <w:rFonts w:ascii="Calibri" w:hAnsi="Calibri" w:cs="Calibri"/>
          <w:sz w:val="22"/>
          <w:szCs w:val="22"/>
        </w:rPr>
        <w:lastRenderedPageBreak/>
        <w:t>d. procedure per finanziamenti di progetti relativi ad infrastrutture;</w:t>
      </w:r>
    </w:p>
    <w:p w14:paraId="220AE5CA" w14:textId="77777777" w:rsidR="00D60A16" w:rsidRDefault="00D60A16">
      <w:pPr>
        <w:jc w:val="center"/>
        <w:rPr>
          <w:rFonts w:ascii="Calibri" w:hAnsi="Calibri" w:cs="Calibri"/>
          <w:b/>
          <w:bCs/>
          <w:sz w:val="22"/>
          <w:szCs w:val="22"/>
        </w:rPr>
      </w:pPr>
    </w:p>
    <w:p w14:paraId="171E3E64" w14:textId="77777777" w:rsidR="00D60A16" w:rsidRDefault="00D60A16" w:rsidP="00362C10">
      <w:pPr>
        <w:jc w:val="center"/>
        <w:rPr>
          <w:rFonts w:hint="eastAsia"/>
        </w:rPr>
      </w:pPr>
      <w:r>
        <w:rPr>
          <w:rFonts w:ascii="Calibri" w:hAnsi="Calibri" w:cs="Calibri"/>
          <w:b/>
          <w:bCs/>
          <w:sz w:val="22"/>
          <w:szCs w:val="22"/>
        </w:rPr>
        <w:t>BASE GIURIDICA</w:t>
      </w:r>
    </w:p>
    <w:p w14:paraId="7E4C4B28" w14:textId="77777777" w:rsidR="00D60A16" w:rsidRDefault="00D60A16">
      <w:pPr>
        <w:jc w:val="center"/>
        <w:rPr>
          <w:rFonts w:hint="eastAsia"/>
        </w:rPr>
      </w:pPr>
      <w:r>
        <w:rPr>
          <w:rFonts w:ascii="Calibri" w:hAnsi="Calibri" w:cs="Calibri"/>
          <w:i/>
          <w:iCs/>
          <w:sz w:val="22"/>
          <w:szCs w:val="22"/>
        </w:rPr>
        <w:t>Art. 13, par. 1, lett. c) e art. 14, par. 1, lett. c) del Regolamento (UE) 2016/679 e artt. 2-ter e 2-sexies del D.Lgs. 30 giugno 2003, n. 196, come modificato ed integrato dal D.Lgs. 10 agosto 2018, n. 101</w:t>
      </w:r>
    </w:p>
    <w:p w14:paraId="4FEC2CA6" w14:textId="77777777" w:rsidR="00D60A16" w:rsidRDefault="00D60A16">
      <w:pPr>
        <w:jc w:val="both"/>
        <w:rPr>
          <w:rFonts w:ascii="Calibri" w:hAnsi="Calibri" w:cs="Calibri"/>
          <w:i/>
          <w:iCs/>
          <w:sz w:val="22"/>
          <w:szCs w:val="22"/>
        </w:rPr>
      </w:pPr>
    </w:p>
    <w:p w14:paraId="3279C488" w14:textId="77777777" w:rsidR="00D60A16" w:rsidRDefault="00D60A16">
      <w:pPr>
        <w:jc w:val="both"/>
        <w:rPr>
          <w:rFonts w:hint="eastAsia"/>
        </w:rPr>
      </w:pPr>
      <w:r>
        <w:rPr>
          <w:rFonts w:ascii="Calibri" w:hAnsi="Calibri" w:cs="Calibri"/>
          <w:sz w:val="22"/>
          <w:szCs w:val="22"/>
        </w:rPr>
        <w:t>Il trattamento dei Suoi dati personali per le finalità di cui alle precedenti lett. si fonda sulla base legittima prevista dal Regolamento (UE) 2016/679 all’art. 6, par. 1, lett. c (“il trattamento è necessario per adempiere un obbligo legale al quale è soggetto il titolare del trattamento”) e all’art. 6, par. 1, lett. e) (“il trattamento è necessario per l’esecuzione di un compito di interesse pubblico o connesso all’esercizio di pubblici poteri di cui è investito il titolare del trattamento), nonché sulle previsioni dell’art. 2-ter del D.Lgs. 30 giugno 2003, n. 196, come modificato ed integrato dal D.Lgs. 10 agosto 2018, n. 101.</w:t>
      </w:r>
    </w:p>
    <w:p w14:paraId="04756249" w14:textId="77777777" w:rsidR="00D60A16" w:rsidRDefault="00D60A16">
      <w:pPr>
        <w:jc w:val="both"/>
        <w:rPr>
          <w:rFonts w:hint="eastAsia"/>
        </w:rPr>
      </w:pPr>
      <w:r>
        <w:rPr>
          <w:rFonts w:ascii="Calibri" w:hAnsi="Calibri" w:cs="Calibri"/>
          <w:sz w:val="22"/>
          <w:szCs w:val="22"/>
        </w:rPr>
        <w:t>L’eventuale trattamento delle particolari categorie di dati di cui agli articoli 9 e 10 del Regolamento è effettuato altresì sulla base delle previsioni di cui all’articolo 2-sexies del D.Lgs. 30 giugno 2003, n. 196, come modificato ed integrato dal D.Lgs. 10 agosto 2018, n. 101.</w:t>
      </w:r>
    </w:p>
    <w:p w14:paraId="26484BEF" w14:textId="77777777" w:rsidR="00D60A16" w:rsidRDefault="00D60A16">
      <w:pPr>
        <w:jc w:val="both"/>
        <w:rPr>
          <w:rFonts w:ascii="Calibri" w:hAnsi="Calibri" w:cs="Calibri"/>
          <w:sz w:val="22"/>
          <w:szCs w:val="22"/>
        </w:rPr>
      </w:pPr>
    </w:p>
    <w:p w14:paraId="3E95D941" w14:textId="77777777" w:rsidR="00D60A16" w:rsidRDefault="00D60A16">
      <w:pPr>
        <w:jc w:val="center"/>
        <w:rPr>
          <w:rFonts w:hint="eastAsia"/>
        </w:rPr>
      </w:pPr>
      <w:r>
        <w:rPr>
          <w:rFonts w:ascii="Calibri" w:hAnsi="Calibri" w:cs="Calibri"/>
          <w:b/>
          <w:bCs/>
          <w:sz w:val="22"/>
          <w:szCs w:val="22"/>
        </w:rPr>
        <w:t>NATURA E CATEGORIA DEI DATI PERSONALI TRATTATI</w:t>
      </w:r>
    </w:p>
    <w:p w14:paraId="15BC6CC1" w14:textId="77777777" w:rsidR="00D60A16" w:rsidRDefault="00D60A16">
      <w:pPr>
        <w:jc w:val="center"/>
        <w:rPr>
          <w:rFonts w:hint="eastAsia"/>
        </w:rPr>
      </w:pPr>
      <w:r>
        <w:rPr>
          <w:rFonts w:ascii="Calibri" w:hAnsi="Calibri" w:cs="Calibri"/>
          <w:i/>
          <w:iCs/>
          <w:sz w:val="22"/>
          <w:szCs w:val="22"/>
        </w:rPr>
        <w:t>Artt. 4, 9 e 10 del Regolamento (UE) 2016/679</w:t>
      </w:r>
    </w:p>
    <w:p w14:paraId="78A4EF4B" w14:textId="77777777" w:rsidR="00D60A16" w:rsidRDefault="00D60A16">
      <w:pPr>
        <w:jc w:val="both"/>
        <w:rPr>
          <w:rFonts w:ascii="Calibri" w:hAnsi="Calibri" w:cs="Calibri"/>
          <w:sz w:val="22"/>
          <w:szCs w:val="22"/>
        </w:rPr>
      </w:pPr>
    </w:p>
    <w:p w14:paraId="6A7CFF83" w14:textId="77777777" w:rsidR="00D60A16" w:rsidRDefault="00D60A16">
      <w:pPr>
        <w:jc w:val="both"/>
        <w:rPr>
          <w:rFonts w:hint="eastAsia"/>
        </w:rPr>
      </w:pPr>
      <w:r>
        <w:rPr>
          <w:rFonts w:ascii="Calibri" w:hAnsi="Calibri" w:cs="Calibri"/>
          <w:sz w:val="22"/>
          <w:szCs w:val="22"/>
        </w:rPr>
        <w:t xml:space="preserve">Costituiscono oggetto di trattamento i seguenti dati personali, da Lei forniti o acquisiti con le modalità riportate in precedenza, inerenti </w:t>
      </w:r>
      <w:proofErr w:type="gramStart"/>
      <w:r>
        <w:rPr>
          <w:rFonts w:ascii="Calibri" w:hAnsi="Calibri" w:cs="Calibri"/>
          <w:sz w:val="22"/>
          <w:szCs w:val="22"/>
        </w:rPr>
        <w:t>l'erogazione</w:t>
      </w:r>
      <w:proofErr w:type="gramEnd"/>
      <w:r>
        <w:rPr>
          <w:rFonts w:ascii="Calibri" w:hAnsi="Calibri" w:cs="Calibri"/>
          <w:sz w:val="22"/>
          <w:szCs w:val="22"/>
        </w:rPr>
        <w:t xml:space="preserve"> della prestazione richiesta:</w:t>
      </w:r>
    </w:p>
    <w:p w14:paraId="58633AC0" w14:textId="77777777" w:rsidR="00D60A16" w:rsidRDefault="00D60A16">
      <w:pPr>
        <w:numPr>
          <w:ilvl w:val="0"/>
          <w:numId w:val="1"/>
        </w:numPr>
        <w:jc w:val="both"/>
        <w:rPr>
          <w:rFonts w:hint="eastAsia"/>
        </w:rPr>
      </w:pPr>
      <w:r>
        <w:rPr>
          <w:rFonts w:ascii="Calibri" w:hAnsi="Calibri" w:cs="Calibri"/>
          <w:sz w:val="22"/>
          <w:szCs w:val="22"/>
        </w:rPr>
        <w:t>Dati comuni identificativi (es. nome, cognome, indirizzo fisico, nazionalità, provincia e comune di residenza, telefono fisso e/o mobile, fax, codice fiscale, indirizzo/i, e-mail, codice IBAN ecc.);</w:t>
      </w:r>
    </w:p>
    <w:p w14:paraId="71D1C2BF" w14:textId="77777777" w:rsidR="00D60A16" w:rsidRDefault="00D60A16">
      <w:pPr>
        <w:numPr>
          <w:ilvl w:val="0"/>
          <w:numId w:val="1"/>
        </w:numPr>
        <w:jc w:val="both"/>
        <w:rPr>
          <w:rFonts w:hint="eastAsia"/>
        </w:rPr>
      </w:pPr>
      <w:r>
        <w:rPr>
          <w:rFonts w:ascii="Calibri" w:hAnsi="Calibri" w:cs="Calibri"/>
          <w:sz w:val="22"/>
          <w:szCs w:val="22"/>
        </w:rPr>
        <w:t>Categorie particolari di dati personali, ai sensi degli articoli 9 e 10 del Regolamento, relativi eventualmente a particolari condizioni di salute o relativi all’esistenza di condanne penali/procedimenti disciplinari, necessari per il perseguimento dei fini istituzionali dell’Amministrazione ai sensi dell’articolo 2 sexties, co. 2, del D.Lgs. 196/2003, così come modificato dal D.Lgs. 101/2018.</w:t>
      </w:r>
    </w:p>
    <w:p w14:paraId="172901EA" w14:textId="77777777" w:rsidR="00D60A16" w:rsidRDefault="00D60A16">
      <w:pPr>
        <w:jc w:val="both"/>
        <w:rPr>
          <w:rFonts w:ascii="Calibri" w:hAnsi="Calibri" w:cs="Calibri"/>
          <w:sz w:val="22"/>
          <w:szCs w:val="22"/>
        </w:rPr>
      </w:pPr>
    </w:p>
    <w:p w14:paraId="1B3B3079" w14:textId="77777777" w:rsidR="00D60A16" w:rsidRDefault="00D60A16">
      <w:pPr>
        <w:jc w:val="center"/>
        <w:rPr>
          <w:rFonts w:hint="eastAsia"/>
        </w:rPr>
      </w:pPr>
      <w:r>
        <w:rPr>
          <w:rFonts w:ascii="Calibri" w:hAnsi="Calibri" w:cs="Calibri"/>
          <w:b/>
          <w:bCs/>
          <w:sz w:val="22"/>
          <w:szCs w:val="22"/>
        </w:rPr>
        <w:t>MANCATA COMUNICAZIONE DEI DATI PERSONALI E CONSEGUENZE DEL RIFIUTO</w:t>
      </w:r>
    </w:p>
    <w:p w14:paraId="48BF49DA" w14:textId="77777777" w:rsidR="00D60A16" w:rsidRDefault="00D60A16">
      <w:pPr>
        <w:jc w:val="center"/>
        <w:rPr>
          <w:rFonts w:hint="eastAsia"/>
        </w:rPr>
      </w:pPr>
      <w:r>
        <w:rPr>
          <w:rFonts w:ascii="Calibri" w:hAnsi="Calibri" w:cs="Calibri"/>
          <w:i/>
          <w:iCs/>
          <w:sz w:val="22"/>
          <w:szCs w:val="22"/>
        </w:rPr>
        <w:t>Art. 13, par. 2, lett. e) del Regolamento (UE) 2016/679/UE</w:t>
      </w:r>
    </w:p>
    <w:p w14:paraId="6D811D5D" w14:textId="77777777" w:rsidR="00D60A16" w:rsidRDefault="00D60A16">
      <w:pPr>
        <w:jc w:val="both"/>
        <w:rPr>
          <w:rFonts w:ascii="Calibri" w:hAnsi="Calibri" w:cs="Calibri"/>
          <w:sz w:val="22"/>
          <w:szCs w:val="22"/>
        </w:rPr>
      </w:pPr>
    </w:p>
    <w:p w14:paraId="0D506B94" w14:textId="77777777" w:rsidR="00D60A16" w:rsidRDefault="00D60A16">
      <w:pPr>
        <w:jc w:val="both"/>
        <w:rPr>
          <w:rFonts w:hint="eastAsia"/>
        </w:rPr>
      </w:pPr>
      <w:r>
        <w:rPr>
          <w:rFonts w:ascii="Calibri" w:hAnsi="Calibri" w:cs="Calibri"/>
          <w:sz w:val="22"/>
          <w:szCs w:val="22"/>
        </w:rPr>
        <w:t>Il conferimento dei Suoi dati personali relativi alle finalità sopra indicate ai punti a), b), c), d) ha natura obbligatoria (in quanto indispensabile ai fini dell’adempimento delle finalità istituzionali cui è preposto il Titolare); senza di esso, il Titolare non può dar luogo all'esecuzione dei suoi compiti con pregiudizio per l’erogazione delle prestazioni connesse.</w:t>
      </w:r>
    </w:p>
    <w:p w14:paraId="613BCABB" w14:textId="77777777" w:rsidR="00D60A16" w:rsidRDefault="00D60A16">
      <w:pPr>
        <w:jc w:val="both"/>
        <w:rPr>
          <w:rFonts w:ascii="Calibri" w:hAnsi="Calibri" w:cs="Calibri"/>
          <w:sz w:val="22"/>
          <w:szCs w:val="22"/>
        </w:rPr>
      </w:pPr>
    </w:p>
    <w:p w14:paraId="4DDD4A17" w14:textId="77777777" w:rsidR="00D60A16" w:rsidRDefault="00D60A16">
      <w:pPr>
        <w:jc w:val="center"/>
        <w:rPr>
          <w:rFonts w:hint="eastAsia"/>
        </w:rPr>
      </w:pPr>
      <w:r>
        <w:rPr>
          <w:rFonts w:ascii="Calibri" w:hAnsi="Calibri" w:cs="Calibri"/>
          <w:b/>
          <w:bCs/>
          <w:sz w:val="22"/>
          <w:szCs w:val="22"/>
        </w:rPr>
        <w:t>DESTINATARI (o CATEGORIE DI DESTINARI) DI DATI PERSONALI</w:t>
      </w:r>
    </w:p>
    <w:p w14:paraId="3D702C3F" w14:textId="77777777" w:rsidR="00D60A16" w:rsidRDefault="00D60A16">
      <w:pPr>
        <w:jc w:val="center"/>
        <w:rPr>
          <w:rFonts w:hint="eastAsia"/>
        </w:rPr>
      </w:pPr>
      <w:r>
        <w:rPr>
          <w:rFonts w:ascii="Calibri" w:hAnsi="Calibri" w:cs="Calibri"/>
          <w:i/>
          <w:iCs/>
          <w:sz w:val="22"/>
          <w:szCs w:val="22"/>
        </w:rPr>
        <w:t>Art. 13, par. 1, lett. e) e art. 14, par. 1, lett. e) del Regolamento (UE) 2016/679</w:t>
      </w:r>
    </w:p>
    <w:p w14:paraId="135E4934" w14:textId="77777777" w:rsidR="00D60A16" w:rsidRDefault="00D60A16">
      <w:pPr>
        <w:jc w:val="center"/>
        <w:rPr>
          <w:rFonts w:ascii="Calibri" w:hAnsi="Calibri" w:cs="Calibri"/>
          <w:sz w:val="22"/>
          <w:szCs w:val="22"/>
        </w:rPr>
      </w:pPr>
    </w:p>
    <w:p w14:paraId="232AFAFA" w14:textId="77777777" w:rsidR="00D60A16" w:rsidRDefault="00D60A16">
      <w:pPr>
        <w:jc w:val="both"/>
        <w:rPr>
          <w:rFonts w:hint="eastAsia"/>
        </w:rPr>
      </w:pPr>
      <w:r>
        <w:rPr>
          <w:rFonts w:ascii="Calibri" w:hAnsi="Calibri" w:cs="Calibri"/>
          <w:sz w:val="22"/>
          <w:szCs w:val="22"/>
        </w:rPr>
        <w:t xml:space="preserve">I Suoi dati personali non saranno diffusi. Potranno essere trattati solo da responsabili del trattamento o da dipendenti, collaboratori e consulenti che hanno ricevuto specifiche </w:t>
      </w:r>
      <w:proofErr w:type="gramStart"/>
      <w:r>
        <w:rPr>
          <w:rFonts w:ascii="Calibri" w:hAnsi="Calibri" w:cs="Calibri"/>
          <w:sz w:val="22"/>
          <w:szCs w:val="22"/>
        </w:rPr>
        <w:t>ed</w:t>
      </w:r>
      <w:proofErr w:type="gramEnd"/>
      <w:r>
        <w:rPr>
          <w:rFonts w:ascii="Calibri" w:hAnsi="Calibri" w:cs="Calibri"/>
          <w:sz w:val="22"/>
          <w:szCs w:val="22"/>
        </w:rPr>
        <w:t xml:space="preserve"> adeguate istruzioni ed apposite autorizzazioni.</w:t>
      </w:r>
    </w:p>
    <w:p w14:paraId="42EB0D4E" w14:textId="77777777" w:rsidR="00D60A16" w:rsidRDefault="00D60A16">
      <w:pPr>
        <w:jc w:val="both"/>
        <w:rPr>
          <w:rFonts w:hint="eastAsia"/>
        </w:rPr>
      </w:pPr>
      <w:r>
        <w:rPr>
          <w:rFonts w:ascii="Calibri" w:hAnsi="Calibri" w:cs="Calibri"/>
          <w:sz w:val="22"/>
          <w:szCs w:val="22"/>
        </w:rPr>
        <w:t>Le categorie di destinatari cui potranno essere comunicati i suoi dati sono le seguenti:</w:t>
      </w:r>
    </w:p>
    <w:p w14:paraId="4E6A43EC" w14:textId="77777777" w:rsidR="00D60A16" w:rsidRDefault="00D60A16">
      <w:pPr>
        <w:numPr>
          <w:ilvl w:val="0"/>
          <w:numId w:val="2"/>
        </w:numPr>
        <w:jc w:val="both"/>
        <w:rPr>
          <w:rFonts w:hint="eastAsia"/>
        </w:rPr>
      </w:pPr>
      <w:r>
        <w:rPr>
          <w:rFonts w:ascii="Calibri" w:hAnsi="Calibri" w:cs="Calibri"/>
          <w:sz w:val="22"/>
          <w:szCs w:val="22"/>
        </w:rPr>
        <w:t>Pubbliche Autorità che hanno accesso ai dati personali in forza di provvedimenti normativi o amministrativi;</w:t>
      </w:r>
    </w:p>
    <w:p w14:paraId="5DBCA5BA" w14:textId="77777777" w:rsidR="00D60A16" w:rsidRDefault="00D60A16">
      <w:pPr>
        <w:numPr>
          <w:ilvl w:val="0"/>
          <w:numId w:val="2"/>
        </w:numPr>
        <w:jc w:val="both"/>
        <w:rPr>
          <w:rFonts w:hint="eastAsia"/>
        </w:rPr>
      </w:pPr>
      <w:r>
        <w:rPr>
          <w:rFonts w:ascii="Calibri" w:hAnsi="Calibri" w:cs="Calibri"/>
          <w:sz w:val="22"/>
          <w:szCs w:val="22"/>
        </w:rPr>
        <w:t>Amministrazioni pubbliche competenti ratione materia per l’espletamento delle attività istituzionali;</w:t>
      </w:r>
    </w:p>
    <w:p w14:paraId="292EA71D" w14:textId="77777777" w:rsidR="00D60A16" w:rsidRDefault="00D60A16">
      <w:pPr>
        <w:numPr>
          <w:ilvl w:val="0"/>
          <w:numId w:val="2"/>
        </w:numPr>
        <w:jc w:val="both"/>
        <w:rPr>
          <w:rFonts w:hint="eastAsia"/>
        </w:rPr>
      </w:pPr>
      <w:r>
        <w:rPr>
          <w:rFonts w:ascii="Calibri" w:hAnsi="Calibri" w:cs="Calibri"/>
          <w:sz w:val="22"/>
          <w:szCs w:val="22"/>
        </w:rPr>
        <w:t>Altri Uffici dell’Amministrazione regionale coinvolti nei procedimenti di competenza dello Staff 60.06.92;</w:t>
      </w:r>
    </w:p>
    <w:p w14:paraId="7DCDD581" w14:textId="77777777" w:rsidR="00D60A16" w:rsidRDefault="00D60A16">
      <w:pPr>
        <w:numPr>
          <w:ilvl w:val="0"/>
          <w:numId w:val="2"/>
        </w:numPr>
        <w:jc w:val="both"/>
        <w:rPr>
          <w:rFonts w:hint="eastAsia"/>
        </w:rPr>
      </w:pPr>
      <w:r>
        <w:rPr>
          <w:rFonts w:ascii="Calibri" w:hAnsi="Calibri" w:cs="Calibri"/>
          <w:sz w:val="22"/>
          <w:szCs w:val="22"/>
        </w:rPr>
        <w:t>Soggetti terzi, pubblici o privati, coinvolti nei procedimenti di competenza dello Staff 60.06.92, anche se non esclusivamente riferibili ad essa.</w:t>
      </w:r>
    </w:p>
    <w:p w14:paraId="5C84AB20" w14:textId="77777777" w:rsidR="00D60A16" w:rsidRDefault="00D60A16">
      <w:pPr>
        <w:jc w:val="both"/>
        <w:rPr>
          <w:rFonts w:ascii="Calibri" w:hAnsi="Calibri" w:cs="Calibri"/>
          <w:sz w:val="22"/>
          <w:szCs w:val="22"/>
        </w:rPr>
      </w:pPr>
    </w:p>
    <w:p w14:paraId="68A5CECD" w14:textId="77777777" w:rsidR="00E871BB" w:rsidRDefault="00E871BB">
      <w:pPr>
        <w:jc w:val="both"/>
        <w:rPr>
          <w:rFonts w:ascii="Calibri" w:hAnsi="Calibri" w:cs="Calibri"/>
          <w:sz w:val="22"/>
          <w:szCs w:val="22"/>
        </w:rPr>
      </w:pPr>
    </w:p>
    <w:p w14:paraId="3BFB890E" w14:textId="77777777" w:rsidR="00D60A16" w:rsidRDefault="00D60A16">
      <w:pPr>
        <w:jc w:val="center"/>
        <w:rPr>
          <w:rFonts w:hint="eastAsia"/>
        </w:rPr>
      </w:pPr>
      <w:r>
        <w:rPr>
          <w:rFonts w:ascii="Calibri" w:hAnsi="Calibri" w:cs="Calibri"/>
          <w:b/>
          <w:bCs/>
          <w:sz w:val="22"/>
          <w:szCs w:val="22"/>
        </w:rPr>
        <w:t>DURATA DEL TRATTAMENTO - PERIODO DI CONSERVAZIONE DEI DATI</w:t>
      </w:r>
    </w:p>
    <w:p w14:paraId="3BC5BE38" w14:textId="77777777" w:rsidR="00D60A16" w:rsidRDefault="00D60A16">
      <w:pPr>
        <w:jc w:val="center"/>
        <w:rPr>
          <w:rFonts w:hint="eastAsia"/>
        </w:rPr>
      </w:pPr>
      <w:r>
        <w:rPr>
          <w:rFonts w:ascii="Calibri" w:hAnsi="Calibri" w:cs="Calibri"/>
          <w:i/>
          <w:iCs/>
          <w:sz w:val="22"/>
          <w:szCs w:val="22"/>
        </w:rPr>
        <w:t>Art. 13, par. 2, lett. a) e art. 14, par. 1, lett. a) del Regolamento (UE) 2016/679</w:t>
      </w:r>
    </w:p>
    <w:p w14:paraId="2C1F45E8" w14:textId="77777777" w:rsidR="00D60A16" w:rsidRDefault="00D60A16">
      <w:pPr>
        <w:jc w:val="center"/>
        <w:rPr>
          <w:rFonts w:ascii="Calibri" w:hAnsi="Calibri" w:cs="Calibri"/>
          <w:i/>
          <w:iCs/>
          <w:sz w:val="22"/>
          <w:szCs w:val="22"/>
        </w:rPr>
      </w:pPr>
    </w:p>
    <w:p w14:paraId="46C9ADC5" w14:textId="77777777" w:rsidR="00D60A16" w:rsidRDefault="00D60A16">
      <w:pPr>
        <w:jc w:val="both"/>
        <w:rPr>
          <w:rFonts w:hint="eastAsia"/>
        </w:rPr>
      </w:pPr>
      <w:r>
        <w:rPr>
          <w:rFonts w:ascii="Calibri" w:hAnsi="Calibri" w:cs="Calibri"/>
          <w:sz w:val="22"/>
          <w:szCs w:val="22"/>
        </w:rPr>
        <w:t>Nel rispetto dei principi di liceità, limitazione delle finalità e minimizzazione dei dati, ai sensi dell’art. 5 Regolamento (UE) 2016/679, i Suoi dati personali saranno conservati per tutta la durata delle attività finalizzate alla realizzazione dei compiti istituzionali dello Staff 60.06.92; i dati personali potranno essere conservati per periodi più lunghi per essere trattati esclusivamente a fini di archiviazione nel pubblico interesse, di ricerca scientifica o storica o a fini statistici, conformemente all’articolo 89, paragrafo 1, del Regolamento 2016/679/UE.</w:t>
      </w:r>
    </w:p>
    <w:p w14:paraId="421C4C43" w14:textId="77777777" w:rsidR="00D60A16" w:rsidRDefault="00D60A16">
      <w:pPr>
        <w:jc w:val="both"/>
        <w:rPr>
          <w:rFonts w:hint="eastAsia"/>
        </w:rPr>
      </w:pPr>
      <w:r>
        <w:rPr>
          <w:rFonts w:ascii="Calibri" w:hAnsi="Calibri" w:cs="Calibri"/>
          <w:sz w:val="22"/>
          <w:szCs w:val="22"/>
        </w:rPr>
        <w:t>A prescindere dalla determinazione dell'interessato alla loro rimozione, i dati personali saranno in ogni caso conservati secondo i termini previsti dalla vigente normativa e/o dai regolamenti nazionali, al fine esclusivo di garantire gli adempimenti specifici, propri delle attività di competenza del Titolare.</w:t>
      </w:r>
    </w:p>
    <w:p w14:paraId="52A67D2E" w14:textId="77777777" w:rsidR="00D60A16" w:rsidRDefault="00D60A16">
      <w:pPr>
        <w:jc w:val="both"/>
        <w:rPr>
          <w:rFonts w:hint="eastAsia"/>
        </w:rPr>
      </w:pPr>
      <w:r>
        <w:rPr>
          <w:rFonts w:ascii="Calibri" w:hAnsi="Calibri" w:cs="Calibri"/>
          <w:sz w:val="22"/>
          <w:szCs w:val="22"/>
        </w:rPr>
        <w:t xml:space="preserve">Sono fatti salvi i casi in cui si dovessero far valere in giudizio questioni afferenti </w:t>
      </w:r>
      <w:proofErr w:type="gramStart"/>
      <w:r>
        <w:rPr>
          <w:rFonts w:ascii="Calibri" w:hAnsi="Calibri" w:cs="Calibri"/>
          <w:sz w:val="22"/>
          <w:szCs w:val="22"/>
        </w:rPr>
        <w:t>le</w:t>
      </w:r>
      <w:proofErr w:type="gramEnd"/>
      <w:r>
        <w:rPr>
          <w:rFonts w:ascii="Calibri" w:hAnsi="Calibri" w:cs="Calibri"/>
          <w:sz w:val="22"/>
          <w:szCs w:val="22"/>
        </w:rPr>
        <w:t xml:space="preserve"> attività di competenza del Titolare, nel qual caso i dati personali dell'interessato, esclusivamente quelli necessari per tali finalità, saranno trattati per il tempo indispensabile al loro perseguimento.</w:t>
      </w:r>
    </w:p>
    <w:p w14:paraId="581D3B8E" w14:textId="77777777" w:rsidR="00D60A16" w:rsidRDefault="00D60A16">
      <w:pPr>
        <w:jc w:val="both"/>
        <w:rPr>
          <w:rFonts w:ascii="Calibri" w:hAnsi="Calibri" w:cs="Calibri"/>
          <w:sz w:val="22"/>
          <w:szCs w:val="22"/>
        </w:rPr>
      </w:pPr>
    </w:p>
    <w:p w14:paraId="74829B5D" w14:textId="77777777" w:rsidR="00D60A16" w:rsidRDefault="00D60A16">
      <w:pPr>
        <w:jc w:val="center"/>
        <w:rPr>
          <w:rFonts w:hint="eastAsia"/>
        </w:rPr>
      </w:pPr>
      <w:r>
        <w:rPr>
          <w:rFonts w:ascii="Calibri" w:hAnsi="Calibri" w:cs="Calibri"/>
          <w:b/>
          <w:bCs/>
          <w:sz w:val="22"/>
          <w:szCs w:val="22"/>
        </w:rPr>
        <w:t>DIRITTI DELL'INTERESSATO</w:t>
      </w:r>
    </w:p>
    <w:p w14:paraId="518F2463" w14:textId="77777777" w:rsidR="00D60A16" w:rsidRDefault="00D60A16">
      <w:pPr>
        <w:jc w:val="center"/>
        <w:rPr>
          <w:rFonts w:hint="eastAsia"/>
        </w:rPr>
      </w:pPr>
      <w:r>
        <w:rPr>
          <w:rFonts w:ascii="Calibri" w:hAnsi="Calibri" w:cs="Calibri"/>
          <w:i/>
          <w:iCs/>
          <w:sz w:val="22"/>
          <w:szCs w:val="22"/>
        </w:rPr>
        <w:t>Art. 13, par. 2, lett. b) e art. 14, par. 2, lett. c) del Regolamento (UE) 2016/679 e della DGR n. 466 del 17/07/2018</w:t>
      </w:r>
    </w:p>
    <w:p w14:paraId="7B73CF7D" w14:textId="77777777" w:rsidR="00D60A16" w:rsidRDefault="00D60A16">
      <w:pPr>
        <w:jc w:val="both"/>
        <w:rPr>
          <w:rFonts w:ascii="Calibri" w:hAnsi="Calibri" w:cs="Calibri"/>
          <w:sz w:val="22"/>
          <w:szCs w:val="22"/>
        </w:rPr>
      </w:pPr>
    </w:p>
    <w:p w14:paraId="24EBF356" w14:textId="77777777" w:rsidR="00D60A16" w:rsidRDefault="00D60A16">
      <w:pPr>
        <w:jc w:val="both"/>
        <w:rPr>
          <w:rFonts w:hint="eastAsia"/>
        </w:rPr>
      </w:pPr>
      <w:r>
        <w:rPr>
          <w:rFonts w:ascii="Calibri" w:hAnsi="Calibri" w:cs="Calibri"/>
          <w:sz w:val="22"/>
          <w:szCs w:val="22"/>
        </w:rPr>
        <w:t>Le comunichiamo che potrà esercitare i diritti di cui al Reg. (UE) 2016/679, di seguito analiticamente descritti:</w:t>
      </w:r>
    </w:p>
    <w:p w14:paraId="0AE2E6B6"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accesso</w:t>
      </w:r>
      <w:r>
        <w:rPr>
          <w:rFonts w:ascii="Calibri" w:hAnsi="Calibri" w:cs="Calibri"/>
          <w:sz w:val="22"/>
          <w:szCs w:val="22"/>
        </w:rPr>
        <w:t xml:space="preserve"> ex art. 15</w:t>
      </w:r>
    </w:p>
    <w:p w14:paraId="3DB99DFF" w14:textId="77777777" w:rsidR="00D60A16" w:rsidRDefault="00D60A16">
      <w:pPr>
        <w:jc w:val="both"/>
        <w:rPr>
          <w:rFonts w:hint="eastAsia"/>
        </w:rPr>
      </w:pPr>
      <w:r>
        <w:rPr>
          <w:rFonts w:ascii="Calibri" w:hAnsi="Calibri" w:cs="Calibri"/>
          <w:sz w:val="22"/>
          <w:szCs w:val="22"/>
        </w:rPr>
        <w:t>Ha diritto di ottenere dal Titolare del trattamento la conferma dell'esistenza o meno di un trattamento di dati personali relativo ai Suoi dati, di conoscerne il contenuto e l'origine, verificarne l'esattezza ed in tal caso, di ottenere l’accesso ai suddetti dati. In ogni caso ha diritto di ricevere una copia dei dati personali oggetto di trattamento.</w:t>
      </w:r>
    </w:p>
    <w:p w14:paraId="14EF1D3A"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rettifica</w:t>
      </w:r>
      <w:r>
        <w:rPr>
          <w:rFonts w:ascii="Calibri" w:hAnsi="Calibri" w:cs="Calibri"/>
          <w:sz w:val="22"/>
          <w:szCs w:val="22"/>
        </w:rPr>
        <w:t xml:space="preserve"> ex art. 16</w:t>
      </w:r>
    </w:p>
    <w:p w14:paraId="3440E887" w14:textId="77777777" w:rsidR="00D60A16" w:rsidRDefault="00D60A16">
      <w:pPr>
        <w:jc w:val="both"/>
        <w:rPr>
          <w:rFonts w:hint="eastAsia"/>
        </w:rPr>
      </w:pPr>
      <w:r>
        <w:rPr>
          <w:rFonts w:ascii="Calibri" w:hAnsi="Calibri" w:cs="Calibri"/>
          <w:sz w:val="22"/>
          <w:szCs w:val="22"/>
        </w:rPr>
        <w:t>Ha diritto di ottenere dal Titolare del trattamento l'integrazione, l'aggiornamento nonché la rettifica dei Suoi dati personali senza ingiustificato ritardo.</w:t>
      </w:r>
    </w:p>
    <w:p w14:paraId="39254E3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 xml:space="preserve">Diritto alla cancellazione </w:t>
      </w:r>
      <w:r>
        <w:rPr>
          <w:rFonts w:ascii="Calibri" w:hAnsi="Calibri" w:cs="Calibri"/>
          <w:sz w:val="22"/>
          <w:szCs w:val="22"/>
        </w:rPr>
        <w:t>ex art. 17</w:t>
      </w:r>
    </w:p>
    <w:p w14:paraId="6735B51F" w14:textId="77777777" w:rsidR="00D60A16" w:rsidRDefault="00D60A16">
      <w:pPr>
        <w:jc w:val="both"/>
        <w:rPr>
          <w:rFonts w:hint="eastAsia"/>
        </w:rPr>
      </w:pPr>
      <w:r>
        <w:rPr>
          <w:rFonts w:ascii="Calibri" w:hAnsi="Calibri" w:cs="Calibri"/>
          <w:sz w:val="22"/>
          <w:szCs w:val="22"/>
        </w:rPr>
        <w:t>Ha diritto di ottenere dal Titolare del trattamento la cancellazione dei dati personali che La riguardano, senza ingiustificato ritardo, nei casi in cui ricorra una delle ipotesi previste dall’art. 17 (dati personali non più necessari rispetto alle finalità per cui sono stati raccolti o trattati, revoca del consenso ed insussistenza di altro fondamento giuridico per il trattamento, dati personali trattati illecitamente, esercizio del diritto di opposizione, ecc.).</w:t>
      </w:r>
    </w:p>
    <w:p w14:paraId="127241C1"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limitazione del trattamento</w:t>
      </w:r>
      <w:r>
        <w:rPr>
          <w:rFonts w:ascii="Calibri" w:hAnsi="Calibri" w:cs="Calibri"/>
          <w:sz w:val="22"/>
          <w:szCs w:val="22"/>
        </w:rPr>
        <w:t xml:space="preserve"> ex art. 18</w:t>
      </w:r>
    </w:p>
    <w:p w14:paraId="44513446" w14:textId="77777777" w:rsidR="00D60A16" w:rsidRDefault="00D60A16">
      <w:pPr>
        <w:jc w:val="both"/>
        <w:rPr>
          <w:rFonts w:hint="eastAsia"/>
        </w:rPr>
      </w:pPr>
      <w:r>
        <w:rPr>
          <w:rFonts w:ascii="Calibri" w:hAnsi="Calibri" w:cs="Calibri"/>
          <w:sz w:val="22"/>
          <w:szCs w:val="22"/>
        </w:rPr>
        <w:t>Ha diritto di ottenere dal Titolare la limitazione del trattamento dei dati personali nei casi espressamente previsti dal Regolamento, ovvero quando: contesta l’esattezza dei dati, il trattamento è illecito e chiede che ne sia meramente limitato l’utilizzo, i dati sono necessari per l’accertamento, l’esercizio o la difesa di un diritto in sede giudiziaria o si è opposto al trattamento per motivi legittimi.</w:t>
      </w:r>
    </w:p>
    <w:p w14:paraId="7A4F2CE1" w14:textId="77777777" w:rsidR="00D60A16" w:rsidRDefault="00D60A16">
      <w:pPr>
        <w:jc w:val="both"/>
        <w:rPr>
          <w:rFonts w:hint="eastAsia"/>
        </w:rPr>
      </w:pPr>
      <w:r>
        <w:rPr>
          <w:rFonts w:ascii="Calibri" w:hAnsi="Calibri" w:cs="Calibri"/>
          <w:sz w:val="22"/>
          <w:szCs w:val="22"/>
        </w:rPr>
        <w:t>Se il trattamento è limitato, i dati personali saranno trattati solo con il Suo esplicito consenso. Il Titolare è tenuto ad informarla prima che la limitazione sia revocata.</w:t>
      </w:r>
    </w:p>
    <w:p w14:paraId="4A79B09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 xml:space="preserve">Diritto alla portabilità dei dati </w:t>
      </w:r>
      <w:r>
        <w:rPr>
          <w:rFonts w:ascii="Calibri" w:hAnsi="Calibri" w:cs="Calibri"/>
          <w:sz w:val="22"/>
          <w:szCs w:val="22"/>
        </w:rPr>
        <w:t>ex art. 20</w:t>
      </w:r>
    </w:p>
    <w:p w14:paraId="39779C31" w14:textId="77777777" w:rsidR="00D60A16" w:rsidRDefault="00D60A16">
      <w:pPr>
        <w:jc w:val="both"/>
        <w:rPr>
          <w:rFonts w:hint="eastAsia"/>
        </w:rPr>
      </w:pPr>
      <w:r>
        <w:rPr>
          <w:rFonts w:ascii="Calibri" w:hAnsi="Calibri" w:cs="Calibri"/>
          <w:sz w:val="22"/>
          <w:szCs w:val="22"/>
        </w:rPr>
        <w:t>Qualora il trattamento sia effettuato con mezzi automatizzati, ha garantito il diritto alla portabilità dei dati personali che la riguardano, qualora il trattamento si basi sul consenso o su un contratto, nonché la trasmissione diretta degli stessi ad altro titolare di trattamento, ove tecnicamente fattibile.</w:t>
      </w:r>
    </w:p>
    <w:p w14:paraId="3CAFE4C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opposizione</w:t>
      </w:r>
      <w:r>
        <w:rPr>
          <w:rFonts w:ascii="Calibri" w:hAnsi="Calibri" w:cs="Calibri"/>
          <w:sz w:val="22"/>
          <w:szCs w:val="22"/>
        </w:rPr>
        <w:t xml:space="preserve"> ex art. 21</w:t>
      </w:r>
    </w:p>
    <w:p w14:paraId="42E7C1F7" w14:textId="77777777" w:rsidR="00D60A16" w:rsidRDefault="00D60A16">
      <w:pPr>
        <w:jc w:val="both"/>
        <w:rPr>
          <w:rFonts w:hint="eastAsia"/>
        </w:rPr>
      </w:pPr>
      <w:r>
        <w:rPr>
          <w:rFonts w:ascii="Calibri" w:hAnsi="Calibri" w:cs="Calibri"/>
          <w:sz w:val="22"/>
          <w:szCs w:val="22"/>
        </w:rPr>
        <w:t>Ha diritto di opporsi in qualsiasi momento, per motivi connessi alla sua situazione particolare, al trattamento di dati personali che lo riguardano. Verrà comunque effettuato dal Titolare del trattamento un bilanciamento tra i Suoi interessi ed i motivi legittimi cogenti per procedere al trattamento (tra cui, ad esempio, accertamento, esercizio e difesa di un diritto in sede giudiziaria, ecc.).</w:t>
      </w:r>
    </w:p>
    <w:p w14:paraId="5008F240" w14:textId="77777777" w:rsidR="00D60A16" w:rsidRDefault="00D60A16">
      <w:pPr>
        <w:jc w:val="both"/>
        <w:rPr>
          <w:rFonts w:hint="eastAsia"/>
        </w:rPr>
      </w:pPr>
      <w:r>
        <w:rPr>
          <w:rFonts w:ascii="Calibri" w:hAnsi="Calibri" w:cs="Calibri"/>
          <w:sz w:val="22"/>
          <w:szCs w:val="22"/>
        </w:rPr>
        <w:t>Le richieste per l’esercizio dei suindicati diritti vanno rivolte direttamente a:</w:t>
      </w:r>
    </w:p>
    <w:p w14:paraId="02427312" w14:textId="77777777" w:rsidR="00D60A16" w:rsidRDefault="00D60A16">
      <w:pPr>
        <w:jc w:val="both"/>
        <w:rPr>
          <w:rFonts w:ascii="Calibri" w:hAnsi="Calibri" w:cs="Calibri"/>
          <w:sz w:val="22"/>
          <w:szCs w:val="22"/>
        </w:rPr>
      </w:pPr>
      <w:r>
        <w:rPr>
          <w:rFonts w:ascii="Calibri" w:hAnsi="Calibri" w:cs="Calibri"/>
          <w:sz w:val="22"/>
          <w:szCs w:val="22"/>
        </w:rPr>
        <w:t xml:space="preserve">All’Ufficio Speciale Grandi Opere – Staff 60.06.92 “Centrale Acquisti e Ufficio Gare - Procedure di Appalto PNRR” - PEC: </w:t>
      </w:r>
      <w:hyperlink r:id="rId8" w:history="1">
        <w:r>
          <w:rPr>
            <w:rStyle w:val="Collegamentoipertestuale"/>
            <w:rFonts w:ascii="Calibri" w:hAnsi="Calibri" w:cs="Calibri"/>
            <w:sz w:val="22"/>
            <w:szCs w:val="22"/>
          </w:rPr>
          <w:t>centraleacquisti@pec.regione.campania.it</w:t>
        </w:r>
      </w:hyperlink>
    </w:p>
    <w:p w14:paraId="4A4529A5" w14:textId="77777777" w:rsidR="00D60A16" w:rsidRDefault="00D60A16">
      <w:pPr>
        <w:jc w:val="both"/>
        <w:rPr>
          <w:rFonts w:ascii="Calibri" w:hAnsi="Calibri" w:cs="Calibri"/>
          <w:sz w:val="22"/>
          <w:szCs w:val="22"/>
        </w:rPr>
      </w:pPr>
    </w:p>
    <w:p w14:paraId="5A5B69F2" w14:textId="77777777" w:rsidR="00D60A16" w:rsidRDefault="00D60A16">
      <w:pPr>
        <w:jc w:val="both"/>
        <w:rPr>
          <w:rFonts w:hint="eastAsia"/>
        </w:rPr>
      </w:pPr>
      <w:r>
        <w:rPr>
          <w:rFonts w:ascii="Calibri" w:hAnsi="Calibri" w:cs="Calibri"/>
          <w:sz w:val="22"/>
          <w:szCs w:val="22"/>
        </w:rPr>
        <w:t>La informiamo, inoltre, che può proporre reclamo motivato al Garante per la Protezione dei Dati Personali (art. 57, par. 1, lett. f), Reg. 679/2016) ai sensi delle disposizioni di cui al Capo I, Titolo I, Parte III del D. Lgs. 101/2018:</w:t>
      </w:r>
    </w:p>
    <w:p w14:paraId="7FFC52EF" w14:textId="77777777" w:rsidR="00D60A16" w:rsidRDefault="00D60A16">
      <w:pPr>
        <w:jc w:val="both"/>
        <w:rPr>
          <w:rFonts w:ascii="Calibri" w:hAnsi="Calibri" w:cs="Calibri"/>
          <w:sz w:val="22"/>
          <w:szCs w:val="22"/>
        </w:rPr>
      </w:pPr>
      <w:r>
        <w:rPr>
          <w:rFonts w:ascii="Calibri" w:hAnsi="Calibri" w:cs="Calibri"/>
          <w:sz w:val="22"/>
          <w:szCs w:val="22"/>
        </w:rPr>
        <w:t xml:space="preserve">- via </w:t>
      </w:r>
      <w:r w:rsidR="00E871BB">
        <w:rPr>
          <w:rFonts w:ascii="Calibri" w:hAnsi="Calibri" w:cs="Calibri"/>
          <w:sz w:val="22"/>
          <w:szCs w:val="22"/>
        </w:rPr>
        <w:t>e-mail</w:t>
      </w:r>
      <w:r>
        <w:rPr>
          <w:rFonts w:ascii="Calibri" w:hAnsi="Calibri" w:cs="Calibri"/>
          <w:sz w:val="22"/>
          <w:szCs w:val="22"/>
        </w:rPr>
        <w:t xml:space="preserve">, all'indirizzo: </w:t>
      </w:r>
      <w:hyperlink r:id="rId9" w:history="1">
        <w:r>
          <w:rPr>
            <w:rStyle w:val="Collegamentoipertestuale"/>
            <w:rFonts w:ascii="Calibri" w:hAnsi="Calibri" w:cs="Calibri"/>
            <w:sz w:val="22"/>
            <w:szCs w:val="22"/>
          </w:rPr>
          <w:t>protocollo@gpdp.it</w:t>
        </w:r>
      </w:hyperlink>
      <w:r>
        <w:rPr>
          <w:rFonts w:ascii="Calibri" w:hAnsi="Calibri" w:cs="Calibri"/>
          <w:sz w:val="22"/>
          <w:szCs w:val="22"/>
        </w:rPr>
        <w:t xml:space="preserve"> / </w:t>
      </w:r>
      <w:hyperlink r:id="rId10" w:history="1">
        <w:r>
          <w:rPr>
            <w:rStyle w:val="Collegamentoipertestuale"/>
            <w:rFonts w:ascii="Calibri" w:hAnsi="Calibri" w:cs="Calibri"/>
            <w:sz w:val="22"/>
            <w:szCs w:val="22"/>
          </w:rPr>
          <w:t>urp@gdpd.it</w:t>
        </w:r>
      </w:hyperlink>
    </w:p>
    <w:p w14:paraId="0E069BDB" w14:textId="77777777" w:rsidR="00D60A16" w:rsidRDefault="00D60A16">
      <w:pPr>
        <w:jc w:val="both"/>
        <w:rPr>
          <w:rFonts w:ascii="Calibri" w:hAnsi="Calibri" w:cs="Calibri"/>
          <w:sz w:val="22"/>
          <w:szCs w:val="22"/>
        </w:rPr>
      </w:pPr>
      <w:r>
        <w:rPr>
          <w:rFonts w:ascii="Calibri" w:hAnsi="Calibri" w:cs="Calibri"/>
          <w:sz w:val="22"/>
          <w:szCs w:val="22"/>
        </w:rPr>
        <w:t xml:space="preserve">- via </w:t>
      </w:r>
      <w:r w:rsidR="00E871BB">
        <w:rPr>
          <w:rFonts w:ascii="Calibri" w:hAnsi="Calibri" w:cs="Calibri"/>
          <w:sz w:val="22"/>
          <w:szCs w:val="22"/>
        </w:rPr>
        <w:t>PEC</w:t>
      </w:r>
      <w:r>
        <w:rPr>
          <w:rFonts w:ascii="Calibri" w:hAnsi="Calibri" w:cs="Calibri"/>
          <w:sz w:val="22"/>
          <w:szCs w:val="22"/>
        </w:rPr>
        <w:t xml:space="preserve">: </w:t>
      </w:r>
      <w:hyperlink r:id="rId11" w:history="1">
        <w:r>
          <w:rPr>
            <w:rStyle w:val="Collegamentoipertestuale"/>
            <w:rFonts w:ascii="Calibri" w:hAnsi="Calibri" w:cs="Calibri"/>
            <w:sz w:val="22"/>
            <w:szCs w:val="22"/>
          </w:rPr>
          <w:t>protocollo@pec.gpdp.it</w:t>
        </w:r>
      </w:hyperlink>
    </w:p>
    <w:p w14:paraId="2E95CBF2" w14:textId="77777777" w:rsidR="00D60A16" w:rsidRDefault="00D60A16">
      <w:pPr>
        <w:jc w:val="both"/>
        <w:rPr>
          <w:rFonts w:hint="eastAsia"/>
        </w:rPr>
      </w:pPr>
      <w:r>
        <w:rPr>
          <w:rFonts w:ascii="Calibri" w:hAnsi="Calibri" w:cs="Calibri"/>
          <w:sz w:val="22"/>
          <w:szCs w:val="22"/>
        </w:rPr>
        <w:t>- via posta, al Garante per la Protezione dei Dati Personali, che ha sede in Piazza Venezia n. 11 - 00187 Roma</w:t>
      </w:r>
    </w:p>
    <w:p w14:paraId="43BDBCE9" w14:textId="77777777" w:rsidR="00D60A16" w:rsidRDefault="00D60A16">
      <w:pPr>
        <w:jc w:val="both"/>
        <w:rPr>
          <w:rFonts w:hint="eastAsia"/>
        </w:rPr>
      </w:pPr>
      <w:r>
        <w:rPr>
          <w:rFonts w:ascii="Calibri" w:hAnsi="Calibri" w:cs="Calibri"/>
          <w:sz w:val="22"/>
          <w:szCs w:val="22"/>
        </w:rPr>
        <w:t>ovvero alternativamente mediante ricorso all’Autorità Giudiziaria ai sensi dell’articolo 140-bis del D.Lgs. 101/2018.</w:t>
      </w:r>
    </w:p>
    <w:p w14:paraId="610500BF" w14:textId="77777777" w:rsidR="00D60A16" w:rsidRDefault="00D60A16">
      <w:pPr>
        <w:jc w:val="both"/>
        <w:rPr>
          <w:rFonts w:ascii="Calibri" w:hAnsi="Calibri" w:cs="Calibri"/>
          <w:sz w:val="22"/>
          <w:szCs w:val="22"/>
        </w:rPr>
      </w:pPr>
    </w:p>
    <w:p w14:paraId="17FA91E1" w14:textId="77777777" w:rsidR="00D60A16" w:rsidRDefault="00D60A16">
      <w:pPr>
        <w:jc w:val="center"/>
        <w:rPr>
          <w:rFonts w:hint="eastAsia"/>
        </w:rPr>
      </w:pPr>
      <w:r>
        <w:rPr>
          <w:rFonts w:ascii="Calibri" w:hAnsi="Calibri" w:cs="Calibri"/>
          <w:b/>
          <w:bCs/>
          <w:sz w:val="22"/>
          <w:szCs w:val="22"/>
        </w:rPr>
        <w:t>PROCESSO DECISIONALE AUTOMATIZZATO</w:t>
      </w:r>
    </w:p>
    <w:p w14:paraId="02BB2D33" w14:textId="77777777" w:rsidR="00D60A16" w:rsidRDefault="00D60A16">
      <w:pPr>
        <w:jc w:val="center"/>
        <w:rPr>
          <w:rFonts w:hint="eastAsia"/>
        </w:rPr>
      </w:pPr>
      <w:r>
        <w:rPr>
          <w:rFonts w:ascii="Calibri" w:hAnsi="Calibri" w:cs="Calibri"/>
          <w:i/>
          <w:iCs/>
          <w:sz w:val="22"/>
          <w:szCs w:val="22"/>
        </w:rPr>
        <w:t>Art. 13, par. 2, lett. f) e art. 14, par. 2, lett. g) del Regolamento (UE) 2016/679 e della DGR n. 466 del 17/07/2018</w:t>
      </w:r>
    </w:p>
    <w:p w14:paraId="61C1A370" w14:textId="77777777" w:rsidR="00D60A16" w:rsidRDefault="00D60A16">
      <w:pPr>
        <w:jc w:val="both"/>
        <w:rPr>
          <w:rFonts w:ascii="Calibri" w:hAnsi="Calibri" w:cs="Calibri"/>
          <w:i/>
          <w:iCs/>
          <w:sz w:val="22"/>
          <w:szCs w:val="22"/>
        </w:rPr>
      </w:pPr>
    </w:p>
    <w:p w14:paraId="5CA7FC72" w14:textId="77777777" w:rsidR="00D60A16" w:rsidRDefault="00D60A16">
      <w:pPr>
        <w:jc w:val="both"/>
        <w:rPr>
          <w:rFonts w:ascii="Calibri" w:hAnsi="Calibri" w:cs="Calibri"/>
          <w:sz w:val="22"/>
          <w:szCs w:val="22"/>
        </w:rPr>
      </w:pPr>
      <w:r>
        <w:rPr>
          <w:rFonts w:ascii="Calibri" w:hAnsi="Calibri" w:cs="Calibri"/>
          <w:sz w:val="22"/>
          <w:szCs w:val="22"/>
        </w:rPr>
        <w:t>Il trattamento sarà svolto in forma prevalentemente non automatizzata, nel rispetto di quanto previsto dall’art. 32 del Regolamento (UE) 2016/679, ad opera di soggetti appositamente incaricati e in ottemperanza a quanto previsto dall’art. 29 del Regolamento (UE) 2016/679.</w:t>
      </w:r>
    </w:p>
    <w:p w14:paraId="338C7C74" w14:textId="77777777" w:rsidR="007F3761" w:rsidRDefault="007F3761">
      <w:pPr>
        <w:jc w:val="both"/>
        <w:rPr>
          <w:rFonts w:ascii="Calibri" w:hAnsi="Calibri" w:cs="Calibri"/>
          <w:sz w:val="22"/>
          <w:szCs w:val="22"/>
        </w:rPr>
      </w:pPr>
    </w:p>
    <w:p w14:paraId="2F8F3C38" w14:textId="77777777" w:rsidR="007F3761" w:rsidRDefault="007F3761" w:rsidP="007F3761">
      <w:pPr>
        <w:spacing w:line="360" w:lineRule="auto"/>
        <w:jc w:val="both"/>
        <w:rPr>
          <w:rFonts w:ascii="Arial" w:hAnsi="Arial"/>
          <w:color w:val="000000"/>
          <w:sz w:val="20"/>
        </w:rPr>
      </w:pPr>
    </w:p>
    <w:p w14:paraId="2505EE29" w14:textId="77777777" w:rsidR="007F3761" w:rsidRDefault="007F3761" w:rsidP="007F3761">
      <w:pPr>
        <w:spacing w:line="360" w:lineRule="auto"/>
        <w:jc w:val="both"/>
        <w:rPr>
          <w:rFonts w:ascii="Arial" w:hAnsi="Arial"/>
          <w:color w:val="000000"/>
          <w:sz w:val="20"/>
        </w:rPr>
      </w:pPr>
    </w:p>
    <w:p w14:paraId="6F8E6F1D" w14:textId="77777777" w:rsidR="007F3761" w:rsidRDefault="007F3761" w:rsidP="007F3761">
      <w:pPr>
        <w:spacing w:line="360" w:lineRule="auto"/>
        <w:jc w:val="both"/>
        <w:rPr>
          <w:rFonts w:ascii="Arial" w:hAnsi="Arial"/>
          <w:color w:val="000000"/>
          <w:sz w:val="20"/>
        </w:rPr>
      </w:pPr>
    </w:p>
    <w:p w14:paraId="46498BAB" w14:textId="77777777" w:rsidR="007F3761" w:rsidRDefault="007F3761" w:rsidP="007F3761">
      <w:pPr>
        <w:spacing w:line="360" w:lineRule="auto"/>
        <w:jc w:val="both"/>
        <w:rPr>
          <w:rFonts w:ascii="Arial" w:hAnsi="Arial"/>
          <w:color w:val="000000"/>
          <w:sz w:val="20"/>
        </w:rPr>
      </w:pPr>
    </w:p>
    <w:p w14:paraId="0E7FFAC3" w14:textId="77777777" w:rsidR="007F3761" w:rsidRDefault="007F3761" w:rsidP="007F3761">
      <w:pPr>
        <w:spacing w:line="360" w:lineRule="auto"/>
        <w:jc w:val="both"/>
        <w:rPr>
          <w:rFonts w:ascii="Arial" w:hAnsi="Arial"/>
          <w:color w:val="000000"/>
          <w:sz w:val="20"/>
        </w:rPr>
      </w:pPr>
    </w:p>
    <w:p w14:paraId="5EC3C3EF" w14:textId="77777777" w:rsidR="007F3761" w:rsidRDefault="007F3761" w:rsidP="007F3761">
      <w:pPr>
        <w:spacing w:line="360" w:lineRule="auto"/>
        <w:jc w:val="both"/>
        <w:rPr>
          <w:rFonts w:ascii="Arial" w:hAnsi="Arial"/>
          <w:color w:val="000000"/>
          <w:sz w:val="20"/>
        </w:rPr>
      </w:pPr>
    </w:p>
    <w:p w14:paraId="17409167" w14:textId="77777777" w:rsidR="007F3761" w:rsidRDefault="007F3761" w:rsidP="007F3761">
      <w:pPr>
        <w:spacing w:line="360" w:lineRule="auto"/>
        <w:jc w:val="both"/>
        <w:rPr>
          <w:rFonts w:ascii="Arial" w:hAnsi="Arial"/>
          <w:color w:val="000000"/>
          <w:sz w:val="20"/>
        </w:rPr>
      </w:pPr>
    </w:p>
    <w:p w14:paraId="2316CD46" w14:textId="77777777" w:rsidR="007F3761" w:rsidRDefault="007F3761" w:rsidP="007F3761">
      <w:pPr>
        <w:spacing w:line="360" w:lineRule="auto"/>
        <w:jc w:val="both"/>
        <w:rPr>
          <w:rFonts w:ascii="Arial" w:hAnsi="Arial"/>
          <w:color w:val="000000"/>
          <w:sz w:val="20"/>
        </w:rPr>
      </w:pPr>
    </w:p>
    <w:p w14:paraId="3CCDBA64" w14:textId="77777777" w:rsidR="007F3761" w:rsidRDefault="007F3761" w:rsidP="007F3761">
      <w:pPr>
        <w:spacing w:line="360" w:lineRule="auto"/>
        <w:jc w:val="both"/>
        <w:rPr>
          <w:rFonts w:ascii="Arial" w:hAnsi="Arial"/>
          <w:color w:val="000000"/>
          <w:sz w:val="20"/>
        </w:rPr>
      </w:pPr>
    </w:p>
    <w:p w14:paraId="3B745E81" w14:textId="77777777" w:rsidR="007F3761" w:rsidRDefault="007F3761" w:rsidP="007F3761">
      <w:pPr>
        <w:spacing w:line="360" w:lineRule="auto"/>
        <w:jc w:val="both"/>
        <w:rPr>
          <w:rFonts w:ascii="Arial" w:hAnsi="Arial"/>
          <w:color w:val="000000"/>
          <w:sz w:val="20"/>
        </w:rPr>
      </w:pPr>
    </w:p>
    <w:p w14:paraId="7A5A3BF9" w14:textId="77777777" w:rsidR="007F3761" w:rsidRDefault="007F3761" w:rsidP="007F3761">
      <w:pPr>
        <w:spacing w:line="360" w:lineRule="auto"/>
        <w:jc w:val="both"/>
        <w:rPr>
          <w:rFonts w:ascii="Arial" w:hAnsi="Arial"/>
          <w:color w:val="000000"/>
          <w:sz w:val="20"/>
        </w:rPr>
      </w:pPr>
    </w:p>
    <w:p w14:paraId="72BBB9BD" w14:textId="77777777" w:rsidR="007F3761" w:rsidRDefault="007F3761" w:rsidP="007F3761">
      <w:pPr>
        <w:spacing w:line="360" w:lineRule="auto"/>
        <w:jc w:val="both"/>
        <w:rPr>
          <w:rFonts w:ascii="Arial" w:hAnsi="Arial"/>
          <w:color w:val="000000"/>
          <w:sz w:val="20"/>
        </w:rPr>
      </w:pPr>
    </w:p>
    <w:p w14:paraId="26D17249" w14:textId="77777777" w:rsidR="007F3761" w:rsidRDefault="007F3761" w:rsidP="007F3761">
      <w:pPr>
        <w:spacing w:line="360" w:lineRule="auto"/>
        <w:jc w:val="both"/>
        <w:rPr>
          <w:rFonts w:ascii="Arial" w:hAnsi="Arial"/>
          <w:color w:val="000000"/>
          <w:sz w:val="20"/>
        </w:rPr>
      </w:pPr>
    </w:p>
    <w:p w14:paraId="4C1A2047" w14:textId="77777777" w:rsidR="007F3761" w:rsidRDefault="007F3761" w:rsidP="007F3761">
      <w:pPr>
        <w:spacing w:line="360" w:lineRule="auto"/>
        <w:jc w:val="both"/>
        <w:rPr>
          <w:rFonts w:ascii="Arial" w:hAnsi="Arial"/>
          <w:color w:val="000000"/>
          <w:sz w:val="20"/>
        </w:rPr>
      </w:pPr>
    </w:p>
    <w:p w14:paraId="215521C1" w14:textId="77777777" w:rsidR="007F3761" w:rsidRDefault="007F3761" w:rsidP="007F3761">
      <w:pPr>
        <w:spacing w:line="360" w:lineRule="auto"/>
        <w:jc w:val="both"/>
        <w:rPr>
          <w:rFonts w:ascii="Arial" w:hAnsi="Arial"/>
          <w:color w:val="000000"/>
          <w:sz w:val="20"/>
        </w:rPr>
      </w:pPr>
    </w:p>
    <w:p w14:paraId="59FCBA69" w14:textId="77777777" w:rsidR="007F3761" w:rsidRDefault="007F3761" w:rsidP="007F3761">
      <w:pPr>
        <w:spacing w:line="360" w:lineRule="auto"/>
        <w:jc w:val="both"/>
        <w:rPr>
          <w:rFonts w:ascii="Arial" w:hAnsi="Arial"/>
          <w:color w:val="000000"/>
          <w:sz w:val="20"/>
        </w:rPr>
      </w:pPr>
    </w:p>
    <w:p w14:paraId="4F882B0E" w14:textId="77777777" w:rsidR="007F3761" w:rsidRDefault="007F3761" w:rsidP="007F3761">
      <w:pPr>
        <w:spacing w:line="360" w:lineRule="auto"/>
        <w:jc w:val="both"/>
        <w:rPr>
          <w:rFonts w:ascii="Arial" w:hAnsi="Arial"/>
          <w:color w:val="000000"/>
          <w:sz w:val="20"/>
        </w:rPr>
      </w:pPr>
    </w:p>
    <w:p w14:paraId="35E89AEB" w14:textId="77777777" w:rsidR="007F3761" w:rsidRDefault="007F3761" w:rsidP="007F3761">
      <w:pPr>
        <w:spacing w:line="360" w:lineRule="auto"/>
        <w:jc w:val="both"/>
        <w:rPr>
          <w:rFonts w:ascii="Arial" w:hAnsi="Arial"/>
          <w:color w:val="000000"/>
          <w:sz w:val="20"/>
        </w:rPr>
      </w:pPr>
    </w:p>
    <w:p w14:paraId="378BF340" w14:textId="77777777" w:rsidR="007F3761" w:rsidRDefault="007F3761" w:rsidP="007F3761">
      <w:pPr>
        <w:spacing w:line="360" w:lineRule="auto"/>
        <w:jc w:val="both"/>
        <w:rPr>
          <w:rFonts w:ascii="Arial" w:hAnsi="Arial"/>
          <w:color w:val="000000"/>
          <w:sz w:val="20"/>
        </w:rPr>
      </w:pPr>
    </w:p>
    <w:p w14:paraId="0EFFBBD7" w14:textId="77777777" w:rsidR="007F3761" w:rsidRDefault="007F3761" w:rsidP="007F3761">
      <w:pPr>
        <w:spacing w:line="360" w:lineRule="auto"/>
        <w:jc w:val="both"/>
        <w:rPr>
          <w:rFonts w:ascii="Arial" w:hAnsi="Arial"/>
          <w:color w:val="000000"/>
          <w:sz w:val="20"/>
        </w:rPr>
      </w:pPr>
    </w:p>
    <w:p w14:paraId="03D5D591" w14:textId="77777777" w:rsidR="007F3761" w:rsidRDefault="007F3761" w:rsidP="007F3761">
      <w:pPr>
        <w:spacing w:line="360" w:lineRule="auto"/>
        <w:jc w:val="both"/>
        <w:rPr>
          <w:rFonts w:ascii="Arial" w:hAnsi="Arial"/>
          <w:color w:val="000000"/>
          <w:sz w:val="20"/>
        </w:rPr>
      </w:pPr>
    </w:p>
    <w:p w14:paraId="3D6EC077" w14:textId="77777777" w:rsidR="007F3761" w:rsidRDefault="007F3761" w:rsidP="007F3761">
      <w:pPr>
        <w:spacing w:line="360" w:lineRule="auto"/>
        <w:jc w:val="both"/>
        <w:rPr>
          <w:rFonts w:ascii="Arial" w:hAnsi="Arial"/>
          <w:color w:val="000000"/>
          <w:sz w:val="20"/>
        </w:rPr>
      </w:pPr>
    </w:p>
    <w:p w14:paraId="5CDA7630" w14:textId="77777777" w:rsidR="007F3761" w:rsidRDefault="007F3761" w:rsidP="007F3761">
      <w:pPr>
        <w:spacing w:line="360" w:lineRule="auto"/>
        <w:jc w:val="both"/>
        <w:rPr>
          <w:rFonts w:ascii="Arial" w:hAnsi="Arial"/>
          <w:color w:val="000000"/>
          <w:sz w:val="20"/>
        </w:rPr>
      </w:pPr>
    </w:p>
    <w:p w14:paraId="43F4EAED" w14:textId="77777777" w:rsidR="007F3761" w:rsidRDefault="007F3761" w:rsidP="007F3761">
      <w:pPr>
        <w:spacing w:line="360" w:lineRule="auto"/>
        <w:jc w:val="both"/>
        <w:rPr>
          <w:rFonts w:ascii="Arial" w:hAnsi="Arial"/>
          <w:color w:val="000000"/>
          <w:sz w:val="20"/>
        </w:rPr>
      </w:pPr>
    </w:p>
    <w:p w14:paraId="25E5579F" w14:textId="77777777" w:rsidR="007F3761" w:rsidRDefault="007F3761" w:rsidP="007F3761">
      <w:pPr>
        <w:spacing w:line="360" w:lineRule="auto"/>
        <w:jc w:val="both"/>
        <w:rPr>
          <w:rFonts w:ascii="Arial" w:hAnsi="Arial"/>
          <w:color w:val="000000"/>
          <w:sz w:val="20"/>
        </w:rPr>
      </w:pPr>
    </w:p>
    <w:p w14:paraId="6A5F3A36" w14:textId="77777777" w:rsidR="007F3761" w:rsidRDefault="007F3761" w:rsidP="007F3761">
      <w:pPr>
        <w:spacing w:line="360" w:lineRule="auto"/>
        <w:jc w:val="both"/>
        <w:rPr>
          <w:rFonts w:ascii="Arial" w:hAnsi="Arial"/>
          <w:color w:val="000000"/>
          <w:sz w:val="20"/>
        </w:rPr>
      </w:pPr>
    </w:p>
    <w:p w14:paraId="2F48275F" w14:textId="77777777" w:rsidR="0019494A" w:rsidRDefault="0019494A" w:rsidP="007F3761">
      <w:pPr>
        <w:spacing w:line="360" w:lineRule="auto"/>
        <w:jc w:val="both"/>
        <w:rPr>
          <w:rFonts w:ascii="Arial" w:hAnsi="Arial"/>
          <w:color w:val="000000"/>
          <w:sz w:val="20"/>
        </w:rPr>
      </w:pPr>
    </w:p>
    <w:p w14:paraId="7773022F" w14:textId="77777777" w:rsidR="0019494A" w:rsidRDefault="0019494A" w:rsidP="007F3761">
      <w:pPr>
        <w:spacing w:line="360" w:lineRule="auto"/>
        <w:jc w:val="both"/>
        <w:rPr>
          <w:rFonts w:ascii="Arial" w:hAnsi="Arial"/>
          <w:color w:val="000000"/>
          <w:sz w:val="20"/>
        </w:rPr>
      </w:pPr>
    </w:p>
    <w:p w14:paraId="62492672" w14:textId="77777777" w:rsidR="007F3761" w:rsidRDefault="007F3761" w:rsidP="007F3761">
      <w:pPr>
        <w:spacing w:line="360" w:lineRule="auto"/>
        <w:jc w:val="both"/>
        <w:rPr>
          <w:rFonts w:ascii="Arial" w:hAnsi="Arial"/>
          <w:color w:val="000000"/>
          <w:sz w:val="20"/>
        </w:rPr>
      </w:pPr>
    </w:p>
    <w:p w14:paraId="2B54D4C8" w14:textId="77777777" w:rsidR="007F3761" w:rsidRPr="00B40218" w:rsidRDefault="007F3761" w:rsidP="007F3761">
      <w:pPr>
        <w:spacing w:line="360" w:lineRule="auto"/>
        <w:jc w:val="center"/>
        <w:rPr>
          <w:rFonts w:ascii="Arial" w:hAnsi="Arial"/>
          <w:b/>
          <w:bCs/>
          <w:color w:val="000000"/>
          <w:u w:val="single"/>
        </w:rPr>
      </w:pPr>
      <w:r w:rsidRPr="00B40218">
        <w:rPr>
          <w:rFonts w:ascii="Arial" w:hAnsi="Arial"/>
          <w:b/>
          <w:bCs/>
          <w:color w:val="000000"/>
          <w:u w:val="single"/>
        </w:rPr>
        <w:t>CONSENSO AL TRATTAMENTO DEI DATI PERSONALI</w:t>
      </w:r>
    </w:p>
    <w:p w14:paraId="7073CFAD" w14:textId="77777777" w:rsidR="007F3761" w:rsidRDefault="007F3761" w:rsidP="007F3761">
      <w:pPr>
        <w:jc w:val="both"/>
        <w:rPr>
          <w:rFonts w:ascii="Arial" w:hAnsi="Arial"/>
          <w:color w:val="000000"/>
          <w:sz w:val="20"/>
        </w:rPr>
      </w:pPr>
    </w:p>
    <w:p w14:paraId="25F30394" w14:textId="77777777" w:rsidR="007F3761" w:rsidRPr="0086519E" w:rsidRDefault="007F3761" w:rsidP="007F3761">
      <w:pPr>
        <w:jc w:val="right"/>
        <w:rPr>
          <w:rFonts w:ascii="Arial" w:hAnsi="Arial"/>
          <w:sz w:val="20"/>
          <w:szCs w:val="20"/>
          <w:shd w:val="clear" w:color="auto" w:fill="FFFFFF"/>
        </w:rPr>
      </w:pPr>
      <w:r w:rsidRPr="0086519E">
        <w:rPr>
          <w:rFonts w:ascii="Arial" w:hAnsi="Arial"/>
          <w:sz w:val="20"/>
          <w:szCs w:val="20"/>
          <w:shd w:val="clear" w:color="auto" w:fill="FFFFFF"/>
        </w:rPr>
        <w:t>Alla Giunta Regionale della Campania</w:t>
      </w:r>
    </w:p>
    <w:p w14:paraId="76DD159C" w14:textId="77777777" w:rsidR="007F3761" w:rsidRPr="0086519E" w:rsidRDefault="007F3761" w:rsidP="007F3761">
      <w:pPr>
        <w:jc w:val="right"/>
        <w:rPr>
          <w:rFonts w:ascii="Arial" w:hAnsi="Arial"/>
          <w:sz w:val="20"/>
          <w:szCs w:val="20"/>
          <w:shd w:val="clear" w:color="auto" w:fill="FFFFFF"/>
        </w:rPr>
      </w:pPr>
      <w:r w:rsidRPr="0086519E">
        <w:rPr>
          <w:rFonts w:ascii="Arial" w:hAnsi="Arial"/>
          <w:sz w:val="20"/>
          <w:szCs w:val="20"/>
          <w:shd w:val="clear" w:color="auto" w:fill="FFFFFF"/>
        </w:rPr>
        <w:t>Ufficio Speciale Grandi Opere - STAFF 60.06.92</w:t>
      </w:r>
    </w:p>
    <w:p w14:paraId="1A930181" w14:textId="77777777" w:rsidR="007F3761" w:rsidRDefault="007F3761" w:rsidP="007F3761">
      <w:pPr>
        <w:jc w:val="right"/>
        <w:rPr>
          <w:rFonts w:ascii="Arial" w:hAnsi="Arial"/>
          <w:sz w:val="20"/>
          <w:szCs w:val="20"/>
          <w:shd w:val="clear" w:color="auto" w:fill="FFFFFF"/>
        </w:rPr>
      </w:pPr>
      <w:r w:rsidRPr="0086519E">
        <w:rPr>
          <w:rFonts w:ascii="Arial" w:hAnsi="Arial"/>
          <w:sz w:val="20"/>
          <w:szCs w:val="20"/>
          <w:shd w:val="clear" w:color="auto" w:fill="FFFFFF"/>
        </w:rPr>
        <w:t xml:space="preserve"> “Centrale Acquisti e Ufficio Gare - Procedure di Appalto PNRR”</w:t>
      </w:r>
    </w:p>
    <w:p w14:paraId="14AD60D9" w14:textId="77777777" w:rsidR="007F3761" w:rsidRPr="0086519E" w:rsidRDefault="007F3761" w:rsidP="007F3761">
      <w:pPr>
        <w:jc w:val="right"/>
        <w:rPr>
          <w:rFonts w:ascii="Arial" w:hAnsi="Arial"/>
          <w:sz w:val="20"/>
          <w:szCs w:val="20"/>
          <w:shd w:val="clear" w:color="auto" w:fill="FFFFFF"/>
        </w:rPr>
      </w:pPr>
    </w:p>
    <w:p w14:paraId="5A691409" w14:textId="77777777" w:rsidR="007F3761" w:rsidRDefault="007F3761" w:rsidP="007F3761">
      <w:pPr>
        <w:jc w:val="both"/>
        <w:rPr>
          <w:rFonts w:ascii="Arial" w:hAnsi="Arial"/>
          <w:b/>
          <w:color w:val="000000"/>
          <w:sz w:val="20"/>
        </w:rPr>
      </w:pPr>
    </w:p>
    <w:p w14:paraId="0C3287BF" w14:textId="52B75FC1" w:rsidR="007F3761" w:rsidRPr="00170ADF" w:rsidRDefault="007F3761" w:rsidP="007F3761">
      <w:pPr>
        <w:jc w:val="both"/>
        <w:rPr>
          <w:rFonts w:ascii="Arial" w:hAnsi="Arial"/>
          <w:b/>
          <w:color w:val="000000"/>
          <w:sz w:val="20"/>
        </w:rPr>
      </w:pPr>
      <w:r w:rsidRPr="00623B9D">
        <w:rPr>
          <w:rFonts w:ascii="Arial" w:hAnsi="Arial"/>
          <w:b/>
          <w:color w:val="000000"/>
          <w:sz w:val="20"/>
        </w:rPr>
        <w:t xml:space="preserve">Oggetto: </w:t>
      </w:r>
      <w:r w:rsidR="000749B8">
        <w:rPr>
          <w:rFonts w:ascii="Arial" w:hAnsi="Arial"/>
          <w:b/>
          <w:color w:val="000000"/>
          <w:sz w:val="20"/>
        </w:rPr>
        <w:t>Proc. n. 40</w:t>
      </w:r>
      <w:r w:rsidR="0019494A">
        <w:rPr>
          <w:rFonts w:ascii="Arial" w:hAnsi="Arial"/>
          <w:b/>
          <w:color w:val="000000"/>
          <w:sz w:val="20"/>
        </w:rPr>
        <w:t>46</w:t>
      </w:r>
      <w:r w:rsidR="000749B8">
        <w:rPr>
          <w:rFonts w:ascii="Arial" w:hAnsi="Arial"/>
          <w:b/>
          <w:color w:val="000000"/>
          <w:sz w:val="20"/>
        </w:rPr>
        <w:t xml:space="preserve">/AP/2025 - </w:t>
      </w:r>
      <w:r w:rsidR="0019494A" w:rsidRPr="00837F32">
        <w:rPr>
          <w:rFonts w:ascii="Arial" w:hAnsi="Arial"/>
          <w:noProof/>
          <w:color w:val="000000"/>
          <w:sz w:val="20"/>
          <w:szCs w:val="20"/>
        </w:rPr>
        <w:t xml:space="preserve">Procedura di gara aperta telematica, ai sensi degli artt.25 e 71, del d.lgs. n. 36/2023, da aggiudicarsi secondo il criterio dell’offerta economicamente più vantaggiosa ai sensi dell’art.108 del d.lgs. n. 36/2023, </w:t>
      </w:r>
      <w:r w:rsidR="0019494A" w:rsidRPr="007B5B3E">
        <w:rPr>
          <w:rFonts w:ascii="Arial" w:hAnsi="Arial"/>
          <w:bCs/>
          <w:noProof/>
          <w:color w:val="000000"/>
          <w:sz w:val="20"/>
          <w:szCs w:val="20"/>
        </w:rPr>
        <w:t xml:space="preserve">per l’affidamento del servizio di direzione lavori, misurazione e contabilità, assistenza al collaudo nonché del coordinamento della sicurezza in fase di esecuzione </w:t>
      </w:r>
      <w:r w:rsidR="0019494A">
        <w:rPr>
          <w:rFonts w:ascii="Arial" w:hAnsi="Arial"/>
          <w:bCs/>
          <w:noProof/>
          <w:color w:val="000000"/>
          <w:sz w:val="20"/>
          <w:szCs w:val="20"/>
        </w:rPr>
        <w:t xml:space="preserve">inerente alla </w:t>
      </w:r>
      <w:r w:rsidR="0019494A" w:rsidRPr="00753509">
        <w:rPr>
          <w:rFonts w:ascii="Arial" w:hAnsi="Arial"/>
          <w:bCs/>
          <w:noProof/>
          <w:color w:val="000000"/>
          <w:sz w:val="20"/>
          <w:szCs w:val="20"/>
        </w:rPr>
        <w:t>realizzazione dell’albergo diffuso nell’ambito del progetto pilota “SANZA: IL BORGO DELL’ACCOGLIENZA” nel comune di Sanza (SA).</w:t>
      </w:r>
    </w:p>
    <w:p w14:paraId="098E6223" w14:textId="77777777" w:rsidR="007F3761" w:rsidRPr="00623B9D" w:rsidRDefault="007F3761" w:rsidP="007F3761">
      <w:pPr>
        <w:jc w:val="both"/>
        <w:rPr>
          <w:rFonts w:ascii="Arial" w:hAnsi="Arial"/>
          <w:b/>
          <w:color w:val="000000"/>
          <w:sz w:val="20"/>
        </w:rPr>
      </w:pPr>
    </w:p>
    <w:p w14:paraId="36579196" w14:textId="77777777" w:rsidR="007F3761" w:rsidRPr="007F3761" w:rsidRDefault="007F3761" w:rsidP="007F3761">
      <w:pPr>
        <w:jc w:val="both"/>
        <w:rPr>
          <w:rFonts w:ascii="Arial" w:hAnsi="Arial"/>
          <w:b/>
          <w:color w:val="000000"/>
          <w:sz w:val="20"/>
          <w:shd w:val="clear" w:color="auto" w:fill="FFFFF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F3761" w14:paraId="53EAAC86" w14:textId="77777777">
        <w:trPr>
          <w:trHeight w:val="3489"/>
          <w:jc w:val="center"/>
        </w:trPr>
        <w:tc>
          <w:tcPr>
            <w:tcW w:w="9645" w:type="dxa"/>
            <w:shd w:val="clear" w:color="auto" w:fill="auto"/>
          </w:tcPr>
          <w:p w14:paraId="5878FC29" w14:textId="77777777" w:rsidR="007F3761" w:rsidRDefault="007F3761">
            <w:pPr>
              <w:autoSpaceDE w:val="0"/>
              <w:autoSpaceDN w:val="0"/>
              <w:spacing w:line="360" w:lineRule="auto"/>
              <w:jc w:val="both"/>
              <w:rPr>
                <w:rFonts w:ascii="Arial" w:hAnsi="Arial"/>
                <w:color w:val="000000"/>
                <w:sz w:val="20"/>
                <w:szCs w:val="22"/>
              </w:rPr>
            </w:pPr>
          </w:p>
          <w:p w14:paraId="346E947A"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Il/la sottoscritto/a ……………………………………………………………………………………………………….</w:t>
            </w:r>
          </w:p>
          <w:p w14:paraId="1142CF29"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nato/a a ………………………………………… il ……………………………………………………………………</w:t>
            </w:r>
          </w:p>
          <w:p w14:paraId="4B120C45"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residente nel Comune di ………………………………………</w:t>
            </w:r>
            <w:proofErr w:type="gramStart"/>
            <w:r>
              <w:rPr>
                <w:rFonts w:ascii="Arial" w:hAnsi="Arial"/>
                <w:color w:val="000000"/>
                <w:sz w:val="20"/>
                <w:szCs w:val="22"/>
              </w:rPr>
              <w:t>…….</w:t>
            </w:r>
            <w:proofErr w:type="gramEnd"/>
            <w:r>
              <w:rPr>
                <w:rFonts w:ascii="Arial" w:hAnsi="Arial"/>
                <w:color w:val="000000"/>
                <w:sz w:val="20"/>
                <w:szCs w:val="22"/>
              </w:rPr>
              <w:t>. Provincia di …………………………</w:t>
            </w:r>
            <w:proofErr w:type="gramStart"/>
            <w:r>
              <w:rPr>
                <w:rFonts w:ascii="Arial" w:hAnsi="Arial"/>
                <w:color w:val="000000"/>
                <w:sz w:val="20"/>
                <w:szCs w:val="22"/>
              </w:rPr>
              <w:t>…….</w:t>
            </w:r>
            <w:proofErr w:type="gramEnd"/>
            <w:r>
              <w:rPr>
                <w:rFonts w:ascii="Arial" w:hAnsi="Arial"/>
                <w:color w:val="000000"/>
                <w:sz w:val="20"/>
                <w:szCs w:val="22"/>
              </w:rPr>
              <w:t>.</w:t>
            </w:r>
          </w:p>
          <w:p w14:paraId="0E6D8BA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via/piazza ……………………………………………………………………………………………………………….</w:t>
            </w:r>
          </w:p>
          <w:p w14:paraId="1B929427"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w:t>
            </w:r>
          </w:p>
          <w:p w14:paraId="614A6EE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In qualità di ………………………………………………………………………………………………………</w:t>
            </w:r>
            <w:proofErr w:type="gramStart"/>
            <w:r>
              <w:rPr>
                <w:rFonts w:ascii="Arial" w:hAnsi="Arial"/>
                <w:color w:val="000000"/>
                <w:sz w:val="20"/>
                <w:szCs w:val="22"/>
              </w:rPr>
              <w:t>…….</w:t>
            </w:r>
            <w:proofErr w:type="gramEnd"/>
            <w:r>
              <w:rPr>
                <w:rFonts w:ascii="Arial" w:hAnsi="Arial"/>
                <w:color w:val="000000"/>
                <w:sz w:val="20"/>
                <w:szCs w:val="22"/>
              </w:rPr>
              <w:t>.</w:t>
            </w:r>
          </w:p>
          <w:p w14:paraId="7F8CE8AE"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legittimato a rappresentare legalmente l’impresa ………………………………………………………………….</w:t>
            </w:r>
          </w:p>
          <w:p w14:paraId="5BC762D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con sede legale in via ……………………………………………………………………………. n. …………</w:t>
            </w:r>
            <w:proofErr w:type="gramStart"/>
            <w:r>
              <w:rPr>
                <w:rFonts w:ascii="Arial" w:hAnsi="Arial"/>
                <w:color w:val="000000"/>
                <w:sz w:val="20"/>
                <w:szCs w:val="22"/>
              </w:rPr>
              <w:t>…….</w:t>
            </w:r>
            <w:proofErr w:type="gramEnd"/>
            <w:r>
              <w:rPr>
                <w:rFonts w:ascii="Arial" w:hAnsi="Arial"/>
                <w:color w:val="000000"/>
                <w:sz w:val="20"/>
                <w:szCs w:val="22"/>
              </w:rPr>
              <w:t>.</w:t>
            </w:r>
          </w:p>
          <w:p w14:paraId="0B275688"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Comune ……………………………………………. CAP …………………………………… Prov. ……………….</w:t>
            </w:r>
          </w:p>
          <w:p w14:paraId="7F2F480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 …………………………………………………. P.IVA …………………………………………………………...</w:t>
            </w:r>
          </w:p>
        </w:tc>
      </w:tr>
    </w:tbl>
    <w:p w14:paraId="6CE9803F" w14:textId="77777777" w:rsidR="007F3761" w:rsidRDefault="007F3761" w:rsidP="007F3761">
      <w:pPr>
        <w:jc w:val="both"/>
        <w:rPr>
          <w:rFonts w:hint="eastAsia"/>
        </w:rPr>
      </w:pPr>
    </w:p>
    <w:p w14:paraId="54E9DC7C" w14:textId="77777777" w:rsidR="00B40218" w:rsidRDefault="00B40218" w:rsidP="00B40218">
      <w:pPr>
        <w:jc w:val="center"/>
        <w:rPr>
          <w:rFonts w:ascii="Arial" w:hAnsi="Arial"/>
          <w:b/>
          <w:bCs/>
        </w:rPr>
      </w:pPr>
    </w:p>
    <w:p w14:paraId="2ABC5498" w14:textId="77777777" w:rsidR="007F3761" w:rsidRPr="00661F4A" w:rsidRDefault="009E3995" w:rsidP="00B37B2D">
      <w:pPr>
        <w:jc w:val="center"/>
        <w:rPr>
          <w:rFonts w:ascii="Arial" w:hAnsi="Arial"/>
          <w:b/>
          <w:bCs/>
          <w:sz w:val="20"/>
          <w:szCs w:val="20"/>
        </w:rPr>
      </w:pPr>
      <w:r w:rsidRPr="00661F4A">
        <w:rPr>
          <w:rFonts w:ascii="Arial" w:hAnsi="Arial"/>
          <w:b/>
          <w:bCs/>
          <w:sz w:val="20"/>
          <w:szCs w:val="20"/>
        </w:rPr>
        <w:t>DICHIARA</w:t>
      </w:r>
    </w:p>
    <w:p w14:paraId="16061301" w14:textId="77777777" w:rsidR="00B40218" w:rsidRDefault="00B40218" w:rsidP="00B40218">
      <w:pPr>
        <w:jc w:val="center"/>
        <w:rPr>
          <w:rFonts w:ascii="Arial" w:hAnsi="Arial"/>
          <w:b/>
          <w:bCs/>
        </w:rPr>
      </w:pPr>
    </w:p>
    <w:p w14:paraId="0213C14B" w14:textId="77777777" w:rsidR="007F3761" w:rsidRDefault="009E3995" w:rsidP="00B40218">
      <w:pPr>
        <w:jc w:val="both"/>
        <w:rPr>
          <w:rFonts w:ascii="Arial" w:hAnsi="Arial"/>
          <w:sz w:val="20"/>
          <w:szCs w:val="20"/>
        </w:rPr>
      </w:pPr>
      <w:r w:rsidRPr="009E3995">
        <w:rPr>
          <w:rFonts w:ascii="Arial" w:hAnsi="Arial" w:hint="eastAsia"/>
          <w:sz w:val="20"/>
          <w:szCs w:val="20"/>
        </w:rPr>
        <w:t>di aver preso visione della presente informativa</w:t>
      </w:r>
      <w:r>
        <w:rPr>
          <w:rFonts w:ascii="Arial" w:hAnsi="Arial"/>
          <w:sz w:val="20"/>
          <w:szCs w:val="20"/>
        </w:rPr>
        <w:t xml:space="preserve"> e di prestare il consenso </w:t>
      </w:r>
      <w:r w:rsidR="00B40218" w:rsidRPr="00B40218">
        <w:rPr>
          <w:rFonts w:ascii="Arial" w:hAnsi="Arial" w:hint="eastAsia"/>
          <w:sz w:val="20"/>
          <w:szCs w:val="20"/>
        </w:rPr>
        <w:t>al trattamento dei dati tramite il FVOE, nel rispetto di quanto previsto dal codice in materia di protezione dei dati personali, di cui al decreto legislativo 30 giugno 2003, n. 196, ai fini della verifica da parte della stazione appaltante del possesso dei requisiti di cui al</w:t>
      </w:r>
      <w:r w:rsidR="00B40218" w:rsidRPr="00B40218">
        <w:rPr>
          <w:rFonts w:ascii="Arial" w:hAnsi="Arial"/>
          <w:sz w:val="20"/>
          <w:szCs w:val="20"/>
        </w:rPr>
        <w:t>l’</w:t>
      </w:r>
      <w:r w:rsidR="00B40218" w:rsidRPr="00B40218">
        <w:rPr>
          <w:rFonts w:ascii="Arial" w:hAnsi="Arial" w:hint="eastAsia"/>
          <w:sz w:val="20"/>
          <w:szCs w:val="20"/>
        </w:rPr>
        <w:t>articolo 99,</w:t>
      </w:r>
      <w:r w:rsidR="00B40218" w:rsidRPr="00B40218">
        <w:rPr>
          <w:rFonts w:ascii="Arial" w:hAnsi="Arial"/>
          <w:sz w:val="20"/>
          <w:szCs w:val="20"/>
        </w:rPr>
        <w:t xml:space="preserve"> nonché</w:t>
      </w:r>
      <w:r w:rsidR="00B40218" w:rsidRPr="00B40218">
        <w:rPr>
          <w:rFonts w:ascii="Arial" w:hAnsi="Arial" w:hint="eastAsia"/>
          <w:sz w:val="20"/>
          <w:szCs w:val="20"/>
        </w:rPr>
        <w:t xml:space="preserve"> per le altre</w:t>
      </w:r>
      <w:r w:rsidR="00B40218" w:rsidRPr="00B40218">
        <w:rPr>
          <w:rFonts w:ascii="Arial" w:hAnsi="Arial"/>
          <w:sz w:val="20"/>
          <w:szCs w:val="20"/>
        </w:rPr>
        <w:t xml:space="preserve"> finalità </w:t>
      </w:r>
      <w:r w:rsidR="00B40218" w:rsidRPr="00B40218">
        <w:rPr>
          <w:rFonts w:ascii="Arial" w:hAnsi="Arial" w:hint="eastAsia"/>
          <w:sz w:val="20"/>
          <w:szCs w:val="20"/>
        </w:rPr>
        <w:t>previste dal Codice</w:t>
      </w:r>
      <w:r w:rsidR="00B40218" w:rsidRPr="00B40218">
        <w:rPr>
          <w:rFonts w:ascii="Arial" w:hAnsi="Arial"/>
          <w:sz w:val="20"/>
          <w:szCs w:val="20"/>
        </w:rPr>
        <w:t xml:space="preserve">, </w:t>
      </w:r>
      <w:r w:rsidR="00B40218" w:rsidRPr="00B40218">
        <w:rPr>
          <w:rFonts w:ascii="Arial" w:hAnsi="Arial" w:hint="eastAsia"/>
          <w:sz w:val="20"/>
          <w:szCs w:val="20"/>
        </w:rPr>
        <w:t>secondo le</w:t>
      </w:r>
      <w:r w:rsidR="00B40218" w:rsidRPr="00B40218">
        <w:rPr>
          <w:rFonts w:ascii="Arial" w:hAnsi="Arial"/>
          <w:sz w:val="20"/>
          <w:szCs w:val="20"/>
        </w:rPr>
        <w:t xml:space="preserve"> modalità</w:t>
      </w:r>
      <w:r w:rsidR="00B40218" w:rsidRPr="00B40218">
        <w:rPr>
          <w:rFonts w:ascii="Arial" w:hAnsi="Arial" w:hint="eastAsia"/>
          <w:sz w:val="20"/>
          <w:szCs w:val="20"/>
        </w:rPr>
        <w:t xml:space="preserve"> e nei limiti di cui</w:t>
      </w:r>
      <w:r w:rsidR="00B40218" w:rsidRPr="00B40218">
        <w:rPr>
          <w:rFonts w:ascii="Arial" w:hAnsi="Arial"/>
          <w:sz w:val="20"/>
          <w:szCs w:val="20"/>
        </w:rPr>
        <w:t xml:space="preserve"> all’</w:t>
      </w:r>
      <w:r w:rsidR="00B40218" w:rsidRPr="00B40218">
        <w:rPr>
          <w:rFonts w:ascii="Arial" w:hAnsi="Arial" w:hint="eastAsia"/>
          <w:sz w:val="20"/>
          <w:szCs w:val="20"/>
        </w:rPr>
        <w:t>informativa allegata.</w:t>
      </w:r>
    </w:p>
    <w:p w14:paraId="4AEB0900" w14:textId="77777777" w:rsidR="00B40218" w:rsidRDefault="00B40218" w:rsidP="00B40218">
      <w:pPr>
        <w:jc w:val="both"/>
        <w:rPr>
          <w:rFonts w:ascii="Arial" w:hAnsi="Arial"/>
          <w:sz w:val="20"/>
          <w:szCs w:val="20"/>
        </w:rPr>
      </w:pPr>
    </w:p>
    <w:p w14:paraId="35C52C08"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6836F004"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47233C6B"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2DD1ABDD"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5FBB12B4" w14:textId="77777777" w:rsidR="00B40218" w:rsidRPr="009A43AD" w:rsidRDefault="00B40218" w:rsidP="00B40218">
      <w:pPr>
        <w:autoSpaceDE w:val="0"/>
        <w:autoSpaceDN w:val="0"/>
        <w:adjustRightInd w:val="0"/>
        <w:spacing w:line="264" w:lineRule="auto"/>
        <w:contextualSpacing/>
        <w:jc w:val="both"/>
        <w:rPr>
          <w:rFonts w:ascii="Arial" w:hAnsi="Arial"/>
          <w:b/>
          <w:bCs/>
          <w:i/>
          <w:iCs/>
          <w:sz w:val="20"/>
          <w:szCs w:val="20"/>
        </w:rPr>
      </w:pPr>
      <w:r w:rsidRPr="009A43AD">
        <w:rPr>
          <w:rFonts w:ascii="Arial" w:hAnsi="Arial"/>
          <w:b/>
          <w:bCs/>
          <w:i/>
          <w:iCs/>
          <w:sz w:val="20"/>
          <w:szCs w:val="20"/>
        </w:rPr>
        <w:t>Si precisa che il presente modello deve essere compilato da tutti gli operatori economici facenti parte del soggetto con identità plurisoggettiva partecipante alla gara</w:t>
      </w:r>
      <w:r>
        <w:rPr>
          <w:rFonts w:ascii="Arial" w:hAnsi="Arial"/>
          <w:b/>
          <w:bCs/>
          <w:i/>
          <w:iCs/>
          <w:sz w:val="20"/>
          <w:szCs w:val="20"/>
        </w:rPr>
        <w:t>.</w:t>
      </w:r>
    </w:p>
    <w:p w14:paraId="26C95FEE" w14:textId="77777777" w:rsidR="00B40218" w:rsidRPr="00B40218" w:rsidRDefault="00B40218" w:rsidP="00B40218">
      <w:pPr>
        <w:spacing w:before="120" w:line="276" w:lineRule="auto"/>
        <w:jc w:val="both"/>
        <w:rPr>
          <w:rFonts w:ascii="Arial" w:hAnsi="Arial"/>
          <w:color w:val="000000"/>
          <w:sz w:val="20"/>
          <w:shd w:val="clear" w:color="auto" w:fill="FFFFFF"/>
        </w:rPr>
      </w:pPr>
    </w:p>
    <w:p w14:paraId="1671ED74" w14:textId="77777777" w:rsidR="00B40218" w:rsidRPr="00B40218" w:rsidRDefault="00B40218" w:rsidP="00B40218">
      <w:pPr>
        <w:spacing w:before="120" w:line="276" w:lineRule="auto"/>
        <w:jc w:val="both"/>
        <w:rPr>
          <w:rFonts w:ascii="Arial" w:hAnsi="Arial"/>
          <w:b/>
          <w:bCs/>
          <w:color w:val="000000"/>
          <w:sz w:val="20"/>
          <w:shd w:val="clear" w:color="auto" w:fill="FFFFFF"/>
        </w:rPr>
      </w:pPr>
      <w:r w:rsidRPr="00B40218">
        <w:rPr>
          <w:rFonts w:ascii="Arial" w:hAnsi="Arial"/>
          <w:color w:val="000000"/>
          <w:sz w:val="20"/>
          <w:shd w:val="clear" w:color="auto" w:fill="FFFFFF"/>
        </w:rPr>
        <w:t>_______________________, li _________________</w:t>
      </w:r>
      <w:bookmarkStart w:id="0" w:name="_Hlk481662179"/>
      <w:r w:rsidRPr="00B40218">
        <w:rPr>
          <w:rFonts w:ascii="Arial" w:hAnsi="Arial"/>
          <w:color w:val="000000"/>
          <w:sz w:val="20"/>
          <w:shd w:val="clear" w:color="auto" w:fill="FFFFFF"/>
        </w:rPr>
        <w:t xml:space="preserve">                                               Firma digitale</w:t>
      </w:r>
      <w:bookmarkEnd w:id="0"/>
      <w:r w:rsidRPr="00B40218">
        <w:rPr>
          <w:rFonts w:ascii="Arial" w:hAnsi="Arial"/>
          <w:color w:val="000000"/>
          <w:sz w:val="20"/>
          <w:shd w:val="clear" w:color="auto" w:fill="FFFFFF"/>
        </w:rPr>
        <w:t xml:space="preserve"> </w:t>
      </w:r>
      <w:r w:rsidRPr="00B40218">
        <w:rPr>
          <w:rFonts w:ascii="Arial" w:hAnsi="Arial"/>
          <w:b/>
          <w:bCs/>
          <w:color w:val="000000"/>
          <w:sz w:val="20"/>
          <w:shd w:val="clear" w:color="auto" w:fill="FFFFFF"/>
        </w:rPr>
        <w:t>(1)</w:t>
      </w:r>
    </w:p>
    <w:p w14:paraId="2BAF3343" w14:textId="77777777" w:rsidR="00B40218" w:rsidRPr="00B40218" w:rsidRDefault="00B40218" w:rsidP="00B40218">
      <w:pPr>
        <w:jc w:val="both"/>
        <w:rPr>
          <w:rFonts w:ascii="Arial" w:hAnsi="Arial"/>
          <w:sz w:val="20"/>
          <w:szCs w:val="20"/>
        </w:rPr>
      </w:pPr>
    </w:p>
    <w:p w14:paraId="7B4E6D0C" w14:textId="77777777" w:rsidR="007F3761" w:rsidRDefault="007F3761" w:rsidP="007F3761">
      <w:pPr>
        <w:jc w:val="center"/>
        <w:rPr>
          <w:rFonts w:ascii="Arial" w:hAnsi="Arial"/>
          <w:b/>
          <w:bCs/>
          <w:sz w:val="20"/>
          <w:szCs w:val="20"/>
        </w:rPr>
      </w:pPr>
    </w:p>
    <w:p w14:paraId="0ABA7227" w14:textId="77777777" w:rsidR="00B40218" w:rsidRPr="007F3761" w:rsidRDefault="00B40218" w:rsidP="007F3761">
      <w:pPr>
        <w:jc w:val="center"/>
        <w:rPr>
          <w:rFonts w:ascii="Arial" w:hAnsi="Arial"/>
          <w:b/>
          <w:bCs/>
          <w:sz w:val="20"/>
          <w:szCs w:val="20"/>
        </w:rPr>
      </w:pPr>
    </w:p>
    <w:sectPr w:rsidR="00B40218" w:rsidRPr="007F3761">
      <w:pgSz w:w="11906" w:h="16838"/>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swiss"/>
    <w:pitch w:val="default"/>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 w15:restartNumberingAfterBreak="0">
    <w:nsid w:val="00000002"/>
    <w:multiLevelType w:val="multilevel"/>
    <w:tmpl w:val="00000002"/>
    <w:name w:val="WW8Num2"/>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 w15:restartNumberingAfterBreak="0">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631979525">
    <w:abstractNumId w:val="0"/>
  </w:num>
  <w:num w:numId="2" w16cid:durableId="1278441713">
    <w:abstractNumId w:val="1"/>
  </w:num>
  <w:num w:numId="3" w16cid:durableId="20047029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1BB"/>
    <w:rsid w:val="000749B8"/>
    <w:rsid w:val="0019494A"/>
    <w:rsid w:val="00213A8B"/>
    <w:rsid w:val="00246EDD"/>
    <w:rsid w:val="00301A59"/>
    <w:rsid w:val="00362C10"/>
    <w:rsid w:val="003A0E45"/>
    <w:rsid w:val="00577A58"/>
    <w:rsid w:val="00661F4A"/>
    <w:rsid w:val="007F3761"/>
    <w:rsid w:val="007F72C8"/>
    <w:rsid w:val="009E3995"/>
    <w:rsid w:val="00B37B2D"/>
    <w:rsid w:val="00B40218"/>
    <w:rsid w:val="00C065DF"/>
    <w:rsid w:val="00CE35DF"/>
    <w:rsid w:val="00D60A16"/>
    <w:rsid w:val="00DD5527"/>
    <w:rsid w:val="00E373BE"/>
    <w:rsid w:val="00E87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934C35E"/>
  <w15:chartTrackingRefBased/>
  <w15:docId w15:val="{51EB9A3E-B321-403F-AC52-3D7430262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widowControl w:val="0"/>
      <w:suppressAutoHyphens/>
    </w:pPr>
    <w:rPr>
      <w:rFonts w:ascii="Liberation Serif" w:eastAsia="SimSun" w:hAnsi="Liberation Serif" w:cs="Arial"/>
      <w:kern w:val="2"/>
      <w:sz w:val="24"/>
      <w:szCs w:val="24"/>
      <w:lang w:eastAsia="zh-CN" w:bidi="hi-I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styleId="Collegamentoipertestuale">
    <w:name w:val="Hyperlink"/>
    <w:rPr>
      <w:color w:val="000080"/>
      <w:u w:val="single"/>
    </w:rPr>
  </w:style>
  <w:style w:type="paragraph" w:customStyle="1" w:styleId="Titolo1">
    <w:name w:val="Titolo1"/>
    <w:basedOn w:val="Normale"/>
    <w:next w:val="Corpotesto"/>
    <w:pPr>
      <w:keepNext/>
      <w:spacing w:before="240" w:after="120"/>
    </w:pPr>
    <w:rPr>
      <w:rFonts w:ascii="Liberation Sans" w:eastAsia="Microsoft YaHei" w:hAnsi="Liberation Sans"/>
      <w:sz w:val="28"/>
      <w:szCs w:val="28"/>
    </w:rPr>
  </w:style>
  <w:style w:type="paragraph" w:styleId="Corpotesto">
    <w:name w:val="Body Text"/>
    <w:basedOn w:val="Normale"/>
    <w:pPr>
      <w:spacing w:after="140" w:line="288" w:lineRule="auto"/>
    </w:pPr>
  </w:style>
  <w:style w:type="paragraph" w:styleId="Elenco">
    <w:name w:val="List"/>
    <w:basedOn w:val="Corpotesto"/>
  </w:style>
  <w:style w:type="paragraph" w:styleId="Didascalia">
    <w:name w:val="caption"/>
    <w:basedOn w:val="Normale"/>
    <w:qFormat/>
    <w:pPr>
      <w:suppressLineNumbers/>
      <w:spacing w:before="120" w:after="120"/>
    </w:pPr>
    <w:rPr>
      <w:i/>
      <w:iCs/>
    </w:rPr>
  </w:style>
  <w:style w:type="paragraph" w:customStyle="1" w:styleId="Indice">
    <w:name w:val="Indice"/>
    <w:basedOn w:val="Normale"/>
    <w:pPr>
      <w:suppressLineNumbers/>
    </w:pPr>
  </w:style>
  <w:style w:type="character" w:styleId="Menzionenonrisolta">
    <w:name w:val="Unresolved Mention"/>
    <w:uiPriority w:val="99"/>
    <w:semiHidden/>
    <w:unhideWhenUsed/>
    <w:rsid w:val="00E871BB"/>
    <w:rPr>
      <w:color w:val="605E5C"/>
      <w:shd w:val="clear" w:color="auto" w:fill="E1DFDD"/>
    </w:rPr>
  </w:style>
  <w:style w:type="table" w:styleId="Grigliatabella">
    <w:name w:val="Table Grid"/>
    <w:basedOn w:val="Tabellanormale"/>
    <w:uiPriority w:val="39"/>
    <w:rsid w:val="007F3761"/>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traleacquisti@pec.regione.campania.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dpo@pec.regione.campania.i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po@regione.campania.it" TargetMode="External"/><Relationship Id="rId11" Type="http://schemas.openxmlformats.org/officeDocument/2006/relationships/hyperlink" Target="mailto:protocollo@pec.gpdp.it" TargetMode="External"/><Relationship Id="rId5" Type="http://schemas.openxmlformats.org/officeDocument/2006/relationships/hyperlink" Target="mailto:centraleacquisti@pec.regione.campania.it" TargetMode="External"/><Relationship Id="rId10" Type="http://schemas.openxmlformats.org/officeDocument/2006/relationships/hyperlink" Target="mailto:urp@gdpd.it" TargetMode="External"/><Relationship Id="rId4" Type="http://schemas.openxmlformats.org/officeDocument/2006/relationships/webSettings" Target="webSettings.xml"/><Relationship Id="rId9" Type="http://schemas.openxmlformats.org/officeDocument/2006/relationships/hyperlink" Target="mailto:protocollo@gpdp.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2244</Words>
  <Characters>12793</Characters>
  <Application>Microsoft Office Word</Application>
  <DocSecurity>0</DocSecurity>
  <Lines>106</Lines>
  <Paragraphs>30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15007</CharactersWithSpaces>
  <SharedDoc>false</SharedDoc>
  <HLinks>
    <vt:vector size="42" baseType="variant">
      <vt:variant>
        <vt:i4>7536658</vt:i4>
      </vt:variant>
      <vt:variant>
        <vt:i4>18</vt:i4>
      </vt:variant>
      <vt:variant>
        <vt:i4>0</vt:i4>
      </vt:variant>
      <vt:variant>
        <vt:i4>5</vt:i4>
      </vt:variant>
      <vt:variant>
        <vt:lpwstr>mailto:protocollo@pec.gpdp.it</vt:lpwstr>
      </vt:variant>
      <vt:variant>
        <vt:lpwstr/>
      </vt:variant>
      <vt:variant>
        <vt:i4>2752529</vt:i4>
      </vt:variant>
      <vt:variant>
        <vt:i4>15</vt:i4>
      </vt:variant>
      <vt:variant>
        <vt:i4>0</vt:i4>
      </vt:variant>
      <vt:variant>
        <vt:i4>5</vt:i4>
      </vt:variant>
      <vt:variant>
        <vt:lpwstr>mailto:urp@gdpd.it</vt:lpwstr>
      </vt:variant>
      <vt:variant>
        <vt:lpwstr/>
      </vt:variant>
      <vt:variant>
        <vt:i4>3670017</vt:i4>
      </vt:variant>
      <vt:variant>
        <vt:i4>12</vt:i4>
      </vt:variant>
      <vt:variant>
        <vt:i4>0</vt:i4>
      </vt:variant>
      <vt:variant>
        <vt:i4>5</vt:i4>
      </vt:variant>
      <vt:variant>
        <vt:lpwstr>mailto:protocollo@gpdp.it</vt:lpwstr>
      </vt:variant>
      <vt:variant>
        <vt:lpwstr/>
      </vt:variant>
      <vt:variant>
        <vt:i4>4980855</vt:i4>
      </vt:variant>
      <vt:variant>
        <vt:i4>9</vt:i4>
      </vt:variant>
      <vt:variant>
        <vt:i4>0</vt:i4>
      </vt:variant>
      <vt:variant>
        <vt:i4>5</vt:i4>
      </vt:variant>
      <vt:variant>
        <vt:lpwstr>mailto:centraleacquisti@pec.regione.campania.it</vt:lpwstr>
      </vt:variant>
      <vt:variant>
        <vt:lpwstr/>
      </vt:variant>
      <vt:variant>
        <vt:i4>3735562</vt:i4>
      </vt:variant>
      <vt:variant>
        <vt:i4>6</vt:i4>
      </vt:variant>
      <vt:variant>
        <vt:i4>0</vt:i4>
      </vt:variant>
      <vt:variant>
        <vt:i4>5</vt:i4>
      </vt:variant>
      <vt:variant>
        <vt:lpwstr>mailto:dpo@pec.regione.campania.it</vt:lpwstr>
      </vt:variant>
      <vt:variant>
        <vt:lpwstr/>
      </vt:variant>
      <vt:variant>
        <vt:i4>2752577</vt:i4>
      </vt:variant>
      <vt:variant>
        <vt:i4>3</vt:i4>
      </vt:variant>
      <vt:variant>
        <vt:i4>0</vt:i4>
      </vt:variant>
      <vt:variant>
        <vt:i4>5</vt:i4>
      </vt:variant>
      <vt:variant>
        <vt:lpwstr>mailto:dpo@regione.campania.it</vt:lpwstr>
      </vt:variant>
      <vt:variant>
        <vt:lpwstr/>
      </vt:variant>
      <vt:variant>
        <vt:i4>4980855</vt:i4>
      </vt:variant>
      <vt:variant>
        <vt:i4>0</vt:i4>
      </vt:variant>
      <vt:variant>
        <vt:i4>0</vt:i4>
      </vt:variant>
      <vt:variant>
        <vt:i4>5</vt:i4>
      </vt:variant>
      <vt:variant>
        <vt:lpwstr>mailto:centraleacquisti@pec.regione.campania.it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BELFIORE</dc:creator>
  <cp:keywords/>
  <cp:lastModifiedBy>SALVATORE DI BONITO</cp:lastModifiedBy>
  <cp:revision>3</cp:revision>
  <cp:lastPrinted>2023-06-23T14:10:00Z</cp:lastPrinted>
  <dcterms:created xsi:type="dcterms:W3CDTF">2025-02-23T15:47:00Z</dcterms:created>
  <dcterms:modified xsi:type="dcterms:W3CDTF">2025-02-23T16:17:00Z</dcterms:modified>
</cp:coreProperties>
</file>