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42143A" w14:textId="437D0260" w:rsidR="0084569C" w:rsidRDefault="001B34F3">
      <w:r>
        <w:t>Gli allegati tecnici sono disponibili attraverso il seguente link:</w:t>
      </w:r>
    </w:p>
    <w:p w14:paraId="45DA6D8A" w14:textId="77777777" w:rsidR="001B34F3" w:rsidRDefault="001B34F3"/>
    <w:p w14:paraId="5D856C16" w14:textId="712126D9" w:rsidR="001B34F3" w:rsidRDefault="001B34F3">
      <w:hyperlink r:id="rId4" w:history="1">
        <w:r w:rsidRPr="00B44334">
          <w:rPr>
            <w:rStyle w:val="Collegamentoipertestuale"/>
          </w:rPr>
          <w:t>https://www.swisstransfer.com/d/041f9bff-5815-48ac-a536-b8abc6be18ad</w:t>
        </w:r>
      </w:hyperlink>
    </w:p>
    <w:p w14:paraId="0DDDD805" w14:textId="77777777" w:rsidR="001B34F3" w:rsidRDefault="001B34F3"/>
    <w:sectPr w:rsidR="001B34F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4F3"/>
    <w:rsid w:val="001B34F3"/>
    <w:rsid w:val="003229DC"/>
    <w:rsid w:val="0084569C"/>
    <w:rsid w:val="00F7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7951D"/>
  <w15:chartTrackingRefBased/>
  <w15:docId w15:val="{1595B266-03DC-4C01-ACB8-08C6D64DA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B34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B34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F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F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B34F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F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F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F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B34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B34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B34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B34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B34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B34F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B34F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B34F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B34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B34F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B34F3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1B34F3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B34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wisstransfer.com/d/041f9bff-5815-48ac-a536-b8abc6be18ad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BRUNELLO DE FEO</dc:creator>
  <cp:keywords/>
  <dc:description/>
  <cp:lastModifiedBy>BRUNELLO DE FEO</cp:lastModifiedBy>
  <cp:revision>1</cp:revision>
  <dcterms:created xsi:type="dcterms:W3CDTF">2024-10-09T10:30:00Z</dcterms:created>
  <dcterms:modified xsi:type="dcterms:W3CDTF">2024-10-09T10:40:00Z</dcterms:modified>
</cp:coreProperties>
</file>