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042EAFF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0C2B1E60" w:rsidR="008E3F5A" w:rsidRDefault="008E3F5A" w:rsidP="008E3F5A">
      <w:pPr>
        <w:pStyle w:val="Intestazione"/>
        <w:jc w:val="center"/>
        <w:rPr>
          <w:rFonts w:ascii="Arial" w:hAnsi="Arial" w:cs="Arial"/>
          <w:b/>
          <w:bCs/>
          <w:sz w:val="28"/>
          <w:szCs w:val="28"/>
        </w:rPr>
      </w:pPr>
      <w:r>
        <w:rPr>
          <w:rFonts w:ascii="Arial" w:hAnsi="Arial" w:cs="Arial"/>
          <w:b/>
          <w:bCs/>
          <w:sz w:val="28"/>
          <w:szCs w:val="28"/>
        </w:rPr>
        <w:t>Proc. n. 3</w:t>
      </w:r>
      <w:r w:rsidR="001F26AD">
        <w:rPr>
          <w:rFonts w:ascii="Arial" w:hAnsi="Arial" w:cs="Arial"/>
          <w:b/>
          <w:bCs/>
          <w:sz w:val="28"/>
          <w:szCs w:val="28"/>
        </w:rPr>
        <w:t>8</w:t>
      </w:r>
      <w:r w:rsidR="00E94BF2">
        <w:rPr>
          <w:rFonts w:ascii="Arial" w:hAnsi="Arial" w:cs="Arial"/>
          <w:b/>
          <w:bCs/>
          <w:sz w:val="28"/>
          <w:szCs w:val="28"/>
        </w:rPr>
        <w:t>6</w:t>
      </w:r>
      <w:r w:rsidR="00A702A5">
        <w:rPr>
          <w:rFonts w:ascii="Arial" w:hAnsi="Arial" w:cs="Arial"/>
          <w:b/>
          <w:bCs/>
          <w:sz w:val="28"/>
          <w:szCs w:val="28"/>
        </w:rPr>
        <w:t>6</w:t>
      </w:r>
      <w:r>
        <w:rPr>
          <w:rFonts w:ascii="Arial" w:hAnsi="Arial" w:cs="Arial"/>
          <w:b/>
          <w:bCs/>
          <w:sz w:val="28"/>
          <w:szCs w:val="28"/>
        </w:rPr>
        <w:t>/AP/2024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00E68913" w14:textId="77777777" w:rsidR="00A702A5" w:rsidRPr="00A702A5" w:rsidRDefault="00A702A5" w:rsidP="00A702A5">
      <w:pPr>
        <w:widowControl/>
        <w:tabs>
          <w:tab w:val="center" w:pos="4819"/>
          <w:tab w:val="right" w:pos="9638"/>
        </w:tabs>
        <w:autoSpaceDE/>
        <w:autoSpaceDN/>
        <w:jc w:val="both"/>
        <w:rPr>
          <w:rFonts w:ascii="Arial" w:eastAsia="Times New Roman" w:hAnsi="Arial" w:cs="Arial"/>
          <w:b/>
          <w:bCs/>
          <w:sz w:val="28"/>
          <w:szCs w:val="28"/>
          <w:lang w:eastAsia="it-IT"/>
        </w:rPr>
      </w:pPr>
      <w:r w:rsidRPr="00A702A5">
        <w:rPr>
          <w:rFonts w:ascii="Arial" w:eastAsia="Times New Roman" w:hAnsi="Arial" w:cs="Arial"/>
          <w:b/>
          <w:bCs/>
          <w:sz w:val="28"/>
          <w:szCs w:val="28"/>
          <w:lang w:eastAsia="it-IT"/>
        </w:rPr>
        <w:t>Procedura di gara aperta telematica ai sensi dell’art. 71 del D.lgs. 36/2023, finalizzata all'affidamento del servizio triennale di manutenzione ordinaria e straordinaria delle cappe chimiche, cappe a filtrazione molecolare, cappe biologiche, cabine di sicurezza biologica, armadi di sicurezza, nonché dei dispositivi di protezione collettiva, in dotazione ai laboratori dei Dipartimenti Provinciali di Avellino, Benevento, Caserta, Napoli, Salerno e della U.O.C. Siti Contaminati e Bonifiche</w:t>
      </w: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10ED142" w14:textId="77777777" w:rsidR="007E638C" w:rsidRPr="007E638C" w:rsidRDefault="007E638C" w:rsidP="007E638C">
      <w:pPr>
        <w:widowControl/>
        <w:autoSpaceDE/>
        <w:autoSpaceDN/>
        <w:jc w:val="both"/>
        <w:rPr>
          <w:rFonts w:ascii="Arial" w:eastAsia="Times New Roman" w:hAnsi="Arial" w:cs="Arial"/>
          <w:b/>
          <w:color w:val="000000"/>
          <w:sz w:val="20"/>
          <w:szCs w:val="20"/>
          <w:lang w:eastAsia="it-IT"/>
        </w:rPr>
      </w:pPr>
      <w:r w:rsidRPr="007E638C">
        <w:rPr>
          <w:rFonts w:ascii="Arial" w:eastAsia="Times New Roman" w:hAnsi="Arial" w:cs="Arial"/>
          <w:b/>
          <w:color w:val="000000"/>
          <w:sz w:val="20"/>
          <w:szCs w:val="24"/>
          <w:lang w:eastAsia="it-IT"/>
        </w:rPr>
        <w:t>Oggetto: Procedura di gara aperta telematica di rilevanza comunitaria</w:t>
      </w:r>
      <w:r w:rsidRPr="007E638C">
        <w:rPr>
          <w:rFonts w:ascii="Arial" w:eastAsia="Times New Roman" w:hAnsi="Arial" w:cs="Arial"/>
          <w:b/>
          <w:sz w:val="20"/>
          <w:szCs w:val="20"/>
          <w:lang w:eastAsia="it-IT"/>
        </w:rPr>
        <w:t xml:space="preserve"> finalizzata all’affidamento del servizio triennale di manutenzione ordinaria e straordinaria delle cappe chimiche, cappe a filtrazione molecolare, cappe biologiche, cabine di sicurezza biologica e armadi di sicurezza nonché di dispositivi di sicurezza in dotazione ai laboratori dei Dipartimenti Provinciali di Avellino, Benevento, Caserta, Napoli, Salerno e della U.O.C. Siti Contaminati e Bonifiche</w:t>
      </w:r>
    </w:p>
    <w:p w14:paraId="2DC4BC91" w14:textId="118F5E00" w:rsidR="00106D46" w:rsidRDefault="00106D46" w:rsidP="00135868">
      <w:pPr>
        <w:jc w:val="both"/>
        <w:rPr>
          <w:rFonts w:ascii="Arial" w:eastAsia="Times New Roman" w:hAnsi="Arial" w:cs="Arial"/>
          <w:b/>
          <w:color w:val="000000"/>
          <w:sz w:val="20"/>
          <w:szCs w:val="24"/>
          <w:lang w:eastAsia="it-IT"/>
        </w:rPr>
      </w:pP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Pr="00484BE3"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2F6CED6F" w14:textId="0581D2D5" w:rsidR="00FA3706" w:rsidRDefault="00FA3706" w:rsidP="0051714B">
      <w:pPr>
        <w:pStyle w:val="Rientrocorpodeltesto"/>
        <w:numPr>
          <w:ilvl w:val="0"/>
          <w:numId w:val="23"/>
        </w:numPr>
        <w:autoSpaceDE/>
        <w:autoSpaceDN/>
        <w:spacing w:after="240"/>
        <w:ind w:left="357" w:hanging="357"/>
        <w:jc w:val="both"/>
        <w:rPr>
          <w:rFonts w:ascii="Arial" w:hAnsi="Arial" w:cs="Arial"/>
          <w:sz w:val="20"/>
          <w:szCs w:val="20"/>
        </w:rPr>
      </w:pPr>
      <w:r w:rsidRPr="00FA3706">
        <w:rPr>
          <w:rFonts w:ascii="Arial" w:hAnsi="Arial" w:cs="Arial"/>
          <w:sz w:val="20"/>
          <w:szCs w:val="20"/>
        </w:rPr>
        <w:t>remunerativa l</w:t>
      </w:r>
      <w:r>
        <w:rPr>
          <w:rFonts w:ascii="Arial" w:hAnsi="Arial" w:cs="Arial"/>
          <w:sz w:val="20"/>
          <w:szCs w:val="20"/>
        </w:rPr>
        <w:t>’</w:t>
      </w:r>
      <w:r w:rsidRPr="00FA3706">
        <w:rPr>
          <w:rFonts w:ascii="Arial" w:hAnsi="Arial" w:cs="Arial"/>
          <w:sz w:val="20"/>
          <w:szCs w:val="20"/>
        </w:rPr>
        <w:t>offerta presentata</w:t>
      </w:r>
      <w:r>
        <w:rPr>
          <w:rFonts w:ascii="Arial" w:hAnsi="Arial" w:cs="Arial"/>
          <w:sz w:val="20"/>
          <w:szCs w:val="20"/>
        </w:rPr>
        <w:t>;</w:t>
      </w:r>
    </w:p>
    <w:p w14:paraId="72257EF0" w14:textId="511861CE"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di aver preso conoscenza e accettato tutte le circostanze generali e speciali che possono interessare l’esecuzione dell’appalto e che di tali circostanze ha tenuto conto nella determinazione del prezzo offerto, </w:t>
      </w:r>
      <w:r w:rsidRPr="001A27BB">
        <w:rPr>
          <w:rFonts w:ascii="Arial" w:hAnsi="Arial" w:cs="Arial"/>
          <w:sz w:val="20"/>
          <w:szCs w:val="20"/>
        </w:rPr>
        <w:lastRenderedPageBreak/>
        <w:t>ritenuto remunerativo;</w:t>
      </w:r>
    </w:p>
    <w:p w14:paraId="0A8FB8B3" w14:textId="0A915320" w:rsidR="003169B8"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w:t>
      </w:r>
      <w:r w:rsidR="00870C61">
        <w:rPr>
          <w:rFonts w:ascii="Arial" w:hAnsi="Arial" w:cs="Arial"/>
          <w:sz w:val="20"/>
          <w:szCs w:val="20"/>
        </w:rPr>
        <w:t>,</w:t>
      </w:r>
      <w:r w:rsidRPr="001A27BB">
        <w:rPr>
          <w:rFonts w:ascii="Arial" w:hAnsi="Arial" w:cs="Arial"/>
          <w:sz w:val="20"/>
          <w:szCs w:val="20"/>
        </w:rPr>
        <w:t xml:space="preserve">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E26FD50" w14:textId="77777777" w:rsidR="003372EA" w:rsidRPr="001A27BB" w:rsidRDefault="003372EA" w:rsidP="0051714B">
      <w:pPr>
        <w:pStyle w:val="Rientrocorpodeltesto"/>
        <w:numPr>
          <w:ilvl w:val="0"/>
          <w:numId w:val="23"/>
        </w:numPr>
        <w:autoSpaceDE/>
        <w:autoSpaceDN/>
        <w:spacing w:after="240"/>
        <w:ind w:left="357" w:hanging="357"/>
        <w:jc w:val="both"/>
        <w:rPr>
          <w:rFonts w:ascii="Arial" w:hAnsi="Arial" w:cs="Arial"/>
          <w:sz w:val="20"/>
          <w:szCs w:val="20"/>
        </w:rPr>
      </w:pP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255B4" w14:textId="77777777" w:rsidR="0087009F" w:rsidRDefault="0087009F">
      <w:r>
        <w:separator/>
      </w:r>
    </w:p>
    <w:p w14:paraId="6DDEBCEB" w14:textId="77777777" w:rsidR="0087009F" w:rsidRDefault="0087009F"/>
  </w:endnote>
  <w:endnote w:type="continuationSeparator" w:id="0">
    <w:p w14:paraId="1BAC99AB" w14:textId="77777777" w:rsidR="0087009F" w:rsidRDefault="0087009F">
      <w:r>
        <w:continuationSeparator/>
      </w:r>
    </w:p>
    <w:p w14:paraId="478FF004" w14:textId="77777777" w:rsidR="0087009F" w:rsidRDefault="008700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F2B82" w14:textId="77777777" w:rsidR="0087009F" w:rsidRDefault="0087009F">
      <w:r>
        <w:separator/>
      </w:r>
    </w:p>
    <w:p w14:paraId="1F750647" w14:textId="77777777" w:rsidR="0087009F" w:rsidRDefault="0087009F"/>
  </w:footnote>
  <w:footnote w:type="continuationSeparator" w:id="0">
    <w:p w14:paraId="7D18EABC" w14:textId="77777777" w:rsidR="0087009F" w:rsidRDefault="0087009F">
      <w:r>
        <w:continuationSeparator/>
      </w:r>
    </w:p>
    <w:p w14:paraId="3FF21C5E" w14:textId="77777777" w:rsidR="0087009F" w:rsidRDefault="008700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865B9"/>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26B2"/>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372EA"/>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49E"/>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38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09F"/>
    <w:rsid w:val="00870289"/>
    <w:rsid w:val="00870C61"/>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A42"/>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02A5"/>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88B"/>
    <w:rsid w:val="00CC717D"/>
    <w:rsid w:val="00CD0079"/>
    <w:rsid w:val="00CD34D4"/>
    <w:rsid w:val="00CE2868"/>
    <w:rsid w:val="00CE6555"/>
    <w:rsid w:val="00CE738F"/>
    <w:rsid w:val="00CF1C90"/>
    <w:rsid w:val="00CF3E06"/>
    <w:rsid w:val="00CF4D82"/>
    <w:rsid w:val="00CF6128"/>
    <w:rsid w:val="00CF6A0A"/>
    <w:rsid w:val="00D0153F"/>
    <w:rsid w:val="00D03A62"/>
    <w:rsid w:val="00D10E03"/>
    <w:rsid w:val="00D138A6"/>
    <w:rsid w:val="00D144CD"/>
    <w:rsid w:val="00D14EC5"/>
    <w:rsid w:val="00D20F4A"/>
    <w:rsid w:val="00D2199E"/>
    <w:rsid w:val="00D319D5"/>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4BF2"/>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A3706"/>
    <w:rsid w:val="00FB05AD"/>
    <w:rsid w:val="00FB241F"/>
    <w:rsid w:val="00FB3450"/>
    <w:rsid w:val="00FB44AC"/>
    <w:rsid w:val="00FC3375"/>
    <w:rsid w:val="00FC4119"/>
    <w:rsid w:val="00FC52CE"/>
    <w:rsid w:val="00FC5481"/>
    <w:rsid w:val="00FC7E08"/>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683</Words>
  <Characters>3897</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297</cp:revision>
  <cp:lastPrinted>2023-06-24T12:03:00Z</cp:lastPrinted>
  <dcterms:created xsi:type="dcterms:W3CDTF">2023-07-04T15:23:00Z</dcterms:created>
  <dcterms:modified xsi:type="dcterms:W3CDTF">2024-07-11T08:25:00Z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