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177F02E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43E609DE" w14:textId="77777777" w:rsidR="006A281F" w:rsidRPr="00574D99" w:rsidRDefault="006A281F" w:rsidP="006A281F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B154FEE" w14:textId="77777777" w:rsidR="006A281F" w:rsidRPr="00574D99" w:rsidRDefault="006A281F" w:rsidP="006A281F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BA845D6" w14:textId="77777777" w:rsidR="006A281F" w:rsidRPr="00574D99" w:rsidRDefault="006A281F" w:rsidP="006A281F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2F7E3B8" w14:textId="77777777" w:rsidR="008454F2" w:rsidRDefault="008454F2" w:rsidP="008454F2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6CA3876B" w14:textId="77777777" w:rsidR="008454F2" w:rsidRDefault="008454F2" w:rsidP="008454F2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6CE94092" w14:textId="3AE7E0B0" w:rsidR="008454F2" w:rsidRDefault="008454F2" w:rsidP="008454F2">
      <w:pPr>
        <w:pStyle w:val="Titolo11"/>
        <w:spacing w:before="220"/>
        <w:ind w:left="224"/>
        <w:rPr>
          <w:rFonts w:ascii="Times New Roman"/>
          <w:b w:val="0"/>
          <w:sz w:val="26"/>
        </w:rPr>
      </w:pPr>
      <w:bookmarkStart w:id="0" w:name="_Hlk150251331"/>
      <w:r>
        <w:rPr>
          <w:rFonts w:ascii="Times New Roman"/>
          <w:spacing w:val="-1"/>
        </w:rPr>
        <w:t xml:space="preserve">PROCEDURA   </w:t>
      </w:r>
      <w:r>
        <w:rPr>
          <w:rFonts w:ascii="Times New Roman"/>
        </w:rPr>
        <w:t>N. 3650/AQ/2023</w:t>
      </w:r>
    </w:p>
    <w:p w14:paraId="4B5F1301" w14:textId="77777777" w:rsidR="008454F2" w:rsidRDefault="008454F2" w:rsidP="008454F2">
      <w:pPr>
        <w:pStyle w:val="Corpotesto"/>
        <w:ind w:left="0"/>
        <w:jc w:val="left"/>
        <w:rPr>
          <w:b/>
          <w:sz w:val="22"/>
        </w:rPr>
      </w:pPr>
    </w:p>
    <w:p w14:paraId="1968F1D8" w14:textId="7FE5DDFB" w:rsidR="008454F2" w:rsidRPr="00202E1D" w:rsidRDefault="008454F2" w:rsidP="008454F2">
      <w:pPr>
        <w:ind w:left="392" w:right="154"/>
        <w:jc w:val="both"/>
        <w:rPr>
          <w:b/>
        </w:rPr>
      </w:pPr>
      <w:bookmarkStart w:id="1" w:name="_Hlk150250388"/>
      <w:r>
        <w:rPr>
          <w:b/>
        </w:rPr>
        <w:t>Procedura aperta, ai sensi dell’art. 71 del Dlgs n.36/2023</w:t>
      </w:r>
      <w:bookmarkStart w:id="2" w:name="_Hlk133429853"/>
      <w:r w:rsidRPr="00202E1D">
        <w:rPr>
          <w:b/>
        </w:rPr>
        <w:t xml:space="preserve"> per la conclusione</w:t>
      </w:r>
      <w:bookmarkEnd w:id="2"/>
      <w:r w:rsidRPr="00202E1D">
        <w:rPr>
          <w:b/>
        </w:rPr>
        <w:t xml:space="preserve"> di </w:t>
      </w:r>
      <w:bookmarkStart w:id="3" w:name="_Hlk133429817"/>
      <w:r w:rsidRPr="00202E1D">
        <w:rPr>
          <w:b/>
        </w:rPr>
        <w:t xml:space="preserve">un </w:t>
      </w:r>
      <w:r>
        <w:rPr>
          <w:b/>
        </w:rPr>
        <w:t>A</w:t>
      </w:r>
      <w:r w:rsidRPr="00202E1D">
        <w:rPr>
          <w:b/>
        </w:rPr>
        <w:t>ccordo Quadro biennale per l’affidamento</w:t>
      </w:r>
      <w:bookmarkEnd w:id="3"/>
      <w:r w:rsidRPr="00202E1D">
        <w:rPr>
          <w:b/>
        </w:rPr>
        <w:t xml:space="preserve"> del servizio di Movimentazione, Trasloco e Facchinaggio per le esigenze degli Uffici della Giunta Regionale della Campania. </w:t>
      </w:r>
      <w:r>
        <w:rPr>
          <w:b/>
        </w:rPr>
        <w:t>CIG:</w:t>
      </w:r>
      <w:r w:rsidRPr="00E824F2">
        <w:rPr>
          <w:b/>
        </w:rPr>
        <w:t xml:space="preserve"> </w:t>
      </w:r>
      <w:r w:rsidRPr="000866C0">
        <w:rPr>
          <w:b/>
        </w:rPr>
        <w:t>A02369E72A</w:t>
      </w:r>
    </w:p>
    <w:bookmarkEnd w:id="0"/>
    <w:bookmarkEnd w:id="1"/>
    <w:p w14:paraId="414FDFA3" w14:textId="77777777" w:rsidR="006A281F" w:rsidRDefault="006A281F" w:rsidP="006A281F">
      <w:pPr>
        <w:rPr>
          <w:rFonts w:ascii="Arial" w:hAnsi="Arial" w:cs="Arial"/>
          <w:b/>
          <w:bCs/>
          <w:noProof/>
          <w:sz w:val="22"/>
          <w:szCs w:val="22"/>
        </w:rPr>
      </w:pPr>
    </w:p>
    <w:p w14:paraId="304344F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FB9558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682B6386" w14:textId="6027A394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8454F2">
        <w:rPr>
          <w:rFonts w:ascii="Arial" w:hAnsi="Arial" w:cs="Arial"/>
          <w:bCs w:val="0"/>
        </w:rPr>
        <w:t>5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A552E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9689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DF38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7490ED" w14:textId="77777777" w:rsidR="006A281F" w:rsidRDefault="006A281F" w:rsidP="006A281F">
      <w:pPr>
        <w:rPr>
          <w:rFonts w:ascii="Arial" w:hAnsi="Arial" w:cs="Arial"/>
          <w:b/>
          <w:bCs/>
          <w:sz w:val="20"/>
          <w:szCs w:val="20"/>
        </w:rPr>
      </w:pPr>
    </w:p>
    <w:p w14:paraId="42F2509D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55A0D18D" w14:textId="77777777" w:rsidR="008454F2" w:rsidRDefault="008454F2" w:rsidP="008454F2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967971C" w14:textId="2AA12058" w:rsidR="008454F2" w:rsidRPr="004F142A" w:rsidRDefault="008454F2" w:rsidP="008454F2">
      <w:pPr>
        <w:jc w:val="both"/>
        <w:rPr>
          <w:rFonts w:ascii="Arial" w:hAnsi="Arial" w:cs="Arial"/>
          <w:color w:val="000000"/>
          <w:sz w:val="20"/>
          <w:szCs w:val="20"/>
        </w:rPr>
      </w:pPr>
      <w:bookmarkStart w:id="4" w:name="_Hlk150251353"/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C56A22">
        <w:rPr>
          <w:rFonts w:ascii="Arial" w:hAnsi="Arial" w:cs="Arial"/>
          <w:noProof/>
          <w:color w:val="000000"/>
          <w:sz w:val="20"/>
          <w:szCs w:val="20"/>
        </w:rPr>
        <w:t xml:space="preserve">Procedura aperta, ai sensi dell’art. 71 del Dlgs n.36/2023 per la conclusione di un </w:t>
      </w:r>
      <w:r w:rsidR="00E76330">
        <w:rPr>
          <w:rFonts w:ascii="Arial" w:hAnsi="Arial" w:cs="Arial"/>
          <w:noProof/>
          <w:color w:val="000000"/>
          <w:sz w:val="20"/>
          <w:szCs w:val="20"/>
        </w:rPr>
        <w:t>A</w:t>
      </w:r>
      <w:r w:rsidRPr="00C56A22">
        <w:rPr>
          <w:rFonts w:ascii="Arial" w:hAnsi="Arial" w:cs="Arial"/>
          <w:noProof/>
          <w:color w:val="000000"/>
          <w:sz w:val="20"/>
          <w:szCs w:val="20"/>
        </w:rPr>
        <w:t>ccordo Quadro biennale per l’affidamento del servizio di Movimentazione, Trasloco e Facchinaggio per le esigenze degli Uffici della Giunta Regionale della Campania. CIG: A02369E72A</w:t>
      </w:r>
      <w:r>
        <w:rPr>
          <w:rFonts w:ascii="Arial" w:hAnsi="Arial" w:cs="Arial"/>
          <w:noProof/>
          <w:color w:val="000000"/>
          <w:sz w:val="20"/>
          <w:szCs w:val="20"/>
        </w:rPr>
        <w:t>.</w:t>
      </w:r>
    </w:p>
    <w:bookmarkEnd w:id="4"/>
    <w:p w14:paraId="25B94AF4" w14:textId="77777777" w:rsidR="00CA2C0C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69C116E0" w14:textId="77777777" w:rsidR="008454F2" w:rsidRPr="008B46A3" w:rsidRDefault="008454F2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</w:t>
      </w:r>
      <w:r>
        <w:rPr>
          <w:rFonts w:ascii="Arial" w:hAnsi="Arial" w:cs="Arial"/>
          <w:color w:val="000000" w:themeColor="text1"/>
          <w:sz w:val="20"/>
        </w:rPr>
        <w:t>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Pr="00C259D5" w:rsidRDefault="00C259D5" w:rsidP="00C259D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574D99" w:rsidRDefault="009733FD" w:rsidP="00EF53E2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0CE9AB6A" w14:textId="77777777" w:rsidR="009733FD" w:rsidRPr="00574D99" w:rsidRDefault="009733FD" w:rsidP="00DE1E8A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B61C829" w14:textId="77777777" w:rsidR="009733FD" w:rsidRPr="00574D99" w:rsidRDefault="009733FD" w:rsidP="00DE1E8A">
      <w:pPr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Pr="002C39C5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129796E5" w14:textId="77777777" w:rsidR="009733FD" w:rsidRPr="002C39C5" w:rsidRDefault="009733FD" w:rsidP="00DE1E8A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C84983F" w14:textId="75EF5488" w:rsidR="009733FD" w:rsidRDefault="009733FD" w:rsidP="00DE1E8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</w:t>
      </w:r>
      <w:r w:rsidR="00EF7A83" w:rsidRPr="002C39C5">
        <w:rPr>
          <w:rFonts w:ascii="Arial" w:hAnsi="Arial" w:cs="Arial"/>
          <w:sz w:val="20"/>
          <w:szCs w:val="20"/>
        </w:rPr>
        <w:t xml:space="preserve"> da applicare all’importo</w:t>
      </w:r>
      <w:r w:rsidR="00085ED5">
        <w:rPr>
          <w:rFonts w:ascii="Arial" w:hAnsi="Arial" w:cs="Arial"/>
          <w:sz w:val="20"/>
          <w:szCs w:val="20"/>
        </w:rPr>
        <w:t xml:space="preserve"> </w:t>
      </w:r>
      <w:r w:rsidR="009F331E">
        <w:rPr>
          <w:rFonts w:ascii="Arial" w:hAnsi="Arial" w:cs="Arial"/>
          <w:sz w:val="20"/>
          <w:szCs w:val="20"/>
        </w:rPr>
        <w:t>a base di gara</w:t>
      </w:r>
      <w:r w:rsidR="00E62AED">
        <w:rPr>
          <w:rFonts w:ascii="Arial" w:hAnsi="Arial" w:cs="Arial"/>
          <w:sz w:val="20"/>
          <w:szCs w:val="20"/>
        </w:rPr>
        <w:t xml:space="preserve">, </w:t>
      </w:r>
      <w:r w:rsidR="009F6779" w:rsidRPr="002C39C5">
        <w:rPr>
          <w:rFonts w:ascii="Arial" w:hAnsi="Arial" w:cs="Arial"/>
          <w:sz w:val="20"/>
          <w:szCs w:val="20"/>
        </w:rPr>
        <w:t>pari a</w:t>
      </w:r>
      <w:r w:rsidRPr="002C39C5">
        <w:rPr>
          <w:rFonts w:ascii="Arial" w:hAnsi="Arial" w:cs="Arial"/>
          <w:sz w:val="20"/>
          <w:szCs w:val="20"/>
        </w:rPr>
        <w:t xml:space="preserve">l </w:t>
      </w:r>
      <w:r w:rsidRPr="002C39C5">
        <w:rPr>
          <w:rFonts w:ascii="Arial" w:hAnsi="Arial" w:cs="Arial"/>
          <w:b/>
          <w:bCs/>
          <w:sz w:val="20"/>
          <w:szCs w:val="20"/>
        </w:rPr>
        <w:t>__</w:t>
      </w:r>
      <w:proofErr w:type="gramStart"/>
      <w:r w:rsidRPr="002C39C5">
        <w:rPr>
          <w:rFonts w:ascii="Arial" w:hAnsi="Arial" w:cs="Arial"/>
          <w:b/>
          <w:bCs/>
          <w:sz w:val="20"/>
          <w:szCs w:val="20"/>
        </w:rPr>
        <w:t>_</w:t>
      </w:r>
      <w:r w:rsidR="00DF6400" w:rsidRPr="002C39C5">
        <w:rPr>
          <w:rFonts w:ascii="Arial" w:hAnsi="Arial" w:cs="Arial"/>
          <w:b/>
          <w:bCs/>
          <w:sz w:val="20"/>
          <w:szCs w:val="20"/>
        </w:rPr>
        <w:t>,_</w:t>
      </w:r>
      <w:proofErr w:type="gramEnd"/>
      <w:r w:rsidR="00DF6400" w:rsidRPr="002C39C5">
        <w:rPr>
          <w:rFonts w:ascii="Arial" w:hAnsi="Arial" w:cs="Arial"/>
          <w:b/>
          <w:bCs/>
          <w:sz w:val="20"/>
          <w:szCs w:val="20"/>
        </w:rPr>
        <w:t>__</w:t>
      </w:r>
      <w:r w:rsidRPr="002C39C5">
        <w:rPr>
          <w:rFonts w:ascii="Arial" w:hAnsi="Arial" w:cs="Arial"/>
          <w:b/>
          <w:bCs/>
          <w:sz w:val="20"/>
          <w:szCs w:val="20"/>
        </w:rPr>
        <w:t>% (cifre), ________________________</w:t>
      </w:r>
      <w:r w:rsidR="00DF6400" w:rsidRPr="002C39C5">
        <w:rPr>
          <w:rFonts w:ascii="Arial" w:hAnsi="Arial" w:cs="Arial"/>
          <w:b/>
          <w:bCs/>
          <w:sz w:val="20"/>
          <w:szCs w:val="20"/>
        </w:rPr>
        <w:t xml:space="preserve"> percento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 (in lettere)</w:t>
      </w:r>
      <w:r w:rsidR="009F6779" w:rsidRPr="002C39C5">
        <w:rPr>
          <w:rFonts w:ascii="Arial" w:hAnsi="Arial" w:cs="Arial"/>
          <w:sz w:val="20"/>
          <w:szCs w:val="20"/>
        </w:rPr>
        <w:t>;</w:t>
      </w:r>
    </w:p>
    <w:p w14:paraId="322384A6" w14:textId="6D48DC8B" w:rsidR="009733FD" w:rsidRPr="002C39C5" w:rsidRDefault="009733FD" w:rsidP="00DE1E8A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>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7C4B6E80" w14:textId="265B68AF" w:rsidR="00A60612" w:rsidRPr="002C39C5" w:rsidRDefault="009733FD" w:rsidP="00285A84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2C39C5">
        <w:rPr>
          <w:rFonts w:ascii="Arial" w:hAnsi="Arial" w:cs="Arial"/>
          <w:sz w:val="20"/>
          <w:szCs w:val="20"/>
        </w:rPr>
        <w:t>per tutta la durata del contratto.</w:t>
      </w: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063AD95A" w:rsidR="002C39C5" w:rsidRP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e delle forniture;</w:t>
      </w:r>
    </w:p>
    <w:p w14:paraId="749BE84D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 xml:space="preserve">di mantenere valida l'offerta per 180 (centottanta) giorni dalla data di scadenza del termine fissato per la </w:t>
      </w:r>
      <w:r w:rsidRPr="003C0121">
        <w:rPr>
          <w:rFonts w:ascii="Arial" w:eastAsia="Calibri" w:hAnsi="Arial" w:cs="Arial"/>
          <w:sz w:val="20"/>
          <w:szCs w:val="20"/>
        </w:rPr>
        <w:lastRenderedPageBreak/>
        <w:t>presentazione della stessa;</w:t>
      </w:r>
    </w:p>
    <w:p w14:paraId="575BE368" w14:textId="2A7678C2" w:rsidR="002C39C5" w:rsidRPr="00074F8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074F85">
        <w:rPr>
          <w:rFonts w:ascii="Arial" w:eastAsia="Calibri" w:hAnsi="Arial" w:cs="Arial"/>
          <w:sz w:val="20"/>
          <w:szCs w:val="20"/>
        </w:rPr>
        <w:t xml:space="preserve">di accettare incondizionatamente che nella fase di esecuzione </w:t>
      </w:r>
      <w:r w:rsidR="00754583" w:rsidRPr="00074F85">
        <w:rPr>
          <w:rFonts w:ascii="Arial" w:eastAsia="Calibri" w:hAnsi="Arial" w:cs="Arial"/>
          <w:sz w:val="20"/>
          <w:szCs w:val="20"/>
        </w:rPr>
        <w:t>del servizio</w:t>
      </w:r>
      <w:r w:rsidRPr="00074F85">
        <w:rPr>
          <w:rFonts w:ascii="Arial" w:eastAsia="Calibri" w:hAnsi="Arial" w:cs="Arial"/>
          <w:sz w:val="20"/>
          <w:szCs w:val="20"/>
        </w:rPr>
        <w:t>, la percentuale di ribasso offerto sarà applicat</w:t>
      </w:r>
      <w:r w:rsidR="00754583" w:rsidRPr="00074F85">
        <w:rPr>
          <w:rFonts w:ascii="Arial" w:eastAsia="Calibri" w:hAnsi="Arial" w:cs="Arial"/>
          <w:sz w:val="20"/>
          <w:szCs w:val="20"/>
        </w:rPr>
        <w:t>a</w:t>
      </w:r>
      <w:r w:rsidRPr="00074F85">
        <w:rPr>
          <w:rFonts w:ascii="Arial" w:eastAsia="Calibri" w:hAnsi="Arial" w:cs="Arial"/>
          <w:sz w:val="20"/>
          <w:szCs w:val="20"/>
        </w:rPr>
        <w:t xml:space="preserve"> a tutti i prezzi post</w:t>
      </w:r>
      <w:r w:rsidR="003C0121" w:rsidRPr="00074F85">
        <w:rPr>
          <w:rFonts w:ascii="Arial" w:eastAsia="Calibri" w:hAnsi="Arial" w:cs="Arial"/>
          <w:sz w:val="20"/>
          <w:szCs w:val="20"/>
        </w:rPr>
        <w:t>i</w:t>
      </w:r>
      <w:r w:rsidRPr="00074F85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494897AB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tenuto conto, nel formulare la propria offerta, della suindicata documentazione, dando atto che l’appalto può essere realizzata al ribasso offerto;</w:t>
      </w:r>
    </w:p>
    <w:p w14:paraId="7BDABE25" w14:textId="046551FE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gara;</w:t>
      </w:r>
    </w:p>
    <w:p w14:paraId="11BD7AB8" w14:textId="5984A4FA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Appalto, compresi gli oneri relativi alle condizioni di lavoro, di previdenza e di assistenza, nonché dei costi relativi alle disposizioni in materia di assicurazioni, di condizioni di lavoro e di previdenza e assistenza in vigore nel luogo dove dev</w:t>
      </w:r>
      <w:r w:rsidR="00AB02B2">
        <w:rPr>
          <w:rFonts w:ascii="Arial" w:eastAsia="Calibri" w:hAnsi="Arial" w:cs="Arial"/>
          <w:sz w:val="20"/>
          <w:szCs w:val="20"/>
        </w:rPr>
        <w:t>e</w:t>
      </w:r>
      <w:r w:rsidRPr="002C39C5">
        <w:rPr>
          <w:rFonts w:ascii="Arial" w:eastAsia="Calibri" w:hAnsi="Arial" w:cs="Arial"/>
          <w:sz w:val="20"/>
          <w:szCs w:val="20"/>
        </w:rPr>
        <w:t xml:space="preserve"> essere eseguit</w:t>
      </w:r>
      <w:r w:rsidR="00AB02B2">
        <w:rPr>
          <w:rFonts w:ascii="Arial" w:eastAsia="Calibri" w:hAnsi="Arial" w:cs="Arial"/>
          <w:sz w:val="20"/>
          <w:szCs w:val="20"/>
        </w:rPr>
        <w:t>o il servizio</w:t>
      </w:r>
      <w:r w:rsidRPr="002C39C5">
        <w:rPr>
          <w:rFonts w:ascii="Arial" w:eastAsia="Calibri" w:hAnsi="Arial" w:cs="Arial"/>
          <w:sz w:val="20"/>
          <w:szCs w:val="20"/>
        </w:rPr>
        <w:t>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10F343A6" w14:textId="77777777" w:rsidR="009733FD" w:rsidRPr="00574D99" w:rsidRDefault="009733F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036D4D61" w14:textId="77777777" w:rsidR="00D02397" w:rsidRPr="00574D99" w:rsidRDefault="00D02397" w:rsidP="00D02397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51948233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BA6B78" w:rsidRDefault="00D02397" w:rsidP="00D02397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p w14:paraId="35DE37AE" w14:textId="77777777" w:rsidR="009733FD" w:rsidRPr="00574D99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9733F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E832A" w14:textId="77777777" w:rsidR="004B135A" w:rsidRDefault="004B135A" w:rsidP="00490157">
      <w:r>
        <w:separator/>
      </w:r>
    </w:p>
  </w:endnote>
  <w:endnote w:type="continuationSeparator" w:id="0">
    <w:p w14:paraId="156B4A98" w14:textId="77777777" w:rsidR="004B135A" w:rsidRDefault="004B135A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C1244" w14:textId="77777777" w:rsidR="004B135A" w:rsidRDefault="004B135A" w:rsidP="00490157">
      <w:r>
        <w:separator/>
      </w:r>
    </w:p>
  </w:footnote>
  <w:footnote w:type="continuationSeparator" w:id="0">
    <w:p w14:paraId="7C763635" w14:textId="77777777" w:rsidR="004B135A" w:rsidRDefault="004B135A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5A32"/>
    <w:rsid w:val="00061E03"/>
    <w:rsid w:val="00064A7D"/>
    <w:rsid w:val="00066283"/>
    <w:rsid w:val="00074F85"/>
    <w:rsid w:val="00082192"/>
    <w:rsid w:val="00085ED5"/>
    <w:rsid w:val="00093658"/>
    <w:rsid w:val="000C0076"/>
    <w:rsid w:val="000C6EB7"/>
    <w:rsid w:val="000D7C5F"/>
    <w:rsid w:val="000F173D"/>
    <w:rsid w:val="000F190F"/>
    <w:rsid w:val="0013565F"/>
    <w:rsid w:val="00136F7F"/>
    <w:rsid w:val="00137F32"/>
    <w:rsid w:val="001811C6"/>
    <w:rsid w:val="00192A6D"/>
    <w:rsid w:val="00192AD7"/>
    <w:rsid w:val="0019776B"/>
    <w:rsid w:val="001A6482"/>
    <w:rsid w:val="001B746F"/>
    <w:rsid w:val="001C506A"/>
    <w:rsid w:val="001C5FE1"/>
    <w:rsid w:val="001D6EFD"/>
    <w:rsid w:val="0021383B"/>
    <w:rsid w:val="0022099C"/>
    <w:rsid w:val="00226EE9"/>
    <w:rsid w:val="00233301"/>
    <w:rsid w:val="002352BC"/>
    <w:rsid w:val="00282452"/>
    <w:rsid w:val="00285A84"/>
    <w:rsid w:val="002C39C5"/>
    <w:rsid w:val="002D2790"/>
    <w:rsid w:val="002E4FC8"/>
    <w:rsid w:val="002E5A10"/>
    <w:rsid w:val="00302D7C"/>
    <w:rsid w:val="00311C9C"/>
    <w:rsid w:val="00324886"/>
    <w:rsid w:val="0032635A"/>
    <w:rsid w:val="003310BB"/>
    <w:rsid w:val="003824FF"/>
    <w:rsid w:val="00390669"/>
    <w:rsid w:val="003C0121"/>
    <w:rsid w:val="003E7C51"/>
    <w:rsid w:val="00412701"/>
    <w:rsid w:val="00436CB9"/>
    <w:rsid w:val="00437125"/>
    <w:rsid w:val="00482B39"/>
    <w:rsid w:val="00490157"/>
    <w:rsid w:val="00495E11"/>
    <w:rsid w:val="004B135A"/>
    <w:rsid w:val="004E133E"/>
    <w:rsid w:val="004F77FF"/>
    <w:rsid w:val="005218F9"/>
    <w:rsid w:val="00546F5A"/>
    <w:rsid w:val="005635C0"/>
    <w:rsid w:val="00572E60"/>
    <w:rsid w:val="00574D99"/>
    <w:rsid w:val="00577988"/>
    <w:rsid w:val="00596889"/>
    <w:rsid w:val="005A3367"/>
    <w:rsid w:val="005C4FCB"/>
    <w:rsid w:val="005E511B"/>
    <w:rsid w:val="00620857"/>
    <w:rsid w:val="00634078"/>
    <w:rsid w:val="006403CC"/>
    <w:rsid w:val="0064146C"/>
    <w:rsid w:val="00652091"/>
    <w:rsid w:val="006621F2"/>
    <w:rsid w:val="00665612"/>
    <w:rsid w:val="006A281F"/>
    <w:rsid w:val="006B3642"/>
    <w:rsid w:val="006E486D"/>
    <w:rsid w:val="007031D3"/>
    <w:rsid w:val="00711EE3"/>
    <w:rsid w:val="00716AD6"/>
    <w:rsid w:val="00742E3D"/>
    <w:rsid w:val="00754583"/>
    <w:rsid w:val="00793DFC"/>
    <w:rsid w:val="00803D90"/>
    <w:rsid w:val="00805B84"/>
    <w:rsid w:val="00813FB3"/>
    <w:rsid w:val="00831E21"/>
    <w:rsid w:val="008454F2"/>
    <w:rsid w:val="0086519E"/>
    <w:rsid w:val="00891FF9"/>
    <w:rsid w:val="008A5C28"/>
    <w:rsid w:val="008C46F0"/>
    <w:rsid w:val="008D0727"/>
    <w:rsid w:val="00950C1A"/>
    <w:rsid w:val="00955D20"/>
    <w:rsid w:val="00960939"/>
    <w:rsid w:val="009619AB"/>
    <w:rsid w:val="009733FD"/>
    <w:rsid w:val="00990FBC"/>
    <w:rsid w:val="009F2CC4"/>
    <w:rsid w:val="009F331E"/>
    <w:rsid w:val="009F3B60"/>
    <w:rsid w:val="009F6779"/>
    <w:rsid w:val="00A14EB0"/>
    <w:rsid w:val="00A60612"/>
    <w:rsid w:val="00AB02B2"/>
    <w:rsid w:val="00AC403B"/>
    <w:rsid w:val="00AC79A6"/>
    <w:rsid w:val="00AE7CD2"/>
    <w:rsid w:val="00AF2C80"/>
    <w:rsid w:val="00B000A1"/>
    <w:rsid w:val="00B118E4"/>
    <w:rsid w:val="00B12ADE"/>
    <w:rsid w:val="00B13C13"/>
    <w:rsid w:val="00B717B8"/>
    <w:rsid w:val="00B90051"/>
    <w:rsid w:val="00B96245"/>
    <w:rsid w:val="00B97024"/>
    <w:rsid w:val="00BA0121"/>
    <w:rsid w:val="00BA2EA8"/>
    <w:rsid w:val="00BB06B2"/>
    <w:rsid w:val="00BD1289"/>
    <w:rsid w:val="00BD50E5"/>
    <w:rsid w:val="00C01167"/>
    <w:rsid w:val="00C04C57"/>
    <w:rsid w:val="00C259D5"/>
    <w:rsid w:val="00C4012C"/>
    <w:rsid w:val="00C64E89"/>
    <w:rsid w:val="00C71CF6"/>
    <w:rsid w:val="00C85C9F"/>
    <w:rsid w:val="00CA2C0C"/>
    <w:rsid w:val="00CA2E86"/>
    <w:rsid w:val="00CF2204"/>
    <w:rsid w:val="00D019F7"/>
    <w:rsid w:val="00D02397"/>
    <w:rsid w:val="00D34AAB"/>
    <w:rsid w:val="00D45869"/>
    <w:rsid w:val="00D92BAE"/>
    <w:rsid w:val="00DB68E9"/>
    <w:rsid w:val="00DC32A3"/>
    <w:rsid w:val="00DD163C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76330"/>
    <w:rsid w:val="00EC2A34"/>
    <w:rsid w:val="00EF469F"/>
    <w:rsid w:val="00EF53E2"/>
    <w:rsid w:val="00EF7A83"/>
    <w:rsid w:val="00F4158C"/>
    <w:rsid w:val="00F573D5"/>
    <w:rsid w:val="00F77A15"/>
    <w:rsid w:val="00F84D1E"/>
    <w:rsid w:val="00FA36D7"/>
    <w:rsid w:val="00FB5FF8"/>
    <w:rsid w:val="00FC2DDB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8454F2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43</cp:revision>
  <cp:lastPrinted>2023-06-24T12:00:00Z</cp:lastPrinted>
  <dcterms:created xsi:type="dcterms:W3CDTF">2023-07-25T15:41:00Z</dcterms:created>
  <dcterms:modified xsi:type="dcterms:W3CDTF">2023-11-07T11:55:00Z</dcterms:modified>
</cp:coreProperties>
</file>