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450F8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76833439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227771E9" w14:textId="77777777" w:rsidR="00C50854" w:rsidRDefault="00C50854" w:rsidP="00C50854">
      <w:pPr>
        <w:jc w:val="center"/>
        <w:rPr>
          <w:rFonts w:ascii="Arial" w:eastAsia="Arial" w:hAnsi="Arial" w:cs="Arial"/>
          <w:shd w:val="clear" w:color="auto" w:fill="FFFF00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B33935E" wp14:editId="64A96153">
            <wp:extent cx="971550" cy="920986"/>
            <wp:effectExtent l="0" t="0" r="0" b="0"/>
            <wp:docPr id="1073741826" name="officeArt object" descr="Immagine che contiene testo, schermata, Carattere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che contiene testo, schermata, Carattere, logoDescrizione generata automaticamente" descr="Immagine che contiene testo, schermata, Carattere, logoDescrizione generata automaticament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209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B59AD38" w14:textId="77777777" w:rsidR="00C50854" w:rsidRDefault="00C50854" w:rsidP="00C50854">
      <w:pPr>
        <w:pStyle w:val="Intestazione"/>
        <w:tabs>
          <w:tab w:val="clear" w:pos="9638"/>
          <w:tab w:val="right" w:pos="9612"/>
        </w:tabs>
        <w:jc w:val="center"/>
        <w:rPr>
          <w:rFonts w:ascii="Helvetica" w:eastAsia="Helvetica" w:hAnsi="Helvetica" w:cs="Helvetica"/>
          <w:b/>
          <w:bCs/>
        </w:rPr>
      </w:pPr>
    </w:p>
    <w:p w14:paraId="3C79C8F1" w14:textId="77777777" w:rsidR="009D3F3D" w:rsidRPr="00570BB9" w:rsidRDefault="009D3F3D" w:rsidP="009D3F3D">
      <w:pPr>
        <w:pStyle w:val="Intestazione"/>
        <w:tabs>
          <w:tab w:val="clear" w:pos="9638"/>
          <w:tab w:val="right" w:pos="9612"/>
        </w:tabs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u w:color="351042"/>
        </w:rPr>
      </w:pPr>
      <w:r w:rsidRPr="00570BB9">
        <w:rPr>
          <w:rFonts w:ascii="Arial" w:hAnsi="Arial"/>
          <w:b/>
          <w:bCs/>
          <w:color w:val="000000" w:themeColor="text1"/>
          <w:sz w:val="28"/>
          <w:szCs w:val="28"/>
          <w:u w:color="351042"/>
        </w:rPr>
        <w:t>Giunta Regionale della Campania</w:t>
      </w:r>
    </w:p>
    <w:p w14:paraId="271E8E75" w14:textId="77777777" w:rsidR="009D3F3D" w:rsidRPr="00570BB9" w:rsidRDefault="009D3F3D" w:rsidP="009D3F3D">
      <w:pPr>
        <w:pStyle w:val="Titolo"/>
        <w:ind w:left="567" w:right="566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  <w:r w:rsidRPr="00570BB9">
        <w:rPr>
          <w:rFonts w:ascii="Arial" w:hAnsi="Arial"/>
          <w:b w:val="0"/>
          <w:bCs w:val="0"/>
          <w:color w:val="000000" w:themeColor="text1"/>
          <w:sz w:val="24"/>
          <w:szCs w:val="24"/>
          <w:u w:color="351042"/>
        </w:rPr>
        <w:t>STAFF 60 06 92 - Centrale Acquisti e Ufficio Gare Procedure di Appalto PNRR</w:t>
      </w:r>
    </w:p>
    <w:p w14:paraId="5A4BEE3A" w14:textId="77777777" w:rsidR="009D3F3D" w:rsidRPr="00570BB9" w:rsidRDefault="009D3F3D" w:rsidP="009D3F3D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2DFF0B1A" w14:textId="77777777" w:rsidR="009D3F3D" w:rsidRPr="00570BB9" w:rsidRDefault="009D3F3D" w:rsidP="009D3F3D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2C59AABB" w14:textId="77777777" w:rsidR="009D3F3D" w:rsidRPr="00570BB9" w:rsidRDefault="009D3F3D" w:rsidP="009D3F3D">
      <w:pPr>
        <w:pStyle w:val="Titolo"/>
        <w:spacing w:line="288" w:lineRule="auto"/>
        <w:rPr>
          <w:rFonts w:eastAsia="Times New Roman" w:cs="Times New Roman"/>
          <w:color w:val="000000" w:themeColor="text1"/>
          <w:sz w:val="22"/>
          <w:szCs w:val="22"/>
          <w:u w:color="351042"/>
        </w:rPr>
      </w:pPr>
      <w:r w:rsidRPr="00570BB9">
        <w:rPr>
          <w:rFonts w:ascii="Arial" w:eastAsia="Arial" w:hAnsi="Arial" w:cs="Arial"/>
          <w:color w:val="000000" w:themeColor="text1"/>
          <w:sz w:val="24"/>
          <w:szCs w:val="24"/>
          <w:u w:color="351042"/>
        </w:rPr>
        <w:t>Proc. n. 3708/AP/2023</w:t>
      </w:r>
    </w:p>
    <w:p w14:paraId="06F789F3" w14:textId="77777777" w:rsidR="009D3F3D" w:rsidRDefault="009D3F3D" w:rsidP="009D3F3D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6173E3BA" w14:textId="77777777" w:rsidR="009D3F3D" w:rsidRDefault="009D3F3D" w:rsidP="009D3F3D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35F4361B" w14:textId="77777777" w:rsidR="009D3F3D" w:rsidRDefault="009D3F3D" w:rsidP="009D3F3D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  <w:r w:rsidRPr="0029508C">
        <w:rPr>
          <w:rFonts w:eastAsia="Times New Roman" w:cs="Times New Roman"/>
          <w:b w:val="0"/>
          <w:bCs w:val="0"/>
          <w:noProof/>
          <w:sz w:val="22"/>
          <w:szCs w:val="22"/>
          <w:u w:color="351042"/>
          <w:shd w:val="clear" w:color="auto" w:fill="C0C0C0"/>
        </w:rPr>
        <w:drawing>
          <wp:anchor distT="57150" distB="57150" distL="57150" distR="57150" simplePos="0" relativeHeight="251663360" behindDoc="0" locked="0" layoutInCell="1" allowOverlap="1" wp14:anchorId="74CC73FC" wp14:editId="628A8401">
            <wp:simplePos x="0" y="0"/>
            <wp:positionH relativeFrom="column">
              <wp:posOffset>-720090</wp:posOffset>
            </wp:positionH>
            <wp:positionV relativeFrom="line">
              <wp:posOffset>219075</wp:posOffset>
            </wp:positionV>
            <wp:extent cx="7616825" cy="1568450"/>
            <wp:effectExtent l="0" t="0" r="0" b="0"/>
            <wp:wrapSquare wrapText="bothSides" distT="57150" distB="57150" distL="57150" distR="57150"/>
            <wp:docPr id="1073741827" name="officeArt object" descr="image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jpeg" descr="image3.jpeg"/>
                    <pic:cNvPicPr>
                      <a:picLocks noChangeAspect="1"/>
                    </pic:cNvPicPr>
                  </pic:nvPicPr>
                  <pic:blipFill>
                    <a:blip r:embed="rId8"/>
                    <a:srcRect l="25086" r="20962"/>
                    <a:stretch>
                      <a:fillRect/>
                    </a:stretch>
                  </pic:blipFill>
                  <pic:spPr>
                    <a:xfrm>
                      <a:off x="0" y="0"/>
                      <a:ext cx="7616825" cy="15684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5EBEC5C" w14:textId="095928AA" w:rsidR="00CD7755" w:rsidRPr="00570BB9" w:rsidRDefault="00CD7755" w:rsidP="009D3F3D">
      <w:pPr>
        <w:pStyle w:val="Intestazione"/>
        <w:tabs>
          <w:tab w:val="clear" w:pos="9638"/>
          <w:tab w:val="right" w:pos="9612"/>
        </w:tabs>
        <w:jc w:val="center"/>
        <w:rPr>
          <w:rFonts w:eastAsia="Times New Roman" w:cs="Times New Roman"/>
          <w:color w:val="000000" w:themeColor="text1"/>
          <w:u w:color="351042"/>
        </w:rPr>
      </w:pPr>
    </w:p>
    <w:p w14:paraId="76D77F41" w14:textId="77777777" w:rsidR="00CD7755" w:rsidRDefault="00CD7755" w:rsidP="00CD7755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4439C7F1" w14:textId="2FC53CF5" w:rsidR="00CD7755" w:rsidRDefault="00CD7755" w:rsidP="00CD7755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77B82E9B" w14:textId="77777777" w:rsidR="00CD7755" w:rsidRDefault="00CD7755" w:rsidP="00CD7755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6FE0EA24" w14:textId="77777777" w:rsidR="00CD7755" w:rsidRDefault="00CD7755" w:rsidP="00CD7755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22834E68" w14:textId="77777777" w:rsidR="00CD7755" w:rsidRDefault="00CD7755" w:rsidP="00CD7755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2263B1D7" w14:textId="77777777" w:rsidR="00CD7755" w:rsidRDefault="00CD7755" w:rsidP="00CD7755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65AA5893" w14:textId="77777777" w:rsidR="00CD7755" w:rsidRDefault="00CD7755" w:rsidP="00CD7755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5314E694" w14:textId="77777777" w:rsidR="00CD7755" w:rsidRPr="00FB316F" w:rsidRDefault="00CD7755" w:rsidP="00CD7755">
      <w:pPr>
        <w:pStyle w:val="CorpoA"/>
        <w:suppressAutoHyphens/>
        <w:spacing w:line="288" w:lineRule="auto"/>
        <w:rPr>
          <w:rFonts w:ascii="Calibri" w:hAnsi="Calibri" w:cs="Calibri"/>
        </w:rPr>
      </w:pPr>
    </w:p>
    <w:p w14:paraId="63DE9A2C" w14:textId="77777777" w:rsidR="00CD7755" w:rsidRPr="00FB316F" w:rsidRDefault="00CD7755" w:rsidP="00CD7755">
      <w:pPr>
        <w:pStyle w:val="CorpoA"/>
        <w:suppressAutoHyphens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Hlk151093395"/>
      <w:r w:rsidRPr="00FB316F">
        <w:rPr>
          <w:rFonts w:ascii="Calibri" w:hAnsi="Calibri" w:cs="Calibri"/>
          <w:b/>
          <w:bCs/>
          <w:sz w:val="28"/>
          <w:szCs w:val="28"/>
        </w:rPr>
        <w:t>AVVISO PUBBLICO FINALIZZATO ALL’AFFIDAMENTO DELLA SUB-CONCESSIONE DELL’AZIENDA AGRICOLA DI PROPRIETA’ REGIONALE DENOMINATA</w:t>
      </w:r>
    </w:p>
    <w:p w14:paraId="6DCD8517" w14:textId="77777777" w:rsidR="00CD7755" w:rsidRPr="00FB316F" w:rsidRDefault="00CD7755" w:rsidP="00CD7755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FB316F">
        <w:rPr>
          <w:rFonts w:ascii="Calibri" w:hAnsi="Calibri" w:cs="Calibri"/>
          <w:b/>
          <w:bCs/>
          <w:sz w:val="28"/>
          <w:szCs w:val="28"/>
        </w:rPr>
        <w:t xml:space="preserve"> “AZIENDA AGRICOLA DI MONTECORIOLANO” - DGR 547/2023                                  </w:t>
      </w:r>
    </w:p>
    <w:p w14:paraId="0077ADE8" w14:textId="77777777" w:rsidR="00CD7755" w:rsidRPr="00FB316F" w:rsidRDefault="00CD7755" w:rsidP="00CD7755">
      <w:pPr>
        <w:pStyle w:val="CorpoA"/>
        <w:suppressAutoHyphens/>
        <w:rPr>
          <w:rFonts w:ascii="Calibri" w:hAnsi="Calibri" w:cs="Calibri"/>
          <w:sz w:val="24"/>
          <w:szCs w:val="24"/>
        </w:rPr>
      </w:pPr>
    </w:p>
    <w:p w14:paraId="0A575C26" w14:textId="77777777" w:rsidR="00CD7755" w:rsidRPr="00FB316F" w:rsidRDefault="00CD7755" w:rsidP="00CD7755">
      <w:pPr>
        <w:pStyle w:val="CorpoA"/>
        <w:suppressAutoHyphens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476E07E" w14:textId="77777777" w:rsidR="00CD7755" w:rsidRPr="00FB316F" w:rsidRDefault="00CD7755" w:rsidP="00CD7755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FB316F">
        <w:rPr>
          <w:rFonts w:ascii="Calibri" w:hAnsi="Calibri" w:cs="Calibri"/>
          <w:b/>
          <w:bCs/>
          <w:sz w:val="28"/>
          <w:szCs w:val="28"/>
        </w:rPr>
        <w:t>CIG: ZCE3D51388</w:t>
      </w:r>
    </w:p>
    <w:p w14:paraId="6F8F1A13" w14:textId="77777777" w:rsidR="00CD7755" w:rsidRPr="00FB316F" w:rsidRDefault="00CD7755" w:rsidP="00CD7755">
      <w:pPr>
        <w:pStyle w:val="Titolo"/>
        <w:spacing w:before="65"/>
        <w:ind w:left="0" w:right="16"/>
        <w:jc w:val="left"/>
        <w:rPr>
          <w:rFonts w:ascii="Calibri" w:eastAsia="Arial" w:hAnsi="Calibri" w:cs="Calibri"/>
        </w:rPr>
      </w:pPr>
    </w:p>
    <w:p w14:paraId="2EFE3CB7" w14:textId="77777777" w:rsidR="00C50854" w:rsidRPr="00FB316F" w:rsidRDefault="00C50854" w:rsidP="00C50854">
      <w:pPr>
        <w:pStyle w:val="Titolo"/>
        <w:spacing w:before="65"/>
        <w:ind w:left="0" w:right="16"/>
        <w:jc w:val="left"/>
        <w:rPr>
          <w:rFonts w:ascii="Calibri" w:eastAsia="Arial" w:hAnsi="Calibri" w:cs="Calibri"/>
        </w:rPr>
      </w:pPr>
    </w:p>
    <w:p w14:paraId="6A6BF28C" w14:textId="324D5FCD" w:rsidR="00C50854" w:rsidRPr="00FB316F" w:rsidRDefault="00CE46DA" w:rsidP="00CE46DA">
      <w:pPr>
        <w:pStyle w:val="Titolo"/>
        <w:spacing w:before="65"/>
        <w:ind w:left="0" w:right="16"/>
        <w:rPr>
          <w:rFonts w:ascii="Calibri" w:hAnsi="Calibri" w:cs="Calibri"/>
        </w:rPr>
      </w:pPr>
      <w:r w:rsidRPr="00FB316F">
        <w:rPr>
          <w:rFonts w:ascii="Calibri" w:hAnsi="Calibri" w:cs="Calibri"/>
        </w:rPr>
        <w:t xml:space="preserve">MODELLO A - </w:t>
      </w:r>
      <w:r w:rsidR="00C50854" w:rsidRPr="00FB316F">
        <w:rPr>
          <w:rFonts w:ascii="Calibri" w:hAnsi="Calibri" w:cs="Calibri"/>
        </w:rPr>
        <w:t>DOMANDA DI PARTECIPAZIONE</w:t>
      </w:r>
    </w:p>
    <w:bookmarkEnd w:id="0"/>
    <w:p w14:paraId="4EC4179D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53CAD13A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26C98D31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1D3A5297" w14:textId="77777777" w:rsidR="00C50854" w:rsidRDefault="00C50854" w:rsidP="005257C8">
      <w:pPr>
        <w:pStyle w:val="Corpotesto"/>
        <w:spacing w:after="0"/>
        <w:ind w:right="-6"/>
        <w:jc w:val="right"/>
        <w:rPr>
          <w:rFonts w:ascii="Times New Roman" w:hAnsi="Times New Roman" w:cs="Times New Roman"/>
          <w:b/>
          <w:bCs/>
          <w:sz w:val="20"/>
          <w:szCs w:val="20"/>
          <w:shd w:val="clear" w:color="auto" w:fill="FFFFFF" w:themeFill="background1"/>
        </w:rPr>
      </w:pPr>
    </w:p>
    <w:p w14:paraId="3015EDFC" w14:textId="77777777" w:rsidR="001931EB" w:rsidRDefault="001931EB" w:rsidP="001931EB">
      <w:pPr>
        <w:pStyle w:val="Corpotesto"/>
        <w:spacing w:after="0"/>
        <w:rPr>
          <w:rFonts w:eastAsia="Times New Roman Bold"/>
        </w:rPr>
      </w:pPr>
    </w:p>
    <w:p w14:paraId="2A7FA726" w14:textId="51D694C3" w:rsidR="001931EB" w:rsidRPr="001931EB" w:rsidRDefault="001931EB" w:rsidP="001931EB">
      <w:pPr>
        <w:pStyle w:val="Corpotesto"/>
        <w:spacing w:after="0"/>
        <w:jc w:val="right"/>
        <w:rPr>
          <w:rFonts w:eastAsia="Times New Roman Bold"/>
        </w:rPr>
      </w:pPr>
      <w:r w:rsidRPr="001931EB">
        <w:rPr>
          <w:rFonts w:eastAsia="Times New Roman Bold"/>
        </w:rPr>
        <w:lastRenderedPageBreak/>
        <w:t>Alla Giunta Regionale della Campania</w:t>
      </w:r>
    </w:p>
    <w:p w14:paraId="7E3C2448" w14:textId="77777777" w:rsidR="001931EB" w:rsidRPr="001931EB" w:rsidRDefault="001931EB" w:rsidP="001931EB">
      <w:pPr>
        <w:pStyle w:val="Corpotesto"/>
        <w:spacing w:after="0"/>
        <w:jc w:val="right"/>
        <w:rPr>
          <w:rFonts w:eastAsia="Times New Roman Bold"/>
        </w:rPr>
      </w:pPr>
      <w:r w:rsidRPr="001931EB">
        <w:rPr>
          <w:rFonts w:eastAsia="Times New Roman Bold"/>
        </w:rPr>
        <w:t>Ufficio Speciale Grandi Opere - STAFF 60.06.92</w:t>
      </w:r>
    </w:p>
    <w:p w14:paraId="439C9EF2" w14:textId="6448E94C" w:rsidR="0089030C" w:rsidRPr="007C1A1F" w:rsidRDefault="001931EB" w:rsidP="001931EB">
      <w:pPr>
        <w:pStyle w:val="Corpotesto"/>
        <w:spacing w:after="0"/>
        <w:jc w:val="right"/>
        <w:rPr>
          <w:rFonts w:eastAsia="Times New Roman Bold"/>
        </w:rPr>
      </w:pPr>
      <w:r w:rsidRPr="001931EB">
        <w:rPr>
          <w:rFonts w:eastAsia="Times New Roman Bold"/>
        </w:rPr>
        <w:t xml:space="preserve"> “Centrale Acquisti e Ufficio Gare - Procedure di Appalto PNRR”</w:t>
      </w:r>
    </w:p>
    <w:p w14:paraId="13A8E7F0" w14:textId="77777777" w:rsidR="001931EB" w:rsidRDefault="001931EB" w:rsidP="00FB316F">
      <w:pPr>
        <w:spacing w:line="288" w:lineRule="auto"/>
        <w:jc w:val="both"/>
        <w:rPr>
          <w:b/>
        </w:rPr>
      </w:pPr>
    </w:p>
    <w:p w14:paraId="3FD5357D" w14:textId="77777777" w:rsidR="001931EB" w:rsidRDefault="001931EB" w:rsidP="00FB316F">
      <w:pPr>
        <w:spacing w:line="288" w:lineRule="auto"/>
        <w:jc w:val="both"/>
        <w:rPr>
          <w:b/>
        </w:rPr>
      </w:pPr>
    </w:p>
    <w:p w14:paraId="7D0855FD" w14:textId="54579AA9" w:rsidR="0089030C" w:rsidRPr="007C1A1F" w:rsidRDefault="00CC5F98" w:rsidP="00FB316F">
      <w:pPr>
        <w:spacing w:line="288" w:lineRule="auto"/>
        <w:jc w:val="both"/>
        <w:rPr>
          <w:rFonts w:eastAsia="Times New Roman Bold"/>
        </w:rPr>
      </w:pPr>
      <w:r w:rsidRPr="007C1A1F">
        <w:rPr>
          <w:b/>
        </w:rPr>
        <w:t>OGGETTO</w:t>
      </w:r>
      <w:r w:rsidRPr="007C1A1F">
        <w:t xml:space="preserve">: </w:t>
      </w:r>
      <w:bookmarkStart w:id="1" w:name="_Hlk151093428"/>
      <w:r w:rsidRPr="007C1A1F">
        <w:t>Avviso pubblico finalizzato all’</w:t>
      </w:r>
      <w:r w:rsidR="00CD7755" w:rsidRPr="007C1A1F">
        <w:t xml:space="preserve">affidamento della sub-concessione dell’azienda agricola di proprietà regionale denominata </w:t>
      </w:r>
      <w:r w:rsidRPr="007C1A1F">
        <w:t xml:space="preserve">“Azienda agricola di Montecoriolano” </w:t>
      </w:r>
    </w:p>
    <w:bookmarkEnd w:id="1"/>
    <w:p w14:paraId="43D7B5FC" w14:textId="77777777" w:rsidR="0089030C" w:rsidRPr="007C1A1F" w:rsidRDefault="0089030C" w:rsidP="001B7C11">
      <w:pPr>
        <w:spacing w:line="288" w:lineRule="auto"/>
        <w:jc w:val="both"/>
        <w:rPr>
          <w:rFonts w:eastAsia="Times New Roman Bold"/>
        </w:rPr>
      </w:pPr>
    </w:p>
    <w:p w14:paraId="0D4CAA5A" w14:textId="4539D4A1" w:rsidR="0089030C" w:rsidRPr="007C1A1F" w:rsidRDefault="00CC5F98" w:rsidP="00190AD8">
      <w:pPr>
        <w:spacing w:line="288" w:lineRule="auto"/>
        <w:jc w:val="both"/>
        <w:rPr>
          <w:rFonts w:eastAsia="Times New Roman Bold"/>
        </w:rPr>
      </w:pPr>
      <w:r w:rsidRPr="007C1A1F">
        <w:t>Il sottoscritto ............................................... nato il ........................ a ............................... e residente in ............ via ................................ n</w:t>
      </w:r>
      <w:proofErr w:type="gramStart"/>
      <w:r w:rsidR="00CE46DA" w:rsidRPr="007C1A1F">
        <w:t>…….</w:t>
      </w:r>
      <w:proofErr w:type="gramEnd"/>
      <w:r w:rsidR="00CE46DA" w:rsidRPr="007C1A1F">
        <w:t xml:space="preserve">. </w:t>
      </w:r>
      <w:r w:rsidRPr="007C1A1F">
        <w:t xml:space="preserve">codice fiscale.......................................... in qualità di ............................... dell’operatore economico ................................................................ con sede legale in ..................... via ................... sede operativa in .........................via ....................... codice fiscale n. ................... partita IVA n. .................. </w:t>
      </w:r>
    </w:p>
    <w:p w14:paraId="512FEBE0" w14:textId="77777777" w:rsidR="00C523D6" w:rsidRPr="007C1A1F" w:rsidRDefault="00C523D6" w:rsidP="00C523D6">
      <w:pPr>
        <w:jc w:val="center"/>
        <w:rPr>
          <w:i/>
          <w:iCs/>
        </w:rPr>
      </w:pPr>
      <w:r w:rsidRPr="007C1A1F">
        <w:rPr>
          <w:i/>
          <w:iCs/>
        </w:rPr>
        <w:t>(barrare la casella corrispondente alla modalità di partecipazione dell’impresa concorrente)</w:t>
      </w:r>
    </w:p>
    <w:p w14:paraId="3678DE85" w14:textId="77777777" w:rsidR="00C523D6" w:rsidRPr="007C1A1F" w:rsidRDefault="00C523D6" w:rsidP="00C523D6">
      <w:pPr>
        <w:spacing w:line="264" w:lineRule="auto"/>
        <w:jc w:val="both"/>
      </w:pPr>
      <w:r w:rsidRPr="007C1A1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95A64" wp14:editId="3DAD8C24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E33C63" w14:textId="77777777" w:rsidR="00C523D6" w:rsidRDefault="00C523D6" w:rsidP="00C523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95A64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42E33C63" w14:textId="77777777" w:rsidR="00C523D6" w:rsidRDefault="00C523D6" w:rsidP="00C523D6"/>
                  </w:txbxContent>
                </v:textbox>
              </v:rect>
            </w:pict>
          </mc:Fallback>
        </mc:AlternateContent>
      </w:r>
    </w:p>
    <w:p w14:paraId="7689056D" w14:textId="20F4C061" w:rsidR="00C523D6" w:rsidRPr="007C1A1F" w:rsidRDefault="00C523D6" w:rsidP="00FB316F">
      <w:pPr>
        <w:spacing w:line="264" w:lineRule="auto"/>
        <w:ind w:left="426"/>
        <w:jc w:val="both"/>
      </w:pPr>
      <w:r w:rsidRPr="007C1A1F">
        <w:t>Impresa singola;</w:t>
      </w:r>
    </w:p>
    <w:p w14:paraId="01A20DA1" w14:textId="77777777" w:rsidR="00C523D6" w:rsidRPr="007C1A1F" w:rsidRDefault="00C523D6" w:rsidP="00C523D6">
      <w:pPr>
        <w:spacing w:line="264" w:lineRule="auto"/>
        <w:ind w:left="426"/>
        <w:jc w:val="both"/>
      </w:pPr>
      <w:r w:rsidRPr="007C1A1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60470" wp14:editId="244521D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6C3C39" w14:textId="77777777" w:rsidR="00C523D6" w:rsidRDefault="00C523D6" w:rsidP="00C523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60470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96C3C39" w14:textId="77777777" w:rsidR="00C523D6" w:rsidRDefault="00C523D6" w:rsidP="00C523D6"/>
                  </w:txbxContent>
                </v:textbox>
              </v:rect>
            </w:pict>
          </mc:Fallback>
        </mc:AlternateContent>
      </w:r>
      <w:r w:rsidRPr="007C1A1F">
        <w:rPr>
          <w:bCs/>
        </w:rPr>
        <w:t xml:space="preserve"> raggruppament</w:t>
      </w:r>
      <w:r w:rsidR="002A0A3E" w:rsidRPr="007C1A1F">
        <w:rPr>
          <w:bCs/>
        </w:rPr>
        <w:t>o</w:t>
      </w:r>
      <w:r w:rsidRPr="007C1A1F">
        <w:rPr>
          <w:bCs/>
        </w:rPr>
        <w:t xml:space="preserve"> temporane</w:t>
      </w:r>
      <w:r w:rsidR="002A0A3E" w:rsidRPr="007C1A1F">
        <w:rPr>
          <w:bCs/>
        </w:rPr>
        <w:t>o</w:t>
      </w:r>
      <w:r w:rsidRPr="007C1A1F">
        <w:t>.</w:t>
      </w:r>
    </w:p>
    <w:p w14:paraId="40F183AC" w14:textId="77777777" w:rsidR="00C523D6" w:rsidRPr="007C1A1F" w:rsidRDefault="00C523D6" w:rsidP="00C523D6">
      <w:pPr>
        <w:spacing w:line="264" w:lineRule="auto"/>
        <w:ind w:left="426"/>
        <w:jc w:val="both"/>
      </w:pPr>
    </w:p>
    <w:p w14:paraId="3DBC56D4" w14:textId="68850913" w:rsidR="00C523D6" w:rsidRPr="007C1A1F" w:rsidRDefault="00C523D6" w:rsidP="00FB316F">
      <w:pPr>
        <w:spacing w:line="264" w:lineRule="auto"/>
        <w:ind w:left="426"/>
        <w:jc w:val="both"/>
        <w:rPr>
          <w:i/>
          <w:iCs/>
        </w:rPr>
      </w:pPr>
      <w:r w:rsidRPr="007C1A1F">
        <w:rPr>
          <w:i/>
          <w:iCs/>
        </w:rPr>
        <w:t>(Indicare i dati identificativi, ragione sociale, codice fiscale, sede e il ruolo di ciascun operatore economico)</w:t>
      </w:r>
    </w:p>
    <w:p w14:paraId="7D5BE77E" w14:textId="27D88A4F" w:rsidR="00C523D6" w:rsidRPr="007C1A1F" w:rsidRDefault="00C523D6" w:rsidP="00C523D6">
      <w:pPr>
        <w:spacing w:line="264" w:lineRule="auto"/>
        <w:ind w:left="426"/>
        <w:jc w:val="both"/>
      </w:pPr>
      <w:r w:rsidRPr="007C1A1F">
        <w:t>……………………………………………………………………………………………………………</w:t>
      </w:r>
      <w:r w:rsidR="00CE46DA" w:rsidRPr="007C1A1F">
        <w:t>...</w:t>
      </w:r>
      <w:r w:rsidR="00FB316F" w:rsidRPr="007C1A1F">
        <w:t>..................................................</w:t>
      </w:r>
    </w:p>
    <w:p w14:paraId="49CCBCDE" w14:textId="6C18A01E" w:rsidR="00C523D6" w:rsidRPr="007C1A1F" w:rsidRDefault="00C523D6" w:rsidP="00C523D6">
      <w:pPr>
        <w:spacing w:line="264" w:lineRule="auto"/>
        <w:ind w:left="426"/>
        <w:jc w:val="both"/>
      </w:pPr>
      <w:r w:rsidRPr="007C1A1F">
        <w:t>……………………………………………………………………………………………………………</w:t>
      </w:r>
      <w:r w:rsidR="00CE46DA" w:rsidRPr="007C1A1F">
        <w:t>..</w:t>
      </w:r>
      <w:r w:rsidR="00FB316F" w:rsidRPr="007C1A1F">
        <w:t>..................................................</w:t>
      </w:r>
      <w:r w:rsidR="00CE46DA" w:rsidRPr="007C1A1F">
        <w:t>.</w:t>
      </w:r>
    </w:p>
    <w:p w14:paraId="4E76604C" w14:textId="77777777" w:rsidR="00C523D6" w:rsidRPr="007C1A1F" w:rsidRDefault="00C523D6" w:rsidP="00C523D6">
      <w:pPr>
        <w:spacing w:line="264" w:lineRule="auto"/>
        <w:ind w:left="426"/>
        <w:jc w:val="both"/>
        <w:rPr>
          <w:i/>
          <w:iCs/>
          <w:u w:val="single"/>
        </w:rPr>
      </w:pPr>
    </w:p>
    <w:p w14:paraId="2E5920AC" w14:textId="77777777" w:rsidR="00C523D6" w:rsidRPr="007C1A1F" w:rsidRDefault="00C523D6" w:rsidP="00C523D6">
      <w:pPr>
        <w:spacing w:line="264" w:lineRule="auto"/>
        <w:jc w:val="both"/>
        <w:rPr>
          <w:i/>
        </w:rPr>
      </w:pPr>
      <w:r w:rsidRPr="007C1A1F">
        <w:rPr>
          <w:i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2C4730E4" w14:textId="77777777" w:rsidR="0089030C" w:rsidRPr="007C1A1F" w:rsidRDefault="0089030C" w:rsidP="00190AD8">
      <w:pPr>
        <w:spacing w:line="288" w:lineRule="auto"/>
        <w:jc w:val="both"/>
        <w:rPr>
          <w:rFonts w:eastAsia="Times New Roman Bold"/>
        </w:rPr>
      </w:pPr>
    </w:p>
    <w:p w14:paraId="422B5C77" w14:textId="77777777" w:rsidR="0089030C" w:rsidRPr="007C1A1F" w:rsidRDefault="00CC5F98" w:rsidP="00190AD8">
      <w:pPr>
        <w:spacing w:line="288" w:lineRule="auto"/>
        <w:jc w:val="both"/>
        <w:rPr>
          <w:rFonts w:eastAsia="Times New Roman Bold"/>
        </w:rPr>
      </w:pPr>
      <w:r w:rsidRPr="007C1A1F">
        <w:t xml:space="preserve">Per ogni comunicazione relativa a chiarimenti e per le verifiche previste dalla normativa vigente: </w:t>
      </w:r>
    </w:p>
    <w:p w14:paraId="14871F91" w14:textId="2EE6D3E5" w:rsidR="0089030C" w:rsidRPr="007C1A1F" w:rsidRDefault="00CC5F98" w:rsidP="00190AD8">
      <w:pPr>
        <w:spacing w:line="288" w:lineRule="auto"/>
        <w:jc w:val="both"/>
        <w:rPr>
          <w:rFonts w:eastAsia="Times New Roman Bold"/>
        </w:rPr>
      </w:pPr>
      <w:r w:rsidRPr="007C1A1F">
        <w:t>Domicilio eletto: via ……………………… n</w:t>
      </w:r>
      <w:r w:rsidR="00CD7755" w:rsidRPr="007C1A1F">
        <w:t xml:space="preserve">……. </w:t>
      </w:r>
      <w:r w:rsidRPr="007C1A1F">
        <w:t>Località ……………</w:t>
      </w:r>
      <w:proofErr w:type="gramStart"/>
      <w:r w:rsidRPr="007C1A1F">
        <w:t>…….</w:t>
      </w:r>
      <w:proofErr w:type="gramEnd"/>
      <w:r w:rsidRPr="007C1A1F">
        <w:t>. CAP ………………</w:t>
      </w:r>
      <w:r w:rsidR="00190AD8" w:rsidRPr="007C1A1F">
        <w:t xml:space="preserve">, </w:t>
      </w:r>
      <w:r w:rsidRPr="007C1A1F">
        <w:t>telefono ................... e PEC ………......................</w:t>
      </w:r>
    </w:p>
    <w:p w14:paraId="1ED2CB74" w14:textId="77777777" w:rsidR="0089030C" w:rsidRPr="007C1A1F" w:rsidRDefault="0089030C" w:rsidP="001B7C11">
      <w:pPr>
        <w:spacing w:line="288" w:lineRule="auto"/>
        <w:jc w:val="both"/>
        <w:rPr>
          <w:rFonts w:eastAsia="Times New Roman Bold"/>
        </w:rPr>
      </w:pPr>
    </w:p>
    <w:p w14:paraId="17D3E973" w14:textId="77777777" w:rsidR="0089030C" w:rsidRPr="007C1A1F" w:rsidRDefault="00CC5F98" w:rsidP="001B7C11">
      <w:pPr>
        <w:spacing w:line="288" w:lineRule="auto"/>
        <w:jc w:val="both"/>
        <w:rPr>
          <w:rFonts w:eastAsia="Times New Roman Bold"/>
          <w:i/>
        </w:rPr>
      </w:pPr>
      <w:r w:rsidRPr="007C1A1F">
        <w:rPr>
          <w:i/>
        </w:rPr>
        <w:t xml:space="preserve">sotto la propria responsabilità – a norma degli articoli 46-47 del DPR 28.12.2000 n. 445 - e nella consapevolezza che le dichiarazioni mendaci e la falsità in atti sono punite ai sensi del </w:t>
      </w:r>
      <w:proofErr w:type="gramStart"/>
      <w:r w:rsidRPr="007C1A1F">
        <w:rPr>
          <w:i/>
        </w:rPr>
        <w:t>Codice Penale</w:t>
      </w:r>
      <w:proofErr w:type="gramEnd"/>
      <w:r w:rsidRPr="007C1A1F">
        <w:rPr>
          <w:i/>
        </w:rPr>
        <w:t xml:space="preserve"> e delle leggi speciali in materia (art. 76 DPR 445/2000)</w:t>
      </w:r>
    </w:p>
    <w:p w14:paraId="37AF9F1E" w14:textId="77777777" w:rsidR="0089030C" w:rsidRPr="007C1A1F" w:rsidRDefault="0089030C" w:rsidP="00190AD8">
      <w:pPr>
        <w:spacing w:line="288" w:lineRule="auto"/>
        <w:rPr>
          <w:rFonts w:eastAsia="Times New Roman Bold"/>
        </w:rPr>
      </w:pPr>
    </w:p>
    <w:p w14:paraId="0F0E3664" w14:textId="77777777" w:rsidR="0089030C" w:rsidRPr="007C1A1F" w:rsidRDefault="00CC5F98" w:rsidP="00FB316F">
      <w:pPr>
        <w:spacing w:line="288" w:lineRule="auto"/>
        <w:jc w:val="center"/>
        <w:rPr>
          <w:b/>
        </w:rPr>
      </w:pPr>
      <w:r w:rsidRPr="007C1A1F">
        <w:rPr>
          <w:b/>
        </w:rPr>
        <w:t>DICHIARA</w:t>
      </w:r>
    </w:p>
    <w:p w14:paraId="5D97203C" w14:textId="77777777" w:rsidR="00CE46DA" w:rsidRPr="007C1A1F" w:rsidRDefault="00CE46DA" w:rsidP="00CE46DA">
      <w:pPr>
        <w:spacing w:line="288" w:lineRule="auto"/>
        <w:rPr>
          <w:rFonts w:eastAsia="Times New Roman Bold"/>
        </w:rPr>
      </w:pPr>
    </w:p>
    <w:p w14:paraId="2AFE20B7" w14:textId="77777777" w:rsidR="0089030C" w:rsidRPr="007C1A1F" w:rsidRDefault="00CC5F98" w:rsidP="00CD7755">
      <w:pPr>
        <w:pStyle w:val="Paragrafoelenco"/>
        <w:numPr>
          <w:ilvl w:val="0"/>
          <w:numId w:val="35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 Bold" w:hAnsi="Calibri" w:cs="Calibri"/>
        </w:rPr>
      </w:pPr>
      <w:r w:rsidRPr="007C1A1F">
        <w:rPr>
          <w:rFonts w:ascii="Calibri" w:hAnsi="Calibri" w:cs="Calibri"/>
        </w:rPr>
        <w:t>che l’operatore è in possesso:</w:t>
      </w:r>
    </w:p>
    <w:p w14:paraId="7239DA2E" w14:textId="5175EE3D" w:rsidR="0089030C" w:rsidRPr="007C1A1F" w:rsidRDefault="00CC5F98" w:rsidP="00CD7755">
      <w:pPr>
        <w:numPr>
          <w:ilvl w:val="0"/>
          <w:numId w:val="1"/>
        </w:numPr>
        <w:tabs>
          <w:tab w:val="clear" w:pos="1051"/>
          <w:tab w:val="left" w:pos="426"/>
          <w:tab w:val="left" w:pos="1050"/>
        </w:tabs>
        <w:spacing w:line="288" w:lineRule="auto"/>
        <w:jc w:val="both"/>
      </w:pPr>
      <w:r w:rsidRPr="007C1A1F">
        <w:t>dei requisiti, di cui all’art. 6 dell’</w:t>
      </w:r>
      <w:r w:rsidR="005257C8" w:rsidRPr="007C1A1F">
        <w:t>A</w:t>
      </w:r>
      <w:r w:rsidRPr="007C1A1F">
        <w:t xml:space="preserve">vviso in oggetto, e di non avere motivi di esclusione di cui all’art. </w:t>
      </w:r>
      <w:r w:rsidR="00CD7755" w:rsidRPr="007C1A1F">
        <w:t>11</w:t>
      </w:r>
      <w:r w:rsidRPr="007C1A1F">
        <w:t>;</w:t>
      </w:r>
    </w:p>
    <w:p w14:paraId="3073FE6A" w14:textId="77777777" w:rsidR="0089030C" w:rsidRPr="007C1A1F" w:rsidRDefault="00CC5F98" w:rsidP="00CD7755">
      <w:pPr>
        <w:numPr>
          <w:ilvl w:val="0"/>
          <w:numId w:val="1"/>
        </w:numPr>
        <w:tabs>
          <w:tab w:val="clear" w:pos="1051"/>
          <w:tab w:val="left" w:pos="426"/>
          <w:tab w:val="num" w:pos="606"/>
          <w:tab w:val="left" w:pos="1050"/>
        </w:tabs>
        <w:spacing w:line="288" w:lineRule="auto"/>
        <w:jc w:val="both"/>
      </w:pPr>
      <w:r w:rsidRPr="007C1A1F">
        <w:t xml:space="preserve">di essere in regola sotto il profilo contributivo, fiscale e assistenziale; </w:t>
      </w:r>
    </w:p>
    <w:p w14:paraId="6CF3EAF7" w14:textId="77777777" w:rsidR="002C7012" w:rsidRPr="007C1A1F" w:rsidRDefault="00CC5F98" w:rsidP="00CD7755">
      <w:pPr>
        <w:numPr>
          <w:ilvl w:val="0"/>
          <w:numId w:val="1"/>
        </w:numPr>
        <w:tabs>
          <w:tab w:val="clear" w:pos="1051"/>
          <w:tab w:val="left" w:pos="426"/>
          <w:tab w:val="num" w:pos="606"/>
          <w:tab w:val="left" w:pos="1050"/>
        </w:tabs>
        <w:spacing w:line="288" w:lineRule="auto"/>
        <w:jc w:val="both"/>
      </w:pPr>
      <w:r w:rsidRPr="007C1A1F">
        <w:t>di non trovarsi in condizione di liquidazione, fallimento, cessazione di attività, concordato preventivo o in qualunque altra situazione equivalente</w:t>
      </w:r>
      <w:r w:rsidR="00E37B56" w:rsidRPr="007C1A1F">
        <w:t>;</w:t>
      </w:r>
    </w:p>
    <w:p w14:paraId="648A0A5A" w14:textId="77777777" w:rsidR="002C7012" w:rsidRPr="007C1A1F" w:rsidRDefault="002C7012" w:rsidP="00CD7755">
      <w:pPr>
        <w:pStyle w:val="Paragrafoelenco"/>
        <w:numPr>
          <w:ilvl w:val="0"/>
          <w:numId w:val="35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 Bold" w:hAnsi="Calibri" w:cs="Calibri"/>
        </w:rPr>
      </w:pPr>
      <w:r w:rsidRPr="007C1A1F">
        <w:rPr>
          <w:rFonts w:ascii="Calibri" w:hAnsi="Calibri" w:cs="Calibri"/>
        </w:rPr>
        <w:lastRenderedPageBreak/>
        <w:t>che nei confronti del titolare e del/i direttore/i tecnico/i, se si tratta di impresa individuale, di tutti i soci e del/i direttore/i tecnico/i, se si tratta di società in nome collettivo, dei soci accomandatari e del/i direttore/i tecnico/i, se si tratta di società in accomandita semplice, degli amministratori muniti di potere di rappresentanza e del/i direttore/i tecnico o del socio unico persona fisica, ovvero del socio di maggioranza in caso di società con meno di quattro soci, se si tratta di altro tipo di società o consorzio:</w:t>
      </w:r>
    </w:p>
    <w:p w14:paraId="1EBC0C05" w14:textId="0D95BCC9" w:rsidR="002C7012" w:rsidRPr="007C1A1F" w:rsidRDefault="002C7012" w:rsidP="00CD7755">
      <w:pPr>
        <w:numPr>
          <w:ilvl w:val="0"/>
          <w:numId w:val="1"/>
        </w:numPr>
        <w:tabs>
          <w:tab w:val="clear" w:pos="1051"/>
          <w:tab w:val="left" w:pos="426"/>
          <w:tab w:val="left" w:pos="1050"/>
        </w:tabs>
        <w:spacing w:line="288" w:lineRule="auto"/>
        <w:jc w:val="both"/>
        <w:rPr>
          <w:rFonts w:eastAsia="Times New Roman Bold"/>
        </w:rPr>
      </w:pPr>
      <w:r w:rsidRPr="007C1A1F">
        <w:t>non è pendente un procedimento per l'applicazione di una delle misure di prevenzione di cui al Libro I, Titolo I, Capo III del D.</w:t>
      </w:r>
      <w:r w:rsidR="0025287A" w:rsidRPr="007C1A1F">
        <w:t>lgs.</w:t>
      </w:r>
      <w:r w:rsidRPr="007C1A1F">
        <w:t xml:space="preserve"> 6 settembre 2011, n. 159 o operino i casi di decadenza, di sospensione e di divieto previsti all’articolo 67 del citato D.</w:t>
      </w:r>
      <w:r w:rsidR="0025287A" w:rsidRPr="007C1A1F">
        <w:t>lgs.</w:t>
      </w:r>
      <w:r w:rsidRPr="007C1A1F">
        <w:t xml:space="preserve"> o di tentativo di infiltrazione mafiosa di cui all’articolo 84, comma 4, del medesimo </w:t>
      </w:r>
      <w:r w:rsidR="0025287A" w:rsidRPr="007C1A1F">
        <w:t>D.lgs.</w:t>
      </w:r>
      <w:r w:rsidRPr="007C1A1F">
        <w:t>;</w:t>
      </w:r>
    </w:p>
    <w:p w14:paraId="2F25CFD1" w14:textId="77777777" w:rsidR="002C7012" w:rsidRPr="007C1A1F" w:rsidRDefault="002C7012" w:rsidP="00CD7755">
      <w:pPr>
        <w:numPr>
          <w:ilvl w:val="0"/>
          <w:numId w:val="1"/>
        </w:numPr>
        <w:tabs>
          <w:tab w:val="clear" w:pos="1051"/>
          <w:tab w:val="left" w:pos="426"/>
          <w:tab w:val="left" w:pos="1050"/>
        </w:tabs>
        <w:spacing w:line="288" w:lineRule="auto"/>
        <w:jc w:val="both"/>
        <w:rPr>
          <w:rFonts w:eastAsia="Times New Roman Bold"/>
        </w:rPr>
      </w:pPr>
      <w:r w:rsidRPr="007C1A1F">
        <w:t>non s</w:t>
      </w:r>
      <w:r w:rsidR="00A70FC5" w:rsidRPr="007C1A1F">
        <w:t>ono</w:t>
      </w:r>
      <w:r w:rsidRPr="007C1A1F">
        <w:t xml:space="preserve"> stati pronunciati i seguenti provvedimenti:</w:t>
      </w:r>
    </w:p>
    <w:p w14:paraId="58A26103" w14:textId="77777777" w:rsidR="002C7012" w:rsidRPr="007C1A1F" w:rsidRDefault="002C7012" w:rsidP="00CD7755">
      <w:pPr>
        <w:pStyle w:val="Paragrafoelenco"/>
        <w:numPr>
          <w:ilvl w:val="0"/>
          <w:numId w:val="33"/>
        </w:numPr>
        <w:tabs>
          <w:tab w:val="left" w:pos="426"/>
          <w:tab w:val="left" w:pos="1050"/>
        </w:tabs>
        <w:suppressAutoHyphens/>
        <w:spacing w:after="0" w:line="288" w:lineRule="auto"/>
        <w:jc w:val="both"/>
        <w:rPr>
          <w:rFonts w:ascii="Calibri" w:eastAsia="Times New Roman Bold" w:hAnsi="Calibri" w:cs="Calibri"/>
          <w:color w:val="000000"/>
          <w:bdr w:val="nil"/>
          <w:lang w:eastAsia="it-IT"/>
        </w:rPr>
      </w:pPr>
      <w:r w:rsidRPr="007C1A1F">
        <w:rPr>
          <w:rFonts w:ascii="Calibri" w:eastAsia="Calibri" w:hAnsi="Calibri" w:cs="Calibri"/>
          <w:color w:val="000000"/>
          <w:bdr w:val="nil"/>
          <w:lang w:eastAsia="it-IT"/>
        </w:rPr>
        <w:t xml:space="preserve">sentenza di condanna passata in giudicato, o decreto penale di condanna divenuto </w:t>
      </w:r>
      <w:r w:rsidRPr="007C1A1F">
        <w:rPr>
          <w:rFonts w:ascii="Calibri" w:hAnsi="Calibri" w:cs="Calibri"/>
          <w:bdr w:val="nil"/>
        </w:rPr>
        <w:t>irrevocabile, ovvero sentenza di applicazione della pena su richiesta ai sensi dell'articolo 444 del codice di procedura penale, per reati gravi in danno dello Stato o della Unione Europea;</w:t>
      </w:r>
    </w:p>
    <w:p w14:paraId="687092FE" w14:textId="77777777" w:rsidR="002C7012" w:rsidRPr="007C1A1F" w:rsidRDefault="002C7012" w:rsidP="00CD7755">
      <w:pPr>
        <w:pStyle w:val="Paragrafoelenco"/>
        <w:numPr>
          <w:ilvl w:val="0"/>
          <w:numId w:val="33"/>
        </w:numPr>
        <w:tabs>
          <w:tab w:val="left" w:pos="426"/>
          <w:tab w:val="left" w:pos="1050"/>
        </w:tabs>
        <w:suppressAutoHyphens/>
        <w:spacing w:after="0" w:line="288" w:lineRule="auto"/>
        <w:jc w:val="both"/>
        <w:rPr>
          <w:rFonts w:ascii="Calibri" w:eastAsia="Times New Roman Bold" w:hAnsi="Calibri" w:cs="Calibri"/>
          <w:color w:val="000000"/>
          <w:bdr w:val="nil"/>
          <w:lang w:eastAsia="it-IT"/>
        </w:rPr>
      </w:pPr>
      <w:r w:rsidRPr="007C1A1F">
        <w:rPr>
          <w:rFonts w:ascii="Calibri" w:hAnsi="Calibri" w:cs="Calibri"/>
          <w:bdr w:val="nil"/>
        </w:rPr>
        <w:t>sentenza di condanna passata in giudicato, per uno o più reati di partecipazione a un'organizzazione criminale, di corruzione, frode, riciclaggio, quali definiti dagli atti comunitari citati all'articolo 45, par. 1, della Direttiva CE 2004/18;</w:t>
      </w:r>
    </w:p>
    <w:p w14:paraId="41C4117C" w14:textId="77777777" w:rsidR="00DB4B53" w:rsidRPr="007C1A1F" w:rsidRDefault="002C7012" w:rsidP="00CD7755">
      <w:pPr>
        <w:numPr>
          <w:ilvl w:val="0"/>
          <w:numId w:val="1"/>
        </w:numPr>
        <w:tabs>
          <w:tab w:val="clear" w:pos="1051"/>
          <w:tab w:val="left" w:pos="426"/>
          <w:tab w:val="left" w:pos="1050"/>
        </w:tabs>
        <w:spacing w:line="288" w:lineRule="auto"/>
        <w:jc w:val="both"/>
        <w:rPr>
          <w:rFonts w:eastAsia="Times New Roman Bold"/>
        </w:rPr>
      </w:pPr>
      <w:r w:rsidRPr="007C1A1F">
        <w:t xml:space="preserve">non </w:t>
      </w:r>
      <w:r w:rsidR="00A70FC5" w:rsidRPr="007C1A1F">
        <w:t>sono</w:t>
      </w:r>
      <w:r w:rsidRPr="007C1A1F">
        <w:t xml:space="preserve"> stat</w:t>
      </w:r>
      <w:r w:rsidR="00A70FC5" w:rsidRPr="007C1A1F">
        <w:t>e</w:t>
      </w:r>
      <w:r w:rsidRPr="007C1A1F">
        <w:t xml:space="preserve"> applicat</w:t>
      </w:r>
      <w:r w:rsidR="00527BD8" w:rsidRPr="007C1A1F">
        <w:t>e</w:t>
      </w:r>
      <w:r w:rsidRPr="007C1A1F">
        <w:t xml:space="preserve"> sanzion</w:t>
      </w:r>
      <w:r w:rsidR="00A70FC5" w:rsidRPr="007C1A1F">
        <w:t>i</w:t>
      </w:r>
      <w:r w:rsidRPr="007C1A1F">
        <w:t xml:space="preserve"> che comporta</w:t>
      </w:r>
      <w:r w:rsidR="00A70FC5" w:rsidRPr="007C1A1F">
        <w:t>no</w:t>
      </w:r>
      <w:r w:rsidRPr="007C1A1F">
        <w:t xml:space="preserve"> il divieto di contrarre con la pubblica amministrazione, compresi i provvedimenti interdittivi di cui all'articolo 36-bis, comma 1, del decreto-legge 4 luglio 2006, n. 223, convertito dalla Legge 4 agosto 2006, n. 248</w:t>
      </w:r>
      <w:r w:rsidR="00527BD8" w:rsidRPr="007C1A1F">
        <w:t>.</w:t>
      </w:r>
    </w:p>
    <w:p w14:paraId="19DF9B84" w14:textId="77777777" w:rsidR="002C7012" w:rsidRPr="007C1A1F" w:rsidRDefault="002C7012" w:rsidP="00CD7755">
      <w:pPr>
        <w:pStyle w:val="Paragrafoelenco"/>
        <w:numPr>
          <w:ilvl w:val="0"/>
          <w:numId w:val="35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 Bold" w:hAnsi="Calibri" w:cs="Calibri"/>
        </w:rPr>
      </w:pPr>
      <w:r w:rsidRPr="007C1A1F">
        <w:rPr>
          <w:rFonts w:ascii="Calibri" w:hAnsi="Calibri" w:cs="Calibri"/>
        </w:rPr>
        <w:t>che il titolare ed il/i direttore/i tecnico/i, se si tratta di impresa individuale, di tutti i soci e del/i direttore/i tecnico/i, se si tratta di società in nome collettivo, dei soci accomandatari e del/i direttore/i tecnico/i,se si tratta di società in accomandita semplice, degli amministratori muniti di potere di rappresentanza e del/i direttore/i tecnico o del socio unico persona fisica, ovvero del socio di maggioranza in caso di società con meno di quattro soci, se si tratta di altro tipo di società o consorzio:</w:t>
      </w:r>
    </w:p>
    <w:p w14:paraId="325DC5C9" w14:textId="77777777" w:rsidR="002C7012" w:rsidRPr="007C1A1F" w:rsidRDefault="002C7012" w:rsidP="00CD7755">
      <w:pPr>
        <w:numPr>
          <w:ilvl w:val="0"/>
          <w:numId w:val="31"/>
        </w:numPr>
        <w:tabs>
          <w:tab w:val="left" w:pos="426"/>
        </w:tabs>
        <w:spacing w:line="288" w:lineRule="auto"/>
        <w:jc w:val="both"/>
        <w:rPr>
          <w:rFonts w:eastAsia="Times New Roman Bold"/>
        </w:rPr>
      </w:pPr>
      <w:r w:rsidRPr="007C1A1F">
        <w:t>non riveste la carica di Presidente della Giunta regionale della Campania, assessore regionale o consigliere regionale così come i loro ascendenti e discendenti in linea diretta;</w:t>
      </w:r>
    </w:p>
    <w:p w14:paraId="527977A6" w14:textId="77777777" w:rsidR="002C7012" w:rsidRPr="007C1A1F" w:rsidRDefault="002C7012" w:rsidP="00CD7755">
      <w:pPr>
        <w:numPr>
          <w:ilvl w:val="0"/>
          <w:numId w:val="31"/>
        </w:numPr>
        <w:tabs>
          <w:tab w:val="left" w:pos="426"/>
        </w:tabs>
        <w:spacing w:line="288" w:lineRule="auto"/>
        <w:jc w:val="both"/>
        <w:rPr>
          <w:rFonts w:eastAsia="Times New Roman Bold"/>
        </w:rPr>
      </w:pPr>
      <w:r w:rsidRPr="007C1A1F">
        <w:t>non riveste cariche negli organi sociali o funzioni direttive negli enti regionali, nelle agenzie regionali, nelle società partecipate totalmente o maggioritariamente dalla Regione Campania;</w:t>
      </w:r>
    </w:p>
    <w:p w14:paraId="18F00E06" w14:textId="77777777" w:rsidR="002C7012" w:rsidRPr="007C1A1F" w:rsidRDefault="002C7012" w:rsidP="00CD7755">
      <w:pPr>
        <w:numPr>
          <w:ilvl w:val="0"/>
          <w:numId w:val="31"/>
        </w:numPr>
        <w:tabs>
          <w:tab w:val="left" w:pos="426"/>
        </w:tabs>
        <w:spacing w:line="288" w:lineRule="auto"/>
        <w:jc w:val="both"/>
        <w:rPr>
          <w:rFonts w:eastAsia="Times New Roman Bold"/>
        </w:rPr>
      </w:pPr>
      <w:r w:rsidRPr="007C1A1F">
        <w:t>non riveste la carica di magistrato in servizio presso un Organo giurisdizionale avente sede nella Regione Campania;</w:t>
      </w:r>
    </w:p>
    <w:p w14:paraId="4C56B32D" w14:textId="77777777" w:rsidR="002C7012" w:rsidRPr="007C1A1F" w:rsidRDefault="002C7012" w:rsidP="00CD7755">
      <w:pPr>
        <w:numPr>
          <w:ilvl w:val="0"/>
          <w:numId w:val="31"/>
        </w:numPr>
        <w:tabs>
          <w:tab w:val="left" w:pos="426"/>
        </w:tabs>
        <w:spacing w:line="288" w:lineRule="auto"/>
        <w:jc w:val="both"/>
        <w:rPr>
          <w:rFonts w:eastAsia="Times New Roman Bold"/>
        </w:rPr>
      </w:pPr>
      <w:r w:rsidRPr="007C1A1F">
        <w:t>di non avere incarichi come responsabile regionale o provinciale delle organizzazioni sindacali nella Regione Campania;</w:t>
      </w:r>
    </w:p>
    <w:p w14:paraId="3524ABA0" w14:textId="77777777" w:rsidR="00A70FC5" w:rsidRPr="007C1A1F" w:rsidRDefault="00CC5F98" w:rsidP="00CD7755">
      <w:pPr>
        <w:pStyle w:val="Paragrafoelenco"/>
        <w:numPr>
          <w:ilvl w:val="0"/>
          <w:numId w:val="35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hAnsi="Calibri" w:cs="Calibri"/>
        </w:rPr>
      </w:pPr>
      <w:r w:rsidRPr="007C1A1F">
        <w:rPr>
          <w:rFonts w:ascii="Calibri" w:hAnsi="Calibri" w:cs="Calibri"/>
        </w:rPr>
        <w:t>di aver preso visione dei luoghi e dei beni oggetto della sub-concessione, avendo effettuato in data_______ un sopralluogo presso l’azienda agricola, come da allegato attestato.</w:t>
      </w:r>
    </w:p>
    <w:p w14:paraId="5AD8F0A4" w14:textId="77777777" w:rsidR="0089030C" w:rsidRPr="007C1A1F" w:rsidRDefault="00CC5F98" w:rsidP="00CD7755">
      <w:pPr>
        <w:pStyle w:val="Paragrafoelenco"/>
        <w:numPr>
          <w:ilvl w:val="0"/>
          <w:numId w:val="35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hAnsi="Calibri" w:cs="Calibri"/>
        </w:rPr>
      </w:pPr>
      <w:r w:rsidRPr="007C1A1F">
        <w:rPr>
          <w:rFonts w:ascii="Calibri" w:hAnsi="Calibri" w:cs="Calibri"/>
        </w:rPr>
        <w:t xml:space="preserve">di aver preso visione di tutti gli atti e documenti inerenti </w:t>
      </w:r>
      <w:r w:rsidR="005257C8" w:rsidRPr="007C1A1F">
        <w:rPr>
          <w:rFonts w:ascii="Calibri" w:hAnsi="Calibri" w:cs="Calibri"/>
        </w:rPr>
        <w:t>a</w:t>
      </w:r>
      <w:r w:rsidRPr="007C1A1F">
        <w:rPr>
          <w:rFonts w:ascii="Calibri" w:hAnsi="Calibri" w:cs="Calibri"/>
        </w:rPr>
        <w:t xml:space="preserve">l presente </w:t>
      </w:r>
      <w:r w:rsidR="005257C8" w:rsidRPr="007C1A1F">
        <w:rPr>
          <w:rFonts w:ascii="Calibri" w:hAnsi="Calibri" w:cs="Calibri"/>
        </w:rPr>
        <w:t>A</w:t>
      </w:r>
      <w:r w:rsidRPr="007C1A1F">
        <w:rPr>
          <w:rFonts w:ascii="Calibri" w:hAnsi="Calibri" w:cs="Calibri"/>
        </w:rPr>
        <w:t>vviso e di accettare incondizionatamente le norme che lo regolano, nonché le condizioni previste per la eventuale successiva regolazione contrattuale.</w:t>
      </w:r>
    </w:p>
    <w:p w14:paraId="4F94A369" w14:textId="77777777" w:rsidR="00E37B56" w:rsidRPr="007C1A1F" w:rsidRDefault="00E37B56" w:rsidP="0025287A">
      <w:pPr>
        <w:pStyle w:val="Paragrafoelenco"/>
        <w:tabs>
          <w:tab w:val="left" w:pos="426"/>
        </w:tabs>
        <w:suppressAutoHyphens/>
        <w:spacing w:after="0" w:line="288" w:lineRule="auto"/>
        <w:ind w:left="360"/>
        <w:jc w:val="both"/>
        <w:rPr>
          <w:rFonts w:ascii="Calibri" w:hAnsi="Calibri" w:cs="Calibri"/>
        </w:rPr>
      </w:pPr>
    </w:p>
    <w:p w14:paraId="144DD933" w14:textId="77777777" w:rsidR="0089030C" w:rsidRPr="001931EB" w:rsidRDefault="00CC5F98" w:rsidP="00CD7755">
      <w:pPr>
        <w:spacing w:line="288" w:lineRule="auto"/>
        <w:jc w:val="center"/>
        <w:rPr>
          <w:b/>
        </w:rPr>
      </w:pPr>
      <w:r w:rsidRPr="001931EB">
        <w:rPr>
          <w:b/>
        </w:rPr>
        <w:t>SI IMPEGNA A</w:t>
      </w:r>
    </w:p>
    <w:p w14:paraId="4A19F6E9" w14:textId="4B713B2F" w:rsidR="004705CC" w:rsidRPr="001931EB" w:rsidRDefault="004705CC" w:rsidP="003867F8">
      <w:pPr>
        <w:spacing w:line="288" w:lineRule="auto"/>
        <w:jc w:val="both"/>
      </w:pPr>
    </w:p>
    <w:p w14:paraId="551837AA" w14:textId="3BA96178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gestire direttamente in maniera corretta e responsabile il complesso dei beni oggetto dell’Azienda Agricola di Montecoriolano, per la durata della sub-concessione in conformità alla destinazione d’uso facendosi carico di tutti i costi, nel rispetto delle leggi e delle disposizioni che ne regolano il suo funzionamento, con particolare riguardo alle prescrizioni di cui alla convenzione tra la S.A.U.I.E. Srl e la </w:t>
      </w:r>
      <w:r w:rsidRPr="001931EB">
        <w:rPr>
          <w:rStyle w:val="Nessuno"/>
        </w:rPr>
        <w:lastRenderedPageBreak/>
        <w:t>Regione Campania, nonché a sottoporre l'azienda agricola ed i relativi beni a tutte le verifiche/collaudi, prescritti dalla disciplina di riferimento vigente per la natura o l'impiego dei medesimi beni;</w:t>
      </w:r>
    </w:p>
    <w:p w14:paraId="1D1C6574" w14:textId="26A4A67F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non procedere a modifiche, migliorie o trasformazioni dei beni concessi in uso, senza consenso scritto del sub-concedente, il quale, in difetto, potrà pretendere la messa in pristino, a spese del sub-concessionario, ovvero ritenere le nuove opere senza alcun compenso; </w:t>
      </w:r>
    </w:p>
    <w:p w14:paraId="656CCDCF" w14:textId="454A391C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  <w:rFonts w:eastAsia="Arial Unicode MS"/>
        </w:rPr>
      </w:pPr>
      <w:r w:rsidRPr="001931EB">
        <w:sym w:font="Symbol" w:char="F087"/>
      </w:r>
      <w:r w:rsidRPr="001931EB">
        <w:tab/>
        <w:t>non richiedere prestiti o sovvenzioni che comportino l'accensione di privilegi sui beni oggetto della sub-concessione, fatta eccezione per le certificazioni biologiche, laddove esistenti;</w:t>
      </w:r>
    </w:p>
    <w:p w14:paraId="1A2060A8" w14:textId="054A7062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>restituire i beni immobili dell’Azienda Agricola, nonché gli impianti e le attrezzature, i mobili e i beni concessi in uso funzionanti e al pristino stato;</w:t>
      </w:r>
    </w:p>
    <w:p w14:paraId="6728DA6E" w14:textId="67DEE107" w:rsidR="003867F8" w:rsidRPr="001931EB" w:rsidRDefault="003867F8" w:rsidP="003867F8">
      <w:pPr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osservare e far rispettare ogni disposizione di legge in vigore per la sicurezza, la prevenzione di danni, di infortuni, di incendi, nonché ogni norma riguardante la sanità, l’igiene e quanto altro attenga all’uso dei beni concessi; </w:t>
      </w:r>
    </w:p>
    <w:p w14:paraId="328266B8" w14:textId="77777777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osservare e far rispettare ogni disposizione di legge in vigore per la sicurezza, la prevenzione di danni, di infortuni, di incendi, nonché ogni norma riguardante la sanità, l’igiene e quanto altro attenga all’uso dei beni oggetto della sub – concessione; </w:t>
      </w:r>
    </w:p>
    <w:p w14:paraId="31B6B7A9" w14:textId="77777777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>attivare e sottoscrivere i contratti di fornitura per le utenze degli immobili oggetto di concessione (corrente elettrica, acqua, gas, telefono) e farsi carico dei relativi costi, riferiti sia ai consumi delle suddette utenze che alla gestione degli impianti;</w:t>
      </w:r>
    </w:p>
    <w:p w14:paraId="0ADD2280" w14:textId="77777777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  <w:color w:val="000000" w:themeColor="text1"/>
        </w:rPr>
        <w:t xml:space="preserve">utilizzare, con oneri a carico del sub – concessionario il personale già operante alle dipendenze dell’Azienda Agricola, garantendo l’applicazione dei CCNL di settore, di cui all’Elenco che sarà fornito in </w:t>
      </w:r>
      <w:r w:rsidRPr="001931EB">
        <w:rPr>
          <w:rStyle w:val="Nessuno"/>
        </w:rPr>
        <w:t>sede di sopralluogo;</w:t>
      </w:r>
    </w:p>
    <w:p w14:paraId="34B0DC81" w14:textId="5A7365A5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pagare il canone di sub-concessione con cadenza mensile; </w:t>
      </w:r>
    </w:p>
    <w:p w14:paraId="000812FD" w14:textId="6BEA4CC0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 xml:space="preserve">stipulare idonea polizza assicurativa RCT per i beni oggetto della sub – concessione di cui all’Avviso; </w:t>
      </w:r>
    </w:p>
    <w:p w14:paraId="50CD2A62" w14:textId="69DE94A5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>reintegrare al prezzo corrente di mercato, i beni mancanti al termine della sub - concessione;</w:t>
      </w:r>
    </w:p>
    <w:p w14:paraId="5667F280" w14:textId="77777777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>rinunciare di pretendere alla riconsegna dell'azienda, una somma per la differenza di consistenza e di valore dei beni tra l'inizio e il termine del rapporto;</w:t>
      </w:r>
    </w:p>
    <w:p w14:paraId="5CC5EEBA" w14:textId="77777777" w:rsidR="003867F8" w:rsidRPr="001931EB" w:rsidRDefault="003867F8" w:rsidP="003867F8">
      <w:pPr>
        <w:spacing w:line="288" w:lineRule="auto"/>
        <w:ind w:left="284" w:hanging="284"/>
        <w:jc w:val="both"/>
        <w:rPr>
          <w:rStyle w:val="Nessuno"/>
        </w:rPr>
      </w:pPr>
      <w:r w:rsidRPr="001931EB">
        <w:sym w:font="Symbol" w:char="F087"/>
      </w:r>
      <w:r w:rsidRPr="001931EB">
        <w:tab/>
      </w:r>
      <w:r w:rsidRPr="001931EB">
        <w:rPr>
          <w:rStyle w:val="Nessuno"/>
        </w:rPr>
        <w:t>mantenere tutte le certificazioni biologiche eventualmente ottenute dalla S.A.U.I.E. Srl prima della sub-concessione;</w:t>
      </w:r>
    </w:p>
    <w:p w14:paraId="5185091B" w14:textId="11082376" w:rsidR="003867F8" w:rsidRPr="001931EB" w:rsidRDefault="003867F8" w:rsidP="003867F8">
      <w:pPr>
        <w:spacing w:line="288" w:lineRule="auto"/>
        <w:ind w:left="284" w:hanging="284"/>
        <w:jc w:val="both"/>
      </w:pPr>
      <w:r w:rsidRPr="001931EB">
        <w:sym w:font="Symbol" w:char="F087"/>
      </w:r>
      <w:r w:rsidRPr="001931EB">
        <w:tab/>
        <w:t xml:space="preserve">subentrare in tutti i contratti stipulati dalla </w:t>
      </w:r>
      <w:r w:rsidRPr="001931EB">
        <w:rPr>
          <w:rStyle w:val="Nessuno"/>
        </w:rPr>
        <w:t xml:space="preserve">S.A.U.I.E. Srl </w:t>
      </w:r>
      <w:r w:rsidRPr="001931EB">
        <w:t xml:space="preserve">fino alla loro naturale scadenza e di garantire alla scadenza degli stessi tutti i servizi necessari previsti dalla normativa vigente, in particolare per la gestione degli impianti. </w:t>
      </w:r>
    </w:p>
    <w:p w14:paraId="47F439B7" w14:textId="1A269469" w:rsidR="0089030C" w:rsidRPr="001931EB" w:rsidRDefault="0089030C" w:rsidP="003867F8">
      <w:pPr>
        <w:spacing w:line="288" w:lineRule="auto"/>
        <w:ind w:left="284" w:hanging="284"/>
        <w:jc w:val="both"/>
      </w:pPr>
    </w:p>
    <w:p w14:paraId="7F570655" w14:textId="66C89E65" w:rsidR="00344ACB" w:rsidRPr="001931EB" w:rsidRDefault="00344ACB" w:rsidP="00CD7755">
      <w:pPr>
        <w:spacing w:before="120" w:line="276" w:lineRule="auto"/>
        <w:jc w:val="both"/>
        <w:rPr>
          <w:shd w:val="clear" w:color="auto" w:fill="FFFFFF" w:themeFill="background1"/>
        </w:rPr>
      </w:pPr>
      <w:r w:rsidRPr="001931EB">
        <w:rPr>
          <w:shd w:val="clear" w:color="auto" w:fill="FFFFFF" w:themeFill="background1"/>
        </w:rPr>
        <w:t xml:space="preserve">………………………….. li </w:t>
      </w:r>
      <w:bookmarkStart w:id="2" w:name="_Hlk481662179"/>
      <w:r w:rsidRPr="001931EB">
        <w:rPr>
          <w:shd w:val="clear" w:color="auto" w:fill="FFFFFF" w:themeFill="background1"/>
        </w:rPr>
        <w:t xml:space="preserve">……………… </w:t>
      </w:r>
      <w:r w:rsidRPr="001931EB">
        <w:rPr>
          <w:shd w:val="clear" w:color="auto" w:fill="FFFFFF" w:themeFill="background1"/>
        </w:rPr>
        <w:tab/>
      </w:r>
      <w:r w:rsidRPr="001931EB">
        <w:rPr>
          <w:shd w:val="clear" w:color="auto" w:fill="FFFFFF" w:themeFill="background1"/>
        </w:rPr>
        <w:tab/>
      </w:r>
      <w:r w:rsidRPr="001931EB">
        <w:rPr>
          <w:shd w:val="clear" w:color="auto" w:fill="FFFFFF" w:themeFill="background1"/>
        </w:rPr>
        <w:tab/>
      </w:r>
      <w:r w:rsidRPr="001931EB">
        <w:rPr>
          <w:shd w:val="clear" w:color="auto" w:fill="FFFFFF" w:themeFill="background1"/>
        </w:rPr>
        <w:tab/>
      </w:r>
      <w:r w:rsidR="00FB316F" w:rsidRPr="001931EB">
        <w:rPr>
          <w:shd w:val="clear" w:color="auto" w:fill="FFFFFF" w:themeFill="background1"/>
        </w:rPr>
        <w:t xml:space="preserve">                                </w:t>
      </w:r>
      <w:r w:rsidRPr="001931EB">
        <w:rPr>
          <w:shd w:val="clear" w:color="auto" w:fill="FFFFFF" w:themeFill="background1"/>
        </w:rPr>
        <w:t>Firma digitale</w:t>
      </w:r>
      <w:bookmarkEnd w:id="2"/>
      <w:r w:rsidR="005F7E6E" w:rsidRPr="001931EB">
        <w:rPr>
          <w:shd w:val="clear" w:color="auto" w:fill="FFFFFF" w:themeFill="background1"/>
        </w:rPr>
        <w:t xml:space="preserve"> (1)</w:t>
      </w:r>
    </w:p>
    <w:p w14:paraId="489AD773" w14:textId="77777777" w:rsidR="00344ACB" w:rsidRPr="001931EB" w:rsidRDefault="00344ACB" w:rsidP="00CD7755">
      <w:pPr>
        <w:spacing w:line="276" w:lineRule="auto"/>
        <w:jc w:val="both"/>
        <w:rPr>
          <w:shd w:val="clear" w:color="auto" w:fill="FFFFFF" w:themeFill="background1"/>
        </w:rPr>
      </w:pPr>
    </w:p>
    <w:p w14:paraId="7FEC21DB" w14:textId="77777777" w:rsidR="00E04E00" w:rsidRPr="001931EB" w:rsidRDefault="00E04E00" w:rsidP="00CD7755">
      <w:pPr>
        <w:spacing w:line="276" w:lineRule="auto"/>
        <w:jc w:val="both"/>
        <w:rPr>
          <w:i/>
          <w:iCs/>
          <w:sz w:val="20"/>
          <w:szCs w:val="20"/>
          <w:shd w:val="clear" w:color="auto" w:fill="FFFFFF" w:themeFill="background1"/>
        </w:rPr>
      </w:pPr>
    </w:p>
    <w:p w14:paraId="7492483D" w14:textId="77777777" w:rsidR="005F7E6E" w:rsidRPr="001931EB" w:rsidRDefault="005F7E6E" w:rsidP="005F7E6E">
      <w:pPr>
        <w:spacing w:after="120" w:line="276" w:lineRule="auto"/>
        <w:jc w:val="both"/>
        <w:rPr>
          <w:i/>
          <w:iCs/>
          <w:sz w:val="18"/>
          <w:szCs w:val="18"/>
          <w:shd w:val="clear" w:color="auto" w:fill="FFFFFF" w:themeFill="background1"/>
        </w:rPr>
      </w:pPr>
      <w:bookmarkStart w:id="3" w:name="_Hlk151095995"/>
      <w:r w:rsidRPr="001931EB">
        <w:rPr>
          <w:i/>
          <w:iCs/>
          <w:sz w:val="18"/>
          <w:szCs w:val="18"/>
          <w:shd w:val="clear" w:color="auto" w:fill="FFFFFF" w:themeFill="background1"/>
        </w:rPr>
        <w:t>(1) In caso di RTI o Consorzio ordinario non costituito la dichiarazione deve essere sottoscritta dal legale rappresentante di ciascuna impresa riunita.</w:t>
      </w:r>
    </w:p>
    <w:p w14:paraId="2AEA362F" w14:textId="77777777" w:rsidR="005F7E6E" w:rsidRPr="001931EB" w:rsidRDefault="005F7E6E" w:rsidP="005F7E6E">
      <w:pPr>
        <w:spacing w:line="276" w:lineRule="auto"/>
        <w:jc w:val="both"/>
        <w:rPr>
          <w:i/>
          <w:iCs/>
          <w:sz w:val="18"/>
          <w:szCs w:val="18"/>
          <w:shd w:val="clear" w:color="auto" w:fill="FFFFFF" w:themeFill="background1"/>
        </w:rPr>
      </w:pPr>
      <w:r w:rsidRPr="001931EB">
        <w:rPr>
          <w:i/>
          <w:iCs/>
          <w:sz w:val="18"/>
          <w:szCs w:val="18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all’Avviso sia firmata da un unico </w:t>
      </w:r>
      <w:proofErr w:type="gramStart"/>
      <w:r w:rsidRPr="001931EB">
        <w:rPr>
          <w:i/>
          <w:iCs/>
          <w:sz w:val="18"/>
          <w:szCs w:val="18"/>
          <w:shd w:val="clear" w:color="auto" w:fill="FFFFFF" w:themeFill="background1"/>
        </w:rPr>
        <w:t>ed</w:t>
      </w:r>
      <w:proofErr w:type="gramEnd"/>
      <w:r w:rsidRPr="001931EB">
        <w:rPr>
          <w:i/>
          <w:iCs/>
          <w:sz w:val="18"/>
          <w:szCs w:val="18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762D83CF" w14:textId="77777777" w:rsidR="005F7E6E" w:rsidRPr="001931EB" w:rsidRDefault="005F7E6E" w:rsidP="005F7E6E">
      <w:pPr>
        <w:spacing w:line="276" w:lineRule="auto"/>
        <w:jc w:val="both"/>
        <w:rPr>
          <w:i/>
          <w:iCs/>
          <w:sz w:val="18"/>
          <w:szCs w:val="18"/>
          <w:shd w:val="clear" w:color="auto" w:fill="FFFFFF" w:themeFill="background1"/>
        </w:rPr>
      </w:pPr>
      <w:r w:rsidRPr="001931EB">
        <w:rPr>
          <w:i/>
          <w:iCs/>
          <w:sz w:val="18"/>
          <w:szCs w:val="18"/>
          <w:shd w:val="clear" w:color="auto" w:fill="FFFFFF" w:themeFill="background1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bookmarkEnd w:id="3"/>
    <w:p w14:paraId="28A321E1" w14:textId="1AE59503" w:rsidR="00344ACB" w:rsidRPr="001931EB" w:rsidRDefault="00344ACB" w:rsidP="005F7E6E">
      <w:pPr>
        <w:spacing w:line="276" w:lineRule="auto"/>
        <w:jc w:val="both"/>
        <w:rPr>
          <w:i/>
          <w:iCs/>
          <w:sz w:val="20"/>
          <w:szCs w:val="20"/>
          <w:shd w:val="clear" w:color="auto" w:fill="FFFFFF" w:themeFill="background1"/>
        </w:rPr>
      </w:pPr>
    </w:p>
    <w:p w14:paraId="15578FC7" w14:textId="77777777" w:rsidR="0089030C" w:rsidRPr="001931EB" w:rsidRDefault="0089030C" w:rsidP="00CD7755">
      <w:pPr>
        <w:spacing w:line="288" w:lineRule="auto"/>
      </w:pPr>
    </w:p>
    <w:sectPr w:rsidR="0089030C" w:rsidRPr="001931EB">
      <w:footerReference w:type="even" r:id="rId9"/>
      <w:footerReference w:type="default" r:id="rId10"/>
      <w:pgSz w:w="11900" w:h="16840"/>
      <w:pgMar w:top="124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3C498" w14:textId="77777777" w:rsidR="003E7D5E" w:rsidRDefault="003E7D5E">
      <w:r>
        <w:separator/>
      </w:r>
    </w:p>
  </w:endnote>
  <w:endnote w:type="continuationSeparator" w:id="0">
    <w:p w14:paraId="08929263" w14:textId="77777777" w:rsidR="003E7D5E" w:rsidRDefault="003E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631826854"/>
      <w:docPartObj>
        <w:docPartGallery w:val="Page Numbers (Bottom of Page)"/>
        <w:docPartUnique/>
      </w:docPartObj>
    </w:sdtPr>
    <w:sdtContent>
      <w:p w14:paraId="51CD2D22" w14:textId="77777777" w:rsidR="00190AD8" w:rsidRDefault="00190AD8" w:rsidP="00B4045A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474960C5" w14:textId="77777777" w:rsidR="00190AD8" w:rsidRDefault="00190AD8" w:rsidP="00190AD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  <w:rFonts w:ascii="Times New Roman" w:hAnsi="Times New Roman" w:cs="Times New Roman"/>
        <w:sz w:val="20"/>
        <w:szCs w:val="20"/>
      </w:rPr>
      <w:id w:val="-94326186"/>
      <w:docPartObj>
        <w:docPartGallery w:val="Page Numbers (Bottom of Page)"/>
        <w:docPartUnique/>
      </w:docPartObj>
    </w:sdtPr>
    <w:sdtContent>
      <w:p w14:paraId="08A9E3DC" w14:textId="77777777" w:rsidR="00190AD8" w:rsidRPr="00190AD8" w:rsidRDefault="00190AD8" w:rsidP="00B4045A">
        <w:pPr>
          <w:pStyle w:val="Pidipagina"/>
          <w:framePr w:wrap="none" w:vAnchor="text" w:hAnchor="margin" w:xAlign="right" w:y="1"/>
          <w:rPr>
            <w:rStyle w:val="Numeropagina"/>
            <w:rFonts w:ascii="Times New Roman" w:hAnsi="Times New Roman" w:cs="Times New Roman"/>
            <w:sz w:val="20"/>
            <w:szCs w:val="20"/>
          </w:rPr>
        </w:pPr>
        <w:r w:rsidRPr="00190AD8">
          <w:rPr>
            <w:rStyle w:val="Numeropagina"/>
            <w:rFonts w:ascii="Times New Roman" w:hAnsi="Times New Roman" w:cs="Times New Roman"/>
            <w:sz w:val="20"/>
            <w:szCs w:val="20"/>
          </w:rPr>
          <w:fldChar w:fldCharType="begin"/>
        </w:r>
        <w:r w:rsidRPr="00190AD8">
          <w:rPr>
            <w:rStyle w:val="Numeropagina"/>
            <w:rFonts w:ascii="Times New Roman" w:hAnsi="Times New Roman" w:cs="Times New Roman"/>
            <w:sz w:val="20"/>
            <w:szCs w:val="20"/>
          </w:rPr>
          <w:instrText xml:space="preserve"> PAGE </w:instrText>
        </w:r>
        <w:r w:rsidRPr="00190AD8">
          <w:rPr>
            <w:rStyle w:val="Numeropagina"/>
            <w:rFonts w:ascii="Times New Roman" w:hAnsi="Times New Roman" w:cs="Times New Roman"/>
            <w:sz w:val="20"/>
            <w:szCs w:val="20"/>
          </w:rPr>
          <w:fldChar w:fldCharType="separate"/>
        </w:r>
        <w:r w:rsidRPr="00190AD8">
          <w:rPr>
            <w:rStyle w:val="Numeropagina"/>
            <w:rFonts w:ascii="Times New Roman" w:hAnsi="Times New Roman" w:cs="Times New Roman"/>
            <w:noProof/>
            <w:sz w:val="20"/>
            <w:szCs w:val="20"/>
          </w:rPr>
          <w:t>1</w:t>
        </w:r>
        <w:r w:rsidRPr="00190AD8">
          <w:rPr>
            <w:rStyle w:val="Numeropagina"/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89735F3" w14:textId="77777777" w:rsidR="0089030C" w:rsidRPr="00190AD8" w:rsidRDefault="0089030C" w:rsidP="00190AD8">
    <w:pPr>
      <w:pStyle w:val="Pidipagina"/>
      <w:tabs>
        <w:tab w:val="clear" w:pos="9638"/>
        <w:tab w:val="right" w:pos="9612"/>
      </w:tabs>
      <w:ind w:right="360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C50AE" w14:textId="77777777" w:rsidR="003E7D5E" w:rsidRDefault="003E7D5E">
      <w:r>
        <w:separator/>
      </w:r>
    </w:p>
  </w:footnote>
  <w:footnote w:type="continuationSeparator" w:id="0">
    <w:p w14:paraId="068F8C2E" w14:textId="77777777" w:rsidR="003E7D5E" w:rsidRDefault="003E7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D39"/>
    <w:multiLevelType w:val="multilevel"/>
    <w:tmpl w:val="EFC63F3E"/>
    <w:styleLink w:val="List17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1" w15:restartNumberingAfterBreak="0">
    <w:nsid w:val="00A03346"/>
    <w:multiLevelType w:val="multilevel"/>
    <w:tmpl w:val="804E9DFA"/>
    <w:styleLink w:val="List14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</w:abstractNum>
  <w:abstractNum w:abstractNumId="2" w15:restartNumberingAfterBreak="0">
    <w:nsid w:val="06E353E8"/>
    <w:multiLevelType w:val="multilevel"/>
    <w:tmpl w:val="894EEB28"/>
    <w:styleLink w:val="List10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3" w15:restartNumberingAfterBreak="0">
    <w:nsid w:val="0D716B55"/>
    <w:multiLevelType w:val="multilevel"/>
    <w:tmpl w:val="EC18FDAE"/>
    <w:styleLink w:val="List2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4" w15:restartNumberingAfterBreak="0">
    <w:nsid w:val="0E463703"/>
    <w:multiLevelType w:val="multilevel"/>
    <w:tmpl w:val="78480152"/>
    <w:styleLink w:val="List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5" w15:restartNumberingAfterBreak="0">
    <w:nsid w:val="103E3D61"/>
    <w:multiLevelType w:val="multilevel"/>
    <w:tmpl w:val="CFD224A0"/>
    <w:styleLink w:val="List6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6" w15:restartNumberingAfterBreak="0">
    <w:nsid w:val="114821D9"/>
    <w:multiLevelType w:val="multilevel"/>
    <w:tmpl w:val="5652078E"/>
    <w:styleLink w:val="Elenco41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7" w15:restartNumberingAfterBreak="0">
    <w:nsid w:val="16AA1A95"/>
    <w:multiLevelType w:val="multilevel"/>
    <w:tmpl w:val="E1A86754"/>
    <w:styleLink w:val="Elenco21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8" w15:restartNumberingAfterBreak="0">
    <w:nsid w:val="19B02BC0"/>
    <w:multiLevelType w:val="hybridMultilevel"/>
    <w:tmpl w:val="1F10E8FC"/>
    <w:styleLink w:val="Stileimportato2"/>
    <w:lvl w:ilvl="0" w:tplc="CBF88452">
      <w:start w:val="1"/>
      <w:numFmt w:val="bullet"/>
      <w:lvlText w:val="-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C67514">
      <w:start w:val="1"/>
      <w:numFmt w:val="bullet"/>
      <w:lvlText w:val="o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9F27664">
      <w:start w:val="1"/>
      <w:numFmt w:val="bullet"/>
      <w:lvlText w:val="▪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6D21D50">
      <w:start w:val="1"/>
      <w:numFmt w:val="bullet"/>
      <w:lvlText w:val="•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9088252">
      <w:start w:val="1"/>
      <w:numFmt w:val="bullet"/>
      <w:lvlText w:val="o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B946796">
      <w:start w:val="1"/>
      <w:numFmt w:val="bullet"/>
      <w:lvlText w:val="▪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E8EB54A">
      <w:start w:val="1"/>
      <w:numFmt w:val="bullet"/>
      <w:lvlText w:val="•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FCE96C">
      <w:start w:val="1"/>
      <w:numFmt w:val="bullet"/>
      <w:lvlText w:val="o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1204E06">
      <w:start w:val="1"/>
      <w:numFmt w:val="bullet"/>
      <w:lvlText w:val="▪"/>
      <w:lvlJc w:val="left"/>
      <w:pPr>
        <w:ind w:left="56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021453A"/>
    <w:multiLevelType w:val="hybridMultilevel"/>
    <w:tmpl w:val="F9AE23CA"/>
    <w:styleLink w:val="Stileimportato22"/>
    <w:lvl w:ilvl="0" w:tplc="4F1A2FA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0CC53A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5845D8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E2DC16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78A276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CD14E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6644D4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AA22196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32B09E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07B4785"/>
    <w:multiLevelType w:val="hybridMultilevel"/>
    <w:tmpl w:val="F5243038"/>
    <w:lvl w:ilvl="0" w:tplc="38BCE192">
      <w:numFmt w:val="bullet"/>
      <w:lvlText w:val="-"/>
      <w:lvlJc w:val="left"/>
      <w:pPr>
        <w:ind w:left="1410" w:hanging="360"/>
      </w:pPr>
      <w:rPr>
        <w:rFonts w:ascii="Times New Roman" w:eastAsia="Calibri" w:hAnsi="Times New Roman" w:cs="Times New Roman" w:hint="default"/>
      </w:rPr>
    </w:lvl>
    <w:lvl w:ilvl="1" w:tplc="38BCE192">
      <w:numFmt w:val="bullet"/>
      <w:lvlText w:val="-"/>
      <w:lvlJc w:val="left"/>
      <w:pPr>
        <w:ind w:left="2130" w:hanging="360"/>
      </w:pPr>
      <w:rPr>
        <w:rFonts w:ascii="Times New Roman" w:eastAsia="Calibr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2320310E"/>
    <w:multiLevelType w:val="multilevel"/>
    <w:tmpl w:val="60AE8F0E"/>
    <w:styleLink w:val="List9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12" w15:restartNumberingAfterBreak="0">
    <w:nsid w:val="266930EA"/>
    <w:multiLevelType w:val="hybridMultilevel"/>
    <w:tmpl w:val="3E5CBBE2"/>
    <w:lvl w:ilvl="0" w:tplc="38BCE1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27E28"/>
    <w:multiLevelType w:val="multilevel"/>
    <w:tmpl w:val="4470F138"/>
    <w:styleLink w:val="List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14" w15:restartNumberingAfterBreak="0">
    <w:nsid w:val="2EAC2848"/>
    <w:multiLevelType w:val="multilevel"/>
    <w:tmpl w:val="1E3A0FF2"/>
    <w:styleLink w:val="List11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15" w15:restartNumberingAfterBreak="0">
    <w:nsid w:val="356B188A"/>
    <w:multiLevelType w:val="hybridMultilevel"/>
    <w:tmpl w:val="CE9E229A"/>
    <w:numStyleLink w:val="Stileimportato1"/>
  </w:abstractNum>
  <w:abstractNum w:abstractNumId="16" w15:restartNumberingAfterBreak="0">
    <w:nsid w:val="35B77D0E"/>
    <w:multiLevelType w:val="hybridMultilevel"/>
    <w:tmpl w:val="A6126C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AE443B"/>
    <w:multiLevelType w:val="multilevel"/>
    <w:tmpl w:val="ACDE6E56"/>
    <w:styleLink w:val="List18"/>
    <w:lvl w:ilvl="0">
      <w:numFmt w:val="bullet"/>
      <w:lvlText w:val="•"/>
      <w:lvlJc w:val="left"/>
      <w:rPr>
        <w:position w:val="0"/>
        <w:shd w:val="clear" w:color="auto" w:fill="C0C0C0"/>
      </w:rPr>
    </w:lvl>
    <w:lvl w:ilvl="1">
      <w:start w:val="1"/>
      <w:numFmt w:val="bullet"/>
      <w:lvlText w:val="o"/>
      <w:lvlJc w:val="left"/>
      <w:rPr>
        <w:position w:val="0"/>
        <w:shd w:val="clear" w:color="auto" w:fill="C0C0C0"/>
      </w:rPr>
    </w:lvl>
    <w:lvl w:ilvl="2">
      <w:start w:val="1"/>
      <w:numFmt w:val="bullet"/>
      <w:lvlText w:val="▪"/>
      <w:lvlJc w:val="left"/>
      <w:rPr>
        <w:position w:val="0"/>
        <w:shd w:val="clear" w:color="auto" w:fill="C0C0C0"/>
      </w:rPr>
    </w:lvl>
    <w:lvl w:ilvl="3">
      <w:start w:val="1"/>
      <w:numFmt w:val="bullet"/>
      <w:lvlText w:val="•"/>
      <w:lvlJc w:val="left"/>
      <w:rPr>
        <w:position w:val="0"/>
        <w:shd w:val="clear" w:color="auto" w:fill="C0C0C0"/>
      </w:rPr>
    </w:lvl>
    <w:lvl w:ilvl="4">
      <w:start w:val="1"/>
      <w:numFmt w:val="bullet"/>
      <w:lvlText w:val="o"/>
      <w:lvlJc w:val="left"/>
      <w:rPr>
        <w:position w:val="0"/>
        <w:shd w:val="clear" w:color="auto" w:fill="C0C0C0"/>
      </w:rPr>
    </w:lvl>
    <w:lvl w:ilvl="5">
      <w:start w:val="1"/>
      <w:numFmt w:val="bullet"/>
      <w:lvlText w:val="▪"/>
      <w:lvlJc w:val="left"/>
      <w:rPr>
        <w:position w:val="0"/>
        <w:shd w:val="clear" w:color="auto" w:fill="C0C0C0"/>
      </w:rPr>
    </w:lvl>
    <w:lvl w:ilvl="6">
      <w:start w:val="1"/>
      <w:numFmt w:val="bullet"/>
      <w:lvlText w:val="•"/>
      <w:lvlJc w:val="left"/>
      <w:rPr>
        <w:position w:val="0"/>
        <w:shd w:val="clear" w:color="auto" w:fill="C0C0C0"/>
      </w:rPr>
    </w:lvl>
    <w:lvl w:ilvl="7">
      <w:start w:val="1"/>
      <w:numFmt w:val="bullet"/>
      <w:lvlText w:val="o"/>
      <w:lvlJc w:val="left"/>
      <w:rPr>
        <w:position w:val="0"/>
        <w:shd w:val="clear" w:color="auto" w:fill="C0C0C0"/>
      </w:rPr>
    </w:lvl>
    <w:lvl w:ilvl="8">
      <w:start w:val="1"/>
      <w:numFmt w:val="bullet"/>
      <w:lvlText w:val="▪"/>
      <w:lvlJc w:val="left"/>
      <w:rPr>
        <w:position w:val="0"/>
        <w:shd w:val="clear" w:color="auto" w:fill="C0C0C0"/>
      </w:rPr>
    </w:lvl>
  </w:abstractNum>
  <w:abstractNum w:abstractNumId="18" w15:restartNumberingAfterBreak="0">
    <w:nsid w:val="3D923CF6"/>
    <w:multiLevelType w:val="hybridMultilevel"/>
    <w:tmpl w:val="F71C927E"/>
    <w:lvl w:ilvl="0" w:tplc="38BCE192">
      <w:numFmt w:val="bullet"/>
      <w:lvlText w:val="-"/>
      <w:lvlJc w:val="left"/>
      <w:pPr>
        <w:ind w:left="1410" w:hanging="360"/>
      </w:pPr>
      <w:rPr>
        <w:rFonts w:ascii="Times New Roman" w:eastAsia="Calibri" w:hAnsi="Times New Roman" w:cs="Times New Roman" w:hint="default"/>
      </w:rPr>
    </w:lvl>
    <w:lvl w:ilvl="1" w:tplc="0410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9" w15:restartNumberingAfterBreak="0">
    <w:nsid w:val="3F833763"/>
    <w:multiLevelType w:val="multilevel"/>
    <w:tmpl w:val="3B162F28"/>
    <w:styleLink w:val="List1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20" w15:restartNumberingAfterBreak="0">
    <w:nsid w:val="42377949"/>
    <w:multiLevelType w:val="multilevel"/>
    <w:tmpl w:val="79E0EA7A"/>
    <w:styleLink w:val="List27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21" w15:restartNumberingAfterBreak="0">
    <w:nsid w:val="486F160C"/>
    <w:multiLevelType w:val="multilevel"/>
    <w:tmpl w:val="0F96568E"/>
    <w:styleLink w:val="List7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22" w15:restartNumberingAfterBreak="0">
    <w:nsid w:val="4C33160A"/>
    <w:multiLevelType w:val="multilevel"/>
    <w:tmpl w:val="6358BC66"/>
    <w:styleLink w:val="List8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23" w15:restartNumberingAfterBreak="0">
    <w:nsid w:val="571A4EDF"/>
    <w:multiLevelType w:val="multilevel"/>
    <w:tmpl w:val="F030FC20"/>
    <w:styleLink w:val="List1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24" w15:restartNumberingAfterBreak="0">
    <w:nsid w:val="582F5CAF"/>
    <w:multiLevelType w:val="hybridMultilevel"/>
    <w:tmpl w:val="CE9E229A"/>
    <w:styleLink w:val="Stileimportato1"/>
    <w:lvl w:ilvl="0" w:tplc="E4A07E98">
      <w:start w:val="1"/>
      <w:numFmt w:val="decimal"/>
      <w:lvlText w:val="%1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F5C88CD6">
      <w:start w:val="1"/>
      <w:numFmt w:val="decimal"/>
      <w:lvlText w:val="%2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6262BEDC">
      <w:start w:val="1"/>
      <w:numFmt w:val="decimal"/>
      <w:lvlText w:val="%3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AEBAC126">
      <w:start w:val="1"/>
      <w:numFmt w:val="decimal"/>
      <w:lvlText w:val="%4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63DA29A6">
      <w:start w:val="1"/>
      <w:numFmt w:val="decimal"/>
      <w:lvlText w:val="%5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0F7C6444">
      <w:start w:val="1"/>
      <w:numFmt w:val="decimal"/>
      <w:lvlText w:val="%6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16AAC420">
      <w:start w:val="1"/>
      <w:numFmt w:val="decimal"/>
      <w:lvlText w:val="%7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77A09E86">
      <w:start w:val="1"/>
      <w:numFmt w:val="decimal"/>
      <w:lvlText w:val="%8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1F207450">
      <w:start w:val="1"/>
      <w:numFmt w:val="decimal"/>
      <w:lvlText w:val="%9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25" w15:restartNumberingAfterBreak="0">
    <w:nsid w:val="61571F53"/>
    <w:multiLevelType w:val="multilevel"/>
    <w:tmpl w:val="E670E5BA"/>
    <w:styleLink w:val="List0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26" w15:restartNumberingAfterBreak="0">
    <w:nsid w:val="6B086810"/>
    <w:multiLevelType w:val="multilevel"/>
    <w:tmpl w:val="00A88636"/>
    <w:styleLink w:val="List15"/>
    <w:lvl w:ilvl="0">
      <w:numFmt w:val="bullet"/>
      <w:lvlText w:val="•"/>
      <w:lvlJc w:val="left"/>
      <w:rPr>
        <w:position w:val="0"/>
        <w:shd w:val="clear" w:color="auto" w:fill="C0C0C0"/>
      </w:rPr>
    </w:lvl>
    <w:lvl w:ilvl="1">
      <w:start w:val="1"/>
      <w:numFmt w:val="bullet"/>
      <w:lvlText w:val="o"/>
      <w:lvlJc w:val="left"/>
      <w:rPr>
        <w:position w:val="0"/>
        <w:shd w:val="clear" w:color="auto" w:fill="C0C0C0"/>
      </w:rPr>
    </w:lvl>
    <w:lvl w:ilvl="2">
      <w:start w:val="1"/>
      <w:numFmt w:val="bullet"/>
      <w:lvlText w:val="▪"/>
      <w:lvlJc w:val="left"/>
      <w:rPr>
        <w:position w:val="0"/>
        <w:shd w:val="clear" w:color="auto" w:fill="C0C0C0"/>
      </w:rPr>
    </w:lvl>
    <w:lvl w:ilvl="3">
      <w:start w:val="1"/>
      <w:numFmt w:val="bullet"/>
      <w:lvlText w:val="•"/>
      <w:lvlJc w:val="left"/>
      <w:rPr>
        <w:position w:val="0"/>
        <w:shd w:val="clear" w:color="auto" w:fill="C0C0C0"/>
      </w:rPr>
    </w:lvl>
    <w:lvl w:ilvl="4">
      <w:start w:val="1"/>
      <w:numFmt w:val="bullet"/>
      <w:lvlText w:val="o"/>
      <w:lvlJc w:val="left"/>
      <w:rPr>
        <w:position w:val="0"/>
        <w:shd w:val="clear" w:color="auto" w:fill="C0C0C0"/>
      </w:rPr>
    </w:lvl>
    <w:lvl w:ilvl="5">
      <w:start w:val="1"/>
      <w:numFmt w:val="bullet"/>
      <w:lvlText w:val="▪"/>
      <w:lvlJc w:val="left"/>
      <w:rPr>
        <w:position w:val="0"/>
        <w:shd w:val="clear" w:color="auto" w:fill="C0C0C0"/>
      </w:rPr>
    </w:lvl>
    <w:lvl w:ilvl="6">
      <w:start w:val="1"/>
      <w:numFmt w:val="bullet"/>
      <w:lvlText w:val="•"/>
      <w:lvlJc w:val="left"/>
      <w:rPr>
        <w:position w:val="0"/>
        <w:shd w:val="clear" w:color="auto" w:fill="C0C0C0"/>
      </w:rPr>
    </w:lvl>
    <w:lvl w:ilvl="7">
      <w:start w:val="1"/>
      <w:numFmt w:val="bullet"/>
      <w:lvlText w:val="o"/>
      <w:lvlJc w:val="left"/>
      <w:rPr>
        <w:position w:val="0"/>
        <w:shd w:val="clear" w:color="auto" w:fill="C0C0C0"/>
      </w:rPr>
    </w:lvl>
    <w:lvl w:ilvl="8">
      <w:start w:val="1"/>
      <w:numFmt w:val="bullet"/>
      <w:lvlText w:val="▪"/>
      <w:lvlJc w:val="left"/>
      <w:rPr>
        <w:position w:val="0"/>
        <w:shd w:val="clear" w:color="auto" w:fill="C0C0C0"/>
      </w:rPr>
    </w:lvl>
  </w:abstractNum>
  <w:abstractNum w:abstractNumId="27" w15:restartNumberingAfterBreak="0">
    <w:nsid w:val="6B160ADE"/>
    <w:multiLevelType w:val="multilevel"/>
    <w:tmpl w:val="50D43FAC"/>
    <w:styleLink w:val="List2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28" w15:restartNumberingAfterBreak="0">
    <w:nsid w:val="703440E8"/>
    <w:multiLevelType w:val="multilevel"/>
    <w:tmpl w:val="AB383230"/>
    <w:styleLink w:val="Elenco31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29" w15:restartNumberingAfterBreak="0">
    <w:nsid w:val="7574419D"/>
    <w:multiLevelType w:val="multilevel"/>
    <w:tmpl w:val="CC5442D0"/>
    <w:styleLink w:val="List2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30" w15:restartNumberingAfterBreak="0">
    <w:nsid w:val="757561DF"/>
    <w:multiLevelType w:val="hybridMultilevel"/>
    <w:tmpl w:val="86E813A2"/>
    <w:lvl w:ilvl="0" w:tplc="DADA76D6">
      <w:start w:val="2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C2706"/>
    <w:multiLevelType w:val="multilevel"/>
    <w:tmpl w:val="918EA0E0"/>
    <w:styleLink w:val="List12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32" w15:restartNumberingAfterBreak="0">
    <w:nsid w:val="792F5DD6"/>
    <w:multiLevelType w:val="multilevel"/>
    <w:tmpl w:val="610CA2FE"/>
    <w:styleLink w:val="List16"/>
    <w:lvl w:ilvl="0">
      <w:numFmt w:val="bullet"/>
      <w:lvlText w:val="•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position w:val="0"/>
      </w:rPr>
    </w:lvl>
  </w:abstractNum>
  <w:abstractNum w:abstractNumId="33" w15:restartNumberingAfterBreak="0">
    <w:nsid w:val="79C13459"/>
    <w:multiLevelType w:val="multilevel"/>
    <w:tmpl w:val="0AC81A9A"/>
    <w:styleLink w:val="List13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" w:eastAsia="Times New Roman" w:hAnsi="Times New Roman" w:cs="Times New Roman"/>
        <w:position w:val="0"/>
        <w:sz w:val="24"/>
        <w:szCs w:val="24"/>
      </w:rPr>
    </w:lvl>
  </w:abstractNum>
  <w:abstractNum w:abstractNumId="34" w15:restartNumberingAfterBreak="0">
    <w:nsid w:val="7AED1F0B"/>
    <w:multiLevelType w:val="multilevel"/>
    <w:tmpl w:val="4D54F29E"/>
    <w:styleLink w:val="Elenco51"/>
    <w:lvl w:ilvl="0">
      <w:numFmt w:val="bullet"/>
      <w:lvlText w:val="•"/>
      <w:lvlJc w:val="left"/>
      <w:pPr>
        <w:tabs>
          <w:tab w:val="num" w:pos="1051"/>
        </w:tabs>
        <w:ind w:left="1051" w:hanging="331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840"/>
        </w:tabs>
        <w:ind w:left="6840" w:hanging="360"/>
      </w:pPr>
      <w:rPr>
        <w:position w:val="0"/>
        <w:sz w:val="24"/>
        <w:szCs w:val="24"/>
      </w:rPr>
    </w:lvl>
  </w:abstractNum>
  <w:abstractNum w:abstractNumId="35" w15:restartNumberingAfterBreak="0">
    <w:nsid w:val="7C644BA0"/>
    <w:multiLevelType w:val="hybridMultilevel"/>
    <w:tmpl w:val="D52C8A1E"/>
    <w:lvl w:ilvl="0" w:tplc="D55012A6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99219B"/>
    <w:multiLevelType w:val="multilevel"/>
    <w:tmpl w:val="CD94293C"/>
    <w:styleLink w:val="List2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abstractNum w:abstractNumId="37" w15:restartNumberingAfterBreak="0">
    <w:nsid w:val="7F663523"/>
    <w:multiLevelType w:val="multilevel"/>
    <w:tmpl w:val="80A0ED36"/>
    <w:styleLink w:val="List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bullet"/>
      <w:lvlText w:val="•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bullet"/>
      <w:lvlText w:val="o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bullet"/>
      <w:lvlText w:val="▪"/>
      <w:lvlJc w:val="left"/>
      <w:pPr>
        <w:tabs>
          <w:tab w:val="num" w:pos="104"/>
        </w:tabs>
      </w:pPr>
      <w:rPr>
        <w:rFonts w:ascii="Times New Roman Bold" w:eastAsia="Times New Roman Bold" w:hAnsi="Times New Roman Bold" w:cs="Times New Roman Bold"/>
        <w:position w:val="0"/>
      </w:rPr>
    </w:lvl>
  </w:abstractNum>
  <w:num w:numId="1" w16cid:durableId="1564219601">
    <w:abstractNumId w:val="25"/>
  </w:num>
  <w:num w:numId="2" w16cid:durableId="18314186">
    <w:abstractNumId w:val="23"/>
  </w:num>
  <w:num w:numId="3" w16cid:durableId="838035011">
    <w:abstractNumId w:val="7"/>
  </w:num>
  <w:num w:numId="4" w16cid:durableId="47531125">
    <w:abstractNumId w:val="28"/>
  </w:num>
  <w:num w:numId="5" w16cid:durableId="778183253">
    <w:abstractNumId w:val="6"/>
  </w:num>
  <w:num w:numId="6" w16cid:durableId="1176840684">
    <w:abstractNumId w:val="34"/>
  </w:num>
  <w:num w:numId="7" w16cid:durableId="212425711">
    <w:abstractNumId w:val="5"/>
  </w:num>
  <w:num w:numId="8" w16cid:durableId="2101369196">
    <w:abstractNumId w:val="21"/>
  </w:num>
  <w:num w:numId="9" w16cid:durableId="1054040294">
    <w:abstractNumId w:val="22"/>
  </w:num>
  <w:num w:numId="10" w16cid:durableId="515391574">
    <w:abstractNumId w:val="11"/>
  </w:num>
  <w:num w:numId="11" w16cid:durableId="1777166155">
    <w:abstractNumId w:val="2"/>
  </w:num>
  <w:num w:numId="12" w16cid:durableId="1586188159">
    <w:abstractNumId w:val="14"/>
  </w:num>
  <w:num w:numId="13" w16cid:durableId="1636180335">
    <w:abstractNumId w:val="31"/>
  </w:num>
  <w:num w:numId="14" w16cid:durableId="847713273">
    <w:abstractNumId w:val="33"/>
  </w:num>
  <w:num w:numId="15" w16cid:durableId="2047873770">
    <w:abstractNumId w:val="1"/>
  </w:num>
  <w:num w:numId="16" w16cid:durableId="1959410592">
    <w:abstractNumId w:val="26"/>
  </w:num>
  <w:num w:numId="17" w16cid:durableId="1396244977">
    <w:abstractNumId w:val="32"/>
  </w:num>
  <w:num w:numId="18" w16cid:durableId="171383735">
    <w:abstractNumId w:val="0"/>
  </w:num>
  <w:num w:numId="19" w16cid:durableId="298538615">
    <w:abstractNumId w:val="17"/>
  </w:num>
  <w:num w:numId="20" w16cid:durableId="1467045875">
    <w:abstractNumId w:val="19"/>
  </w:num>
  <w:num w:numId="21" w16cid:durableId="1607499537">
    <w:abstractNumId w:val="13"/>
  </w:num>
  <w:num w:numId="22" w16cid:durableId="983506683">
    <w:abstractNumId w:val="29"/>
  </w:num>
  <w:num w:numId="23" w16cid:durableId="253171269">
    <w:abstractNumId w:val="4"/>
  </w:num>
  <w:num w:numId="24" w16cid:durableId="231625294">
    <w:abstractNumId w:val="3"/>
  </w:num>
  <w:num w:numId="25" w16cid:durableId="2056193883">
    <w:abstractNumId w:val="36"/>
  </w:num>
  <w:num w:numId="26" w16cid:durableId="1701274630">
    <w:abstractNumId w:val="27"/>
  </w:num>
  <w:num w:numId="27" w16cid:durableId="1760832017">
    <w:abstractNumId w:val="37"/>
  </w:num>
  <w:num w:numId="28" w16cid:durableId="1253315710">
    <w:abstractNumId w:val="20"/>
  </w:num>
  <w:num w:numId="29" w16cid:durableId="763258884">
    <w:abstractNumId w:val="24"/>
  </w:num>
  <w:num w:numId="30" w16cid:durableId="699667273">
    <w:abstractNumId w:val="15"/>
  </w:num>
  <w:num w:numId="31" w16cid:durableId="799153702">
    <w:abstractNumId w:val="12"/>
  </w:num>
  <w:num w:numId="32" w16cid:durableId="214390865">
    <w:abstractNumId w:val="10"/>
  </w:num>
  <w:num w:numId="33" w16cid:durableId="676419829">
    <w:abstractNumId w:val="18"/>
  </w:num>
  <w:num w:numId="34" w16cid:durableId="896284234">
    <w:abstractNumId w:val="30"/>
  </w:num>
  <w:num w:numId="35" w16cid:durableId="780606030">
    <w:abstractNumId w:val="35"/>
  </w:num>
  <w:num w:numId="36" w16cid:durableId="593588739">
    <w:abstractNumId w:val="16"/>
  </w:num>
  <w:num w:numId="37" w16cid:durableId="1550410505">
    <w:abstractNumId w:val="8"/>
  </w:num>
  <w:num w:numId="38" w16cid:durableId="1091465596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30C"/>
    <w:rsid w:val="00071130"/>
    <w:rsid w:val="000A00CC"/>
    <w:rsid w:val="000E55A2"/>
    <w:rsid w:val="00180D3F"/>
    <w:rsid w:val="00190AD8"/>
    <w:rsid w:val="001931EB"/>
    <w:rsid w:val="001B7C11"/>
    <w:rsid w:val="0025287A"/>
    <w:rsid w:val="00260EED"/>
    <w:rsid w:val="002657A6"/>
    <w:rsid w:val="002A0A3E"/>
    <w:rsid w:val="002C7012"/>
    <w:rsid w:val="00344ACB"/>
    <w:rsid w:val="003867F8"/>
    <w:rsid w:val="003E7D5E"/>
    <w:rsid w:val="004705CC"/>
    <w:rsid w:val="004A45C5"/>
    <w:rsid w:val="004A6095"/>
    <w:rsid w:val="004D1DB8"/>
    <w:rsid w:val="004E6B86"/>
    <w:rsid w:val="005257C8"/>
    <w:rsid w:val="00527BD8"/>
    <w:rsid w:val="00534250"/>
    <w:rsid w:val="005F7E6E"/>
    <w:rsid w:val="006C22C0"/>
    <w:rsid w:val="007B0258"/>
    <w:rsid w:val="007C1A1F"/>
    <w:rsid w:val="0086202D"/>
    <w:rsid w:val="0089030C"/>
    <w:rsid w:val="0092080E"/>
    <w:rsid w:val="009D3F3D"/>
    <w:rsid w:val="00A70FC5"/>
    <w:rsid w:val="00BC0C48"/>
    <w:rsid w:val="00C14488"/>
    <w:rsid w:val="00C50854"/>
    <w:rsid w:val="00C51280"/>
    <w:rsid w:val="00C523D6"/>
    <w:rsid w:val="00CC5F98"/>
    <w:rsid w:val="00CD7755"/>
    <w:rsid w:val="00CE46DA"/>
    <w:rsid w:val="00DB4B53"/>
    <w:rsid w:val="00DC4163"/>
    <w:rsid w:val="00E0405E"/>
    <w:rsid w:val="00E04E00"/>
    <w:rsid w:val="00E05462"/>
    <w:rsid w:val="00E224AD"/>
    <w:rsid w:val="00E37B56"/>
    <w:rsid w:val="00EC11BF"/>
    <w:rsid w:val="00F52D96"/>
    <w:rsid w:val="00FA134D"/>
    <w:rsid w:val="00FB316F"/>
    <w:rsid w:val="00FB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D57D"/>
  <w15:docId w15:val="{996CC8E3-5B28-6745-B7A4-70E13334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Pidipagina">
    <w:name w:val="footer"/>
    <w:pPr>
      <w:tabs>
        <w:tab w:val="center" w:pos="4819"/>
        <w:tab w:val="right" w:pos="9638"/>
      </w:tabs>
      <w:suppressAutoHyphens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Corpotesto">
    <w:name w:val="Body Text"/>
    <w:pPr>
      <w:suppressAutoHyphens/>
      <w:spacing w:after="1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ileimportato1"/>
    <w:pPr>
      <w:numPr>
        <w:numId w:val="1"/>
      </w:numPr>
    </w:pPr>
  </w:style>
  <w:style w:type="numbering" w:customStyle="1" w:styleId="Stileimportato1">
    <w:name w:val="Stile importato 1"/>
    <w:pPr>
      <w:numPr>
        <w:numId w:val="29"/>
      </w:numPr>
    </w:pPr>
  </w:style>
  <w:style w:type="numbering" w:customStyle="1" w:styleId="List1">
    <w:name w:val="List 1"/>
    <w:basedOn w:val="Stileimportato2"/>
    <w:pPr>
      <w:numPr>
        <w:numId w:val="2"/>
      </w:numPr>
    </w:pPr>
  </w:style>
  <w:style w:type="numbering" w:customStyle="1" w:styleId="Stileimportato2">
    <w:name w:val="Stile importato 2"/>
    <w:pPr>
      <w:numPr>
        <w:numId w:val="37"/>
      </w:numPr>
    </w:pPr>
  </w:style>
  <w:style w:type="numbering" w:customStyle="1" w:styleId="Elenco21">
    <w:name w:val="Elenco 21"/>
    <w:basedOn w:val="Stileimportato3"/>
    <w:pPr>
      <w:numPr>
        <w:numId w:val="3"/>
      </w:numPr>
    </w:pPr>
  </w:style>
  <w:style w:type="numbering" w:customStyle="1" w:styleId="Stileimportato3">
    <w:name w:val="Stile importato 3"/>
  </w:style>
  <w:style w:type="numbering" w:customStyle="1" w:styleId="Elenco31">
    <w:name w:val="Elenco 31"/>
    <w:basedOn w:val="Stileimportato4"/>
    <w:pPr>
      <w:numPr>
        <w:numId w:val="4"/>
      </w:numPr>
    </w:pPr>
  </w:style>
  <w:style w:type="numbering" w:customStyle="1" w:styleId="Stileimportato4">
    <w:name w:val="Stile importato 4"/>
  </w:style>
  <w:style w:type="numbering" w:customStyle="1" w:styleId="Elenco41">
    <w:name w:val="Elenco 41"/>
    <w:basedOn w:val="Stileimportato5"/>
    <w:pPr>
      <w:numPr>
        <w:numId w:val="5"/>
      </w:numPr>
    </w:pPr>
  </w:style>
  <w:style w:type="numbering" w:customStyle="1" w:styleId="Stileimportato5">
    <w:name w:val="Stile importato 5"/>
  </w:style>
  <w:style w:type="numbering" w:customStyle="1" w:styleId="Elenco51">
    <w:name w:val="Elenco 51"/>
    <w:basedOn w:val="Stileimportato6"/>
    <w:pPr>
      <w:numPr>
        <w:numId w:val="6"/>
      </w:numPr>
    </w:pPr>
  </w:style>
  <w:style w:type="numbering" w:customStyle="1" w:styleId="Stileimportato6">
    <w:name w:val="Stile importato 6"/>
  </w:style>
  <w:style w:type="paragraph" w:customStyle="1" w:styleId="Framecontents">
    <w:name w:val="Frame contents"/>
    <w:pPr>
      <w:suppressAutoHyphens/>
      <w:jc w:val="both"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6">
    <w:name w:val="List 6"/>
    <w:basedOn w:val="Stileimportato7"/>
    <w:pPr>
      <w:numPr>
        <w:numId w:val="7"/>
      </w:numPr>
    </w:pPr>
  </w:style>
  <w:style w:type="numbering" w:customStyle="1" w:styleId="Stileimportato7">
    <w:name w:val="Stile importato 7"/>
  </w:style>
  <w:style w:type="numbering" w:customStyle="1" w:styleId="List7">
    <w:name w:val="List 7"/>
    <w:basedOn w:val="Stileimportato8"/>
    <w:pPr>
      <w:numPr>
        <w:numId w:val="8"/>
      </w:numPr>
    </w:pPr>
  </w:style>
  <w:style w:type="numbering" w:customStyle="1" w:styleId="Stileimportato8">
    <w:name w:val="Stile importato 8"/>
  </w:style>
  <w:style w:type="numbering" w:customStyle="1" w:styleId="List8">
    <w:name w:val="List 8"/>
    <w:basedOn w:val="Stileimportato9"/>
    <w:pPr>
      <w:numPr>
        <w:numId w:val="9"/>
      </w:numPr>
    </w:pPr>
  </w:style>
  <w:style w:type="numbering" w:customStyle="1" w:styleId="Stileimportato9">
    <w:name w:val="Stile importato 9"/>
  </w:style>
  <w:style w:type="numbering" w:customStyle="1" w:styleId="List9">
    <w:name w:val="List 9"/>
    <w:basedOn w:val="Stileimportato10"/>
    <w:pPr>
      <w:numPr>
        <w:numId w:val="10"/>
      </w:numPr>
    </w:pPr>
  </w:style>
  <w:style w:type="numbering" w:customStyle="1" w:styleId="Stileimportato10">
    <w:name w:val="Stile importato 10"/>
  </w:style>
  <w:style w:type="numbering" w:customStyle="1" w:styleId="List10">
    <w:name w:val="List 10"/>
    <w:basedOn w:val="Stileimportato11"/>
    <w:pPr>
      <w:numPr>
        <w:numId w:val="11"/>
      </w:numPr>
    </w:pPr>
  </w:style>
  <w:style w:type="numbering" w:customStyle="1" w:styleId="Stileimportato11">
    <w:name w:val="Stile importato 11"/>
  </w:style>
  <w:style w:type="numbering" w:customStyle="1" w:styleId="List11">
    <w:name w:val="List 11"/>
    <w:basedOn w:val="Stileimportato12"/>
    <w:pPr>
      <w:numPr>
        <w:numId w:val="12"/>
      </w:numPr>
    </w:pPr>
  </w:style>
  <w:style w:type="numbering" w:customStyle="1" w:styleId="Stileimportato12">
    <w:name w:val="Stile importato 12"/>
  </w:style>
  <w:style w:type="numbering" w:customStyle="1" w:styleId="List12">
    <w:name w:val="List 12"/>
    <w:basedOn w:val="Stileimportato13"/>
    <w:pPr>
      <w:numPr>
        <w:numId w:val="13"/>
      </w:numPr>
    </w:pPr>
  </w:style>
  <w:style w:type="numbering" w:customStyle="1" w:styleId="Stileimportato13">
    <w:name w:val="Stile importato 13"/>
  </w:style>
  <w:style w:type="paragraph" w:customStyle="1" w:styleId="CorpoA">
    <w:name w:val="Corpo A"/>
    <w:rPr>
      <w:rFonts w:ascii="Helvetica Neue" w:hAnsi="Arial Unicode MS" w:cs="Arial Unicode MS"/>
      <w:color w:val="000000"/>
      <w:sz w:val="22"/>
      <w:szCs w:val="22"/>
      <w:u w:color="000000"/>
    </w:rPr>
  </w:style>
  <w:style w:type="numbering" w:customStyle="1" w:styleId="List13">
    <w:name w:val="List 13"/>
    <w:basedOn w:val="Stileimportato14"/>
    <w:pPr>
      <w:numPr>
        <w:numId w:val="14"/>
      </w:numPr>
    </w:pPr>
  </w:style>
  <w:style w:type="numbering" w:customStyle="1" w:styleId="Stileimportato14">
    <w:name w:val="Stile importato 14"/>
  </w:style>
  <w:style w:type="numbering" w:customStyle="1" w:styleId="List14">
    <w:name w:val="List 14"/>
    <w:basedOn w:val="Stileimportato15"/>
    <w:pPr>
      <w:numPr>
        <w:numId w:val="15"/>
      </w:numPr>
    </w:pPr>
  </w:style>
  <w:style w:type="numbering" w:customStyle="1" w:styleId="Stileimportato15">
    <w:name w:val="Stile importato 15"/>
  </w:style>
  <w:style w:type="numbering" w:customStyle="1" w:styleId="List15">
    <w:name w:val="List 15"/>
    <w:basedOn w:val="Stileimportato16"/>
    <w:pPr>
      <w:numPr>
        <w:numId w:val="16"/>
      </w:numPr>
    </w:pPr>
  </w:style>
  <w:style w:type="numbering" w:customStyle="1" w:styleId="Stileimportato16">
    <w:name w:val="Stile importato 16"/>
  </w:style>
  <w:style w:type="numbering" w:customStyle="1" w:styleId="List16">
    <w:name w:val="List 16"/>
    <w:basedOn w:val="Stileimportato17"/>
    <w:pPr>
      <w:numPr>
        <w:numId w:val="17"/>
      </w:numPr>
    </w:pPr>
  </w:style>
  <w:style w:type="numbering" w:customStyle="1" w:styleId="Stileimportato17">
    <w:name w:val="Stile importato 17"/>
  </w:style>
  <w:style w:type="numbering" w:customStyle="1" w:styleId="List17">
    <w:name w:val="List 17"/>
    <w:basedOn w:val="Stileimportato18"/>
    <w:pPr>
      <w:numPr>
        <w:numId w:val="18"/>
      </w:numPr>
    </w:pPr>
  </w:style>
  <w:style w:type="numbering" w:customStyle="1" w:styleId="Stileimportato18">
    <w:name w:val="Stile importato 18"/>
  </w:style>
  <w:style w:type="numbering" w:customStyle="1" w:styleId="List18">
    <w:name w:val="List 18"/>
    <w:basedOn w:val="Stileimportato19"/>
    <w:pPr>
      <w:numPr>
        <w:numId w:val="19"/>
      </w:numPr>
    </w:pPr>
  </w:style>
  <w:style w:type="numbering" w:customStyle="1" w:styleId="Stileimportato19">
    <w:name w:val="Stile importato 19"/>
  </w:style>
  <w:style w:type="numbering" w:customStyle="1" w:styleId="List19">
    <w:name w:val="List 19"/>
    <w:basedOn w:val="Stileimportato20"/>
    <w:pPr>
      <w:numPr>
        <w:numId w:val="20"/>
      </w:numPr>
    </w:pPr>
  </w:style>
  <w:style w:type="numbering" w:customStyle="1" w:styleId="Stileimportato20">
    <w:name w:val="Stile importato 20"/>
  </w:style>
  <w:style w:type="numbering" w:customStyle="1" w:styleId="List20">
    <w:name w:val="List 20"/>
    <w:basedOn w:val="Stileimportato21"/>
    <w:pPr>
      <w:numPr>
        <w:numId w:val="21"/>
      </w:numPr>
    </w:pPr>
  </w:style>
  <w:style w:type="numbering" w:customStyle="1" w:styleId="Stileimportato21">
    <w:name w:val="Stile importato 21"/>
  </w:style>
  <w:style w:type="numbering" w:customStyle="1" w:styleId="List21">
    <w:name w:val="List 21"/>
    <w:basedOn w:val="Stileimportato22"/>
    <w:pPr>
      <w:numPr>
        <w:numId w:val="22"/>
      </w:numPr>
    </w:pPr>
  </w:style>
  <w:style w:type="numbering" w:customStyle="1" w:styleId="Stileimportato22">
    <w:name w:val="Stile importato 22"/>
    <w:pPr>
      <w:numPr>
        <w:numId w:val="38"/>
      </w:numPr>
    </w:pPr>
  </w:style>
  <w:style w:type="numbering" w:customStyle="1" w:styleId="List22">
    <w:name w:val="List 22"/>
    <w:basedOn w:val="Stileimportato23"/>
    <w:pPr>
      <w:numPr>
        <w:numId w:val="23"/>
      </w:numPr>
    </w:pPr>
  </w:style>
  <w:style w:type="numbering" w:customStyle="1" w:styleId="Stileimportato23">
    <w:name w:val="Stile importato 23"/>
  </w:style>
  <w:style w:type="numbering" w:customStyle="1" w:styleId="List23">
    <w:name w:val="List 23"/>
    <w:basedOn w:val="Stileimportato24"/>
    <w:pPr>
      <w:numPr>
        <w:numId w:val="24"/>
      </w:numPr>
    </w:pPr>
  </w:style>
  <w:style w:type="numbering" w:customStyle="1" w:styleId="Stileimportato24">
    <w:name w:val="Stile importato 24"/>
  </w:style>
  <w:style w:type="numbering" w:customStyle="1" w:styleId="List24">
    <w:name w:val="List 24"/>
    <w:basedOn w:val="Stileimportato25"/>
    <w:pPr>
      <w:numPr>
        <w:numId w:val="25"/>
      </w:numPr>
    </w:pPr>
  </w:style>
  <w:style w:type="numbering" w:customStyle="1" w:styleId="Stileimportato25">
    <w:name w:val="Stile importato 25"/>
  </w:style>
  <w:style w:type="numbering" w:customStyle="1" w:styleId="List25">
    <w:name w:val="List 25"/>
    <w:basedOn w:val="Stileimportato26"/>
    <w:pPr>
      <w:numPr>
        <w:numId w:val="26"/>
      </w:numPr>
    </w:pPr>
  </w:style>
  <w:style w:type="numbering" w:customStyle="1" w:styleId="Stileimportato26">
    <w:name w:val="Stile importato 26"/>
  </w:style>
  <w:style w:type="numbering" w:customStyle="1" w:styleId="List26">
    <w:name w:val="List 26"/>
    <w:basedOn w:val="Stileimportato27"/>
    <w:pPr>
      <w:numPr>
        <w:numId w:val="27"/>
      </w:numPr>
    </w:pPr>
  </w:style>
  <w:style w:type="numbering" w:customStyle="1" w:styleId="Stileimportato27">
    <w:name w:val="Stile importato 27"/>
  </w:style>
  <w:style w:type="numbering" w:customStyle="1" w:styleId="List27">
    <w:name w:val="List 27"/>
    <w:basedOn w:val="Stileimportato28"/>
    <w:pPr>
      <w:numPr>
        <w:numId w:val="28"/>
      </w:numPr>
    </w:pPr>
  </w:style>
  <w:style w:type="numbering" w:customStyle="1" w:styleId="Stileimportato28">
    <w:name w:val="Stile importato 28"/>
  </w:style>
  <w:style w:type="paragraph" w:styleId="Intestazione">
    <w:name w:val="header"/>
    <w:basedOn w:val="Normale"/>
    <w:link w:val="IntestazioneCarattere"/>
    <w:unhideWhenUsed/>
    <w:rsid w:val="00190AD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90AD8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Numeropagina">
    <w:name w:val="page number"/>
    <w:basedOn w:val="Carpredefinitoparagrafo"/>
    <w:uiPriority w:val="99"/>
    <w:semiHidden/>
    <w:unhideWhenUsed/>
    <w:rsid w:val="00190AD8"/>
  </w:style>
  <w:style w:type="paragraph" w:styleId="Paragrafoelenco">
    <w:name w:val="List Paragraph"/>
    <w:basedOn w:val="Normale"/>
    <w:qFormat/>
    <w:rsid w:val="00344A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eastAsia="en-US"/>
    </w:rPr>
  </w:style>
  <w:style w:type="table" w:styleId="Grigliatabella">
    <w:name w:val="Table Grid"/>
    <w:basedOn w:val="Tabellanormale"/>
    <w:uiPriority w:val="39"/>
    <w:rsid w:val="005257C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link w:val="TitoloCarattere"/>
    <w:uiPriority w:val="10"/>
    <w:qFormat/>
    <w:rsid w:val="00C50854"/>
    <w:pPr>
      <w:ind w:left="2457" w:right="2455"/>
      <w:jc w:val="center"/>
    </w:pPr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TitoloCarattere">
    <w:name w:val="Titolo Carattere"/>
    <w:basedOn w:val="Carpredefinitoparagrafo"/>
    <w:link w:val="Titolo"/>
    <w:uiPriority w:val="10"/>
    <w:rsid w:val="00C50854"/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  <w:rsid w:val="00E05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BELFIORE</cp:lastModifiedBy>
  <cp:revision>5</cp:revision>
  <dcterms:created xsi:type="dcterms:W3CDTF">2023-11-17T07:22:00Z</dcterms:created>
  <dcterms:modified xsi:type="dcterms:W3CDTF">2023-11-17T14:56:00Z</dcterms:modified>
</cp:coreProperties>
</file>