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6F91551D" w:rsidR="00925111" w:rsidRDefault="00201A22" w:rsidP="00925111">
          <w:pPr>
            <w:jc w:val="center"/>
            <w:rPr>
              <w:rFonts w:ascii="Arial" w:hAnsi="Arial" w:cs="Arial"/>
              <w:highlight w:val="yellow"/>
            </w:rPr>
          </w:pPr>
          <w:r w:rsidRPr="00201A22">
            <w:rPr>
              <w:noProof/>
            </w:rPr>
            <w:drawing>
              <wp:inline distT="0" distB="0" distL="0" distR="0" wp14:anchorId="357B322C" wp14:editId="5240868B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bookmarkEnd w:id="1"/>
        <w:p w14:paraId="0B00E046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CC06678" w14:textId="77777777" w:rsidR="005D72EC" w:rsidRDefault="005D72EC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B2FD6E0" w14:textId="0C27F379" w:rsidR="00201A22" w:rsidRPr="00201A22" w:rsidRDefault="00201A22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01A22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75535665" w14:textId="77777777" w:rsidR="00201A22" w:rsidRPr="00201A22" w:rsidRDefault="00201A22" w:rsidP="00201A22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125D7292" w14:textId="68EADFEA" w:rsidR="00030080" w:rsidRPr="00C71CF6" w:rsidRDefault="00030080" w:rsidP="00030080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n.</w:t>
          </w:r>
          <w:r w:rsidR="00CE13B8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3631/AQ/2023</w:t>
          </w:r>
        </w:p>
        <w:p w14:paraId="260100B1" w14:textId="77777777" w:rsidR="00030080" w:rsidRPr="00C71CF6" w:rsidRDefault="00030080" w:rsidP="00030080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0F843BE1" w14:textId="77777777" w:rsidR="00030080" w:rsidRDefault="00030080" w:rsidP="00030080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9376335"/>
          <w:r w:rsidRPr="00412701">
            <w:rPr>
              <w:rFonts w:ascii="Arial" w:hAnsi="Arial" w:cs="Arial"/>
              <w:b/>
              <w:bCs/>
              <w:sz w:val="22"/>
              <w:szCs w:val="22"/>
            </w:rPr>
    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    </w:r>
        </w:p>
        <w:bookmarkEnd w:id="2"/>
        <w:p w14:paraId="1F1DAD5B" w14:textId="77777777" w:rsidR="00601FFA" w:rsidRPr="00601FFA" w:rsidRDefault="00601FFA" w:rsidP="00601FFA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491FBD89" w14:textId="77777777" w:rsidR="00201A22" w:rsidRPr="00201A22" w:rsidRDefault="00201A22" w:rsidP="00CD19E6">
          <w:pPr>
            <w:ind w:right="682"/>
            <w:jc w:val="center"/>
            <w:rPr>
              <w:rFonts w:ascii="Arial" w:hAnsi="Arial" w:cs="Arial"/>
            </w:rPr>
          </w:pPr>
        </w:p>
        <w:p w14:paraId="32127334" w14:textId="216C44BB" w:rsidR="00925111" w:rsidRPr="001D4597" w:rsidRDefault="00925111" w:rsidP="00925111">
          <w:pPr>
            <w:pStyle w:val="Titolo"/>
            <w:ind w:left="0" w:right="157"/>
            <w:rPr>
              <w:rFonts w:ascii="Arial" w:hAnsi="Arial" w:cs="Arial"/>
              <w:sz w:val="24"/>
              <w:szCs w:val="24"/>
            </w:rPr>
          </w:pPr>
        </w:p>
        <w:p w14:paraId="2BC09BFA" w14:textId="77777777" w:rsidR="007C0372" w:rsidRDefault="007C0372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964745" w14:textId="1AD51AAB" w:rsidR="00CF5A7E" w:rsidRPr="00CF5A7E" w:rsidRDefault="00925111" w:rsidP="00CF5A7E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7C0372">
            <w:rPr>
              <w:rFonts w:ascii="Arial" w:hAnsi="Arial" w:cs="Arial"/>
              <w:bCs w:val="0"/>
            </w:rPr>
            <w:t xml:space="preserve">MODELLO </w:t>
          </w:r>
          <w:r w:rsidR="00CF5A7E" w:rsidRPr="007C0372">
            <w:rPr>
              <w:rFonts w:ascii="Arial" w:hAnsi="Arial" w:cs="Arial"/>
              <w:bCs w:val="0"/>
            </w:rPr>
            <w:t>8</w:t>
          </w:r>
          <w:r w:rsidRPr="007C0372">
            <w:rPr>
              <w:rFonts w:ascii="Arial" w:hAnsi="Arial" w:cs="Arial"/>
              <w:bCs w:val="0"/>
            </w:rPr>
            <w:t xml:space="preserve"> - </w:t>
          </w:r>
          <w:r w:rsidR="00CF5A7E" w:rsidRPr="007C0372">
            <w:rPr>
              <w:rFonts w:ascii="Arial" w:hAnsi="Arial" w:cs="Arial"/>
              <w:bCs w:val="0"/>
            </w:rPr>
            <w:t>ATTESTAZIONE DEL RISPETTO DEL PRINCIPIO</w:t>
          </w:r>
          <w:r w:rsidR="007C0372" w:rsidRPr="007C0372">
            <w:rPr>
              <w:rFonts w:ascii="Arial" w:hAnsi="Arial" w:cs="Arial"/>
              <w:bCs w:val="0"/>
            </w:rPr>
            <w:t xml:space="preserve"> </w:t>
          </w:r>
          <w:r w:rsidR="00CF5A7E" w:rsidRPr="007C0372">
            <w:rPr>
              <w:rFonts w:ascii="Arial" w:hAnsi="Arial" w:cs="Arial"/>
              <w:bCs w:val="0"/>
            </w:rPr>
            <w:t xml:space="preserve">DNSH </w:t>
          </w:r>
          <w:r w:rsidR="00CF5A7E" w:rsidRPr="007C0372">
            <w:rPr>
              <w:rFonts w:ascii="Arial" w:hAnsi="Arial" w:cs="Arial"/>
              <w:bCs w:val="0"/>
              <w:sz w:val="32"/>
              <w:szCs w:val="32"/>
            </w:rPr>
            <w:t xml:space="preserve">  </w:t>
          </w:r>
          <w:r w:rsidR="00CF5A7E">
            <w:rPr>
              <w:rFonts w:ascii="Arial" w:hAnsi="Arial" w:cs="Arial"/>
              <w:bCs w:val="0"/>
            </w:rPr>
            <w:t xml:space="preserve">                                                                 </w:t>
          </w:r>
        </w:p>
        <w:p w14:paraId="55F6CE6E" w14:textId="39F469AF" w:rsidR="00925111" w:rsidRPr="00CF5A7E" w:rsidRDefault="00925111" w:rsidP="00CD19E6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68851DC" w14:textId="48E356AF" w:rsidR="00925111" w:rsidRDefault="0092511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060C5611" w14:textId="77777777" w:rsidR="00E65423" w:rsidRDefault="00E65423" w:rsidP="00CF5A7E">
      <w:pPr>
        <w:pStyle w:val="Corpotesto"/>
        <w:spacing w:before="0"/>
        <w:ind w:left="0" w:right="187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0F4E513B" w14:textId="77777777" w:rsidR="00E65423" w:rsidRDefault="00E65423" w:rsidP="00E65423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33DD8644" w14:textId="27DDE00D" w:rsidR="007C0372" w:rsidRDefault="00030080" w:rsidP="00030080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>
        <w:rPr>
          <w:rFonts w:ascii="Arial" w:hAnsi="Arial" w:cs="Arial"/>
          <w:bCs/>
          <w:color w:val="000000"/>
          <w:sz w:val="20"/>
        </w:rPr>
        <w:t>P</w:t>
      </w:r>
      <w:r w:rsidRPr="00412701">
        <w:rPr>
          <w:rFonts w:ascii="Arial" w:hAnsi="Arial" w:cs="Arial"/>
          <w:bCs/>
          <w:color w:val="000000"/>
          <w:sz w:val="20"/>
        </w:rPr>
        <w:t>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r>
        <w:rPr>
          <w:rFonts w:ascii="Arial" w:hAnsi="Arial" w:cs="Arial"/>
          <w:bCs/>
          <w:color w:val="000000"/>
          <w:sz w:val="20"/>
        </w:rPr>
        <w:t>.</w:t>
      </w:r>
    </w:p>
    <w:p w14:paraId="45DDC6DB" w14:textId="77777777" w:rsidR="007C0372" w:rsidRDefault="007C0372" w:rsidP="00030080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030080" w14:paraId="57E549BD" w14:textId="77777777" w:rsidTr="00634696">
        <w:trPr>
          <w:trHeight w:val="3489"/>
          <w:jc w:val="center"/>
        </w:trPr>
        <w:tc>
          <w:tcPr>
            <w:tcW w:w="9645" w:type="dxa"/>
          </w:tcPr>
          <w:p w14:paraId="7667D785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8C4080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37487A6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0884D15C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6A607908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1210141B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0DE00E61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6794460D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3E503E02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2767B20A" w14:textId="77777777" w:rsidR="00030080" w:rsidRPr="00082192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5025DEE8" w14:textId="77777777" w:rsidR="00030080" w:rsidRDefault="00030080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471F735D" w14:textId="05E907C7" w:rsidR="007C0372" w:rsidRPr="00B27C6C" w:rsidRDefault="007C0372" w:rsidP="007C0372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  <w:r w:rsidRPr="00B27C6C">
        <w:rPr>
          <w:rFonts w:ascii="Arial" w:hAnsi="Arial"/>
          <w:color w:val="000000" w:themeColor="text1"/>
          <w:sz w:val="18"/>
          <w:szCs w:val="22"/>
        </w:rPr>
        <w:t>partecipante alla procedura di selezione del Soggetto Realizzatore a valere sul Piano Nazionale di Ripresa e Resilienza, Missione 6 Componente 1 Investimento/Sub-investimento 1.1-1.2.2-1.3, vista la 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43B40B59" w14:textId="6406139D" w:rsidR="00CF5A7E" w:rsidRPr="00CF5A7E" w:rsidRDefault="00CF5A7E" w:rsidP="007C0372">
      <w:pPr>
        <w:widowControl w:val="0"/>
        <w:autoSpaceDE w:val="0"/>
        <w:autoSpaceDN w:val="0"/>
        <w:ind w:left="995" w:right="1032"/>
        <w:jc w:val="center"/>
        <w:rPr>
          <w:b/>
          <w:sz w:val="28"/>
          <w:szCs w:val="22"/>
          <w:lang w:eastAsia="en-US"/>
        </w:rPr>
      </w:pPr>
      <w:r w:rsidRPr="00CF5A7E">
        <w:rPr>
          <w:b/>
          <w:sz w:val="22"/>
          <w:szCs w:val="22"/>
          <w:lang w:eastAsia="en-US"/>
        </w:rPr>
        <w:t>DICHIARA</w:t>
      </w:r>
    </w:p>
    <w:p w14:paraId="378F942A" w14:textId="77777777" w:rsidR="00601FFA" w:rsidRPr="00601FFA" w:rsidRDefault="00601FFA" w:rsidP="00601FFA">
      <w:pPr>
        <w:spacing w:line="360" w:lineRule="auto"/>
        <w:rPr>
          <w:rFonts w:ascii="Arial" w:hAnsi="Arial"/>
          <w:b/>
          <w:color w:val="000000"/>
          <w:sz w:val="20"/>
        </w:rPr>
      </w:pPr>
      <w:r w:rsidRPr="00601FFA">
        <w:rPr>
          <w:rFonts w:ascii="Arial" w:hAnsi="Arial"/>
          <w:b/>
          <w:color w:val="000000"/>
          <w:sz w:val="20"/>
        </w:rPr>
        <w:t>In relazione al seguente lotto:</w:t>
      </w:r>
    </w:p>
    <w:tbl>
      <w:tblPr>
        <w:tblW w:w="2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"/>
        <w:gridCol w:w="852"/>
        <w:gridCol w:w="340"/>
        <w:gridCol w:w="1263"/>
      </w:tblGrid>
      <w:tr w:rsidR="007C0372" w14:paraId="73E77F2E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E1F5A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58C33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304577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59DE7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9821481E81</w:t>
            </w:r>
          </w:p>
        </w:tc>
      </w:tr>
      <w:tr w:rsidR="007C0372" w14:paraId="060173C7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706DE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9F2F92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F09B00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73A38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9821510672</w:t>
            </w:r>
          </w:p>
        </w:tc>
      </w:tr>
      <w:tr w:rsidR="007C0372" w14:paraId="371F5407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34F78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C6E95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B289D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1F636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982152854D</w:t>
            </w:r>
          </w:p>
        </w:tc>
      </w:tr>
      <w:tr w:rsidR="007C0372" w14:paraId="5A96619D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76549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58C12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B4D42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F91B9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9821539E5E</w:t>
            </w:r>
          </w:p>
        </w:tc>
      </w:tr>
      <w:tr w:rsidR="007C0372" w14:paraId="5F3BFD91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2BA42B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45E12E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CA091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08A202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9821546428</w:t>
            </w:r>
          </w:p>
        </w:tc>
      </w:tr>
      <w:tr w:rsidR="007C0372" w14:paraId="7BE682FB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B9186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A8018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0FE52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97550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98508889EF</w:t>
            </w:r>
          </w:p>
        </w:tc>
      </w:tr>
      <w:tr w:rsidR="007C0372" w14:paraId="4E6EFFBF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BE060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BB331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B6435B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2CAE7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98509415AD</w:t>
            </w:r>
          </w:p>
        </w:tc>
      </w:tr>
      <w:tr w:rsidR="007C0372" w14:paraId="0848872D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61795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376C2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FE332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BAC2A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9850986ACE</w:t>
            </w:r>
          </w:p>
        </w:tc>
      </w:tr>
      <w:tr w:rsidR="007C0372" w14:paraId="5CAF0785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67A80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66056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A82EF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DCD70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9851046C51</w:t>
            </w:r>
          </w:p>
        </w:tc>
      </w:tr>
      <w:tr w:rsidR="007C0372" w14:paraId="3DC9CCF7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C05E3F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C6411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7971A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C7964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98511019B5</w:t>
            </w:r>
          </w:p>
        </w:tc>
      </w:tr>
      <w:tr w:rsidR="007C0372" w14:paraId="11A35E05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C8FF31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2BE04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0504E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5C1A9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9851200B67</w:t>
            </w:r>
          </w:p>
        </w:tc>
      </w:tr>
      <w:tr w:rsidR="007C0372" w14:paraId="7648BDD9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5A8F54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39551F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83444E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0271A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985123691D</w:t>
            </w:r>
          </w:p>
        </w:tc>
      </w:tr>
      <w:tr w:rsidR="007C0372" w14:paraId="7FF3CB57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830E1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81C1A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AEEA7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27B5F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9851361047</w:t>
            </w:r>
          </w:p>
        </w:tc>
      </w:tr>
      <w:tr w:rsidR="007C0372" w14:paraId="7AB14A3E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CD505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509F1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B3652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CFC479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9851411987</w:t>
            </w:r>
          </w:p>
        </w:tc>
      </w:tr>
      <w:tr w:rsidR="007C0372" w14:paraId="21BC00EF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A2920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8B387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C021C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9AB43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9851437EFA</w:t>
            </w:r>
          </w:p>
        </w:tc>
      </w:tr>
      <w:tr w:rsidR="007C0372" w14:paraId="060E9724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C9143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D9945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4DD56A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12C55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9851499228</w:t>
            </w:r>
          </w:p>
        </w:tc>
      </w:tr>
      <w:tr w:rsidR="007C0372" w14:paraId="4D3A54D4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906E2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9FEE4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45529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3C1AF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9851699732</w:t>
            </w:r>
          </w:p>
        </w:tc>
      </w:tr>
      <w:tr w:rsidR="007C0372" w14:paraId="5BFD637C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52554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05D8F6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14036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958B8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9851764CD4</w:t>
            </w:r>
          </w:p>
        </w:tc>
      </w:tr>
      <w:tr w:rsidR="007C0372" w14:paraId="74708083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E6151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82F06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0E7C7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874AB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9851822CB1</w:t>
            </w:r>
          </w:p>
        </w:tc>
      </w:tr>
      <w:tr w:rsidR="007C0372" w14:paraId="0F2273B9" w14:textId="77777777" w:rsidTr="007C0372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F0ADE" w14:textId="77777777" w:rsidR="007C0372" w:rsidRDefault="007C0372" w:rsidP="007C0372">
            <w:pPr>
              <w:jc w:val="right"/>
              <w:rPr>
                <w:rFonts w:ascii="Wingdings" w:hAnsi="Wingdings"/>
                <w:color w:val="000000"/>
                <w:sz w:val="20"/>
                <w:szCs w:val="20"/>
              </w:rPr>
            </w:pPr>
            <w:r>
              <w:rPr>
                <w:rFonts w:ascii="Wingdings" w:hAnsi="Wingdings"/>
                <w:color w:val="000000"/>
                <w:sz w:val="20"/>
                <w:szCs w:val="20"/>
              </w:rPr>
              <w:t>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0A211" w14:textId="77777777" w:rsidR="007C0372" w:rsidRDefault="007C0372" w:rsidP="007C037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LOTTO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64197" w14:textId="77777777" w:rsidR="007C0372" w:rsidRDefault="007C0372" w:rsidP="007C037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F086A" w14:textId="77777777" w:rsidR="007C0372" w:rsidRDefault="007C0372" w:rsidP="007C037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98519137CB</w:t>
            </w:r>
          </w:p>
        </w:tc>
      </w:tr>
    </w:tbl>
    <w:p w14:paraId="6D243311" w14:textId="060B821A" w:rsidR="00CF5A7E" w:rsidRPr="007C0372" w:rsidRDefault="00CF5A7E" w:rsidP="007C0372">
      <w:pPr>
        <w:widowControl w:val="0"/>
        <w:autoSpaceDE w:val="0"/>
        <w:autoSpaceDN w:val="0"/>
        <w:spacing w:before="1" w:line="360" w:lineRule="auto"/>
        <w:ind w:right="151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lastRenderedPageBreak/>
        <w:t>che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lavoro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servizio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fornitura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/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offerta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integrata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presentato/a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è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coerente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principi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gli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obblighi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specifici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Piano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Nazionale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Ripresa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Resilienza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relativamente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principio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Do</w:t>
      </w:r>
      <w:r w:rsidRPr="007C0372">
        <w:rPr>
          <w:rFonts w:ascii="Arial" w:hAnsi="Arial" w:cs="Arial"/>
          <w:i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No</w:t>
      </w:r>
      <w:r w:rsidRPr="007C0372">
        <w:rPr>
          <w:rFonts w:ascii="Arial" w:hAnsi="Arial" w:cs="Arial"/>
          <w:i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Significant</w:t>
      </w:r>
      <w:r w:rsidRPr="007C0372">
        <w:rPr>
          <w:rFonts w:ascii="Arial" w:hAnsi="Arial" w:cs="Arial"/>
          <w:i/>
          <w:spacing w:val="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Harm</w:t>
      </w:r>
      <w:r w:rsidRPr="007C0372">
        <w:rPr>
          <w:rFonts w:ascii="Arial" w:hAnsi="Arial" w:cs="Arial"/>
          <w:sz w:val="18"/>
          <w:szCs w:val="18"/>
          <w:lang w:eastAsia="en-US"/>
        </w:rPr>
        <w:t>”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</w:t>
      </w:r>
      <w:r w:rsidRPr="007C0372">
        <w:rPr>
          <w:rFonts w:ascii="Arial" w:hAnsi="Arial" w:cs="Arial"/>
          <w:b/>
          <w:sz w:val="18"/>
          <w:szCs w:val="18"/>
          <w:lang w:eastAsia="en-US"/>
        </w:rPr>
        <w:t>DNSH</w:t>
      </w:r>
      <w:r w:rsidRPr="007C0372">
        <w:rPr>
          <w:rFonts w:ascii="Arial" w:hAnsi="Arial" w:cs="Arial"/>
          <w:sz w:val="18"/>
          <w:szCs w:val="18"/>
          <w:lang w:eastAsia="en-US"/>
        </w:rPr>
        <w:t>)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 cui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all’articolo 17 del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 2020/852.</w:t>
      </w:r>
    </w:p>
    <w:p w14:paraId="244E6F9B" w14:textId="3BAC3F1D" w:rsidR="00CF5A7E" w:rsidRPr="007C0372" w:rsidRDefault="00CF5A7E" w:rsidP="00CF5A7E">
      <w:pPr>
        <w:spacing w:before="132" w:line="360" w:lineRule="auto"/>
        <w:ind w:left="113" w:right="153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Inoltre, secondo quanto previsto dall’allegato alla Circolare MEF-RGS n. 30 dell’11 agosto 2022 - “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Linee</w:t>
      </w:r>
      <w:r w:rsidRPr="007C0372">
        <w:rPr>
          <w:rFonts w:ascii="Arial" w:hAnsi="Arial" w:cs="Arial"/>
          <w:i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Guida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lo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svolgimento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controllo</w:t>
      </w:r>
      <w:r w:rsidRPr="007C0372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rendicontazione</w:t>
      </w:r>
      <w:r w:rsidRPr="007C037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Misure</w:t>
      </w:r>
      <w:r w:rsidRPr="007C0372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PNRR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competenza</w:t>
      </w:r>
      <w:r w:rsidRPr="007C0372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delle</w:t>
      </w:r>
      <w:r w:rsidRPr="007C0372">
        <w:rPr>
          <w:rFonts w:ascii="Arial" w:hAnsi="Arial" w:cs="Arial"/>
          <w:i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Amministrazioni</w:t>
      </w:r>
      <w:r w:rsidRPr="007C0372">
        <w:rPr>
          <w:rFonts w:ascii="Arial" w:hAnsi="Arial" w:cs="Arial"/>
          <w:i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centrali</w:t>
      </w:r>
      <w:r w:rsidRPr="007C0372">
        <w:rPr>
          <w:rFonts w:ascii="Arial" w:hAnsi="Arial" w:cs="Arial"/>
          <w:i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i/>
          <w:spacing w:val="4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dei</w:t>
      </w:r>
      <w:r w:rsidRPr="007C0372">
        <w:rPr>
          <w:rFonts w:ascii="Arial" w:hAnsi="Arial" w:cs="Arial"/>
          <w:i/>
          <w:spacing w:val="4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Soggetti</w:t>
      </w:r>
      <w:r w:rsidRPr="007C0372">
        <w:rPr>
          <w:rFonts w:ascii="Arial" w:hAnsi="Arial" w:cs="Arial"/>
          <w:i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i/>
          <w:sz w:val="18"/>
          <w:szCs w:val="18"/>
          <w:lang w:eastAsia="en-US"/>
        </w:rPr>
        <w:t>attuatori</w:t>
      </w:r>
      <w:r w:rsidRPr="007C0372">
        <w:rPr>
          <w:rFonts w:ascii="Arial" w:hAnsi="Arial" w:cs="Arial"/>
          <w:sz w:val="18"/>
          <w:szCs w:val="18"/>
          <w:lang w:eastAsia="en-US"/>
        </w:rPr>
        <w:t>”,</w:t>
      </w:r>
      <w:r w:rsidRPr="007C0372">
        <w:rPr>
          <w:rFonts w:ascii="Arial" w:hAnsi="Arial" w:cs="Arial"/>
          <w:spacing w:val="4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il/la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sottoscritto/a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attesta</w:t>
      </w:r>
      <w:r w:rsidRPr="007C0372">
        <w:rPr>
          <w:rFonts w:ascii="Arial" w:hAnsi="Arial" w:cs="Arial"/>
          <w:spacing w:val="4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4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previste</w:t>
      </w:r>
      <w:r w:rsidRPr="007C0372">
        <w:rPr>
          <w:rFonts w:ascii="Arial" w:hAnsi="Arial" w:cs="Arial"/>
          <w:spacing w:val="5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 rientreranno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categorie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escluse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seguente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elenco,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ove</w:t>
      </w:r>
      <w:r w:rsidRPr="007C0372">
        <w:rPr>
          <w:rFonts w:ascii="Arial" w:hAnsi="Arial" w:cs="Arial"/>
          <w:b/>
          <w:spacing w:val="-7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il</w:t>
      </w:r>
      <w:r w:rsidRPr="007C0372">
        <w:rPr>
          <w:rFonts w:ascii="Arial" w:hAnsi="Arial" w:cs="Arial"/>
          <w:b/>
          <w:spacing w:val="-7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CID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e</w:t>
      </w:r>
      <w:r w:rsidRPr="007C0372">
        <w:rPr>
          <w:rFonts w:ascii="Arial" w:hAnsi="Arial" w:cs="Arial"/>
          <w:b/>
          <w:spacing w:val="-8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gli</w:t>
      </w:r>
      <w:r w:rsidRPr="007C0372">
        <w:rPr>
          <w:rFonts w:ascii="Arial" w:hAnsi="Arial" w:cs="Arial"/>
          <w:b/>
          <w:spacing w:val="-10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OA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ne</w:t>
      </w:r>
      <w:r w:rsidRPr="007C0372">
        <w:rPr>
          <w:rFonts w:ascii="Arial" w:hAnsi="Arial" w:cs="Arial"/>
          <w:b/>
          <w:spacing w:val="-9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richiedano</w:t>
      </w:r>
      <w:r w:rsidRPr="007C0372">
        <w:rPr>
          <w:rFonts w:ascii="Arial" w:hAnsi="Arial" w:cs="Arial"/>
          <w:b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espressa</w:t>
      </w:r>
      <w:r w:rsidRPr="007C0372">
        <w:rPr>
          <w:rFonts w:ascii="Arial" w:hAnsi="Arial" w:cs="Arial"/>
          <w:b/>
          <w:spacing w:val="-4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menzione</w:t>
      </w:r>
      <w:r w:rsidRPr="007C0372">
        <w:rPr>
          <w:rFonts w:ascii="Arial" w:hAnsi="Arial" w:cs="Arial"/>
          <w:b/>
          <w:spacing w:val="-2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nell’Avviso/Bando o</w:t>
      </w:r>
      <w:r w:rsidRPr="007C0372">
        <w:rPr>
          <w:rFonts w:ascii="Arial" w:hAnsi="Arial" w:cs="Arial"/>
          <w:b/>
          <w:spacing w:val="-3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altra documentazione</w:t>
      </w:r>
      <w:r w:rsidRPr="007C0372">
        <w:rPr>
          <w:rFonts w:ascii="Arial" w:hAnsi="Arial" w:cs="Arial"/>
          <w:b/>
          <w:spacing w:val="-1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di</w:t>
      </w:r>
      <w:r w:rsidRPr="007C0372">
        <w:rPr>
          <w:rFonts w:ascii="Arial" w:hAnsi="Arial" w:cs="Arial"/>
          <w:b/>
          <w:spacing w:val="1"/>
          <w:sz w:val="18"/>
          <w:szCs w:val="18"/>
          <w:u w:val="thick"/>
          <w:lang w:eastAsia="en-US"/>
        </w:rPr>
        <w:t xml:space="preserve"> </w:t>
      </w:r>
      <w:r w:rsidRPr="007C0372">
        <w:rPr>
          <w:rFonts w:ascii="Arial" w:hAnsi="Arial" w:cs="Arial"/>
          <w:b/>
          <w:sz w:val="18"/>
          <w:szCs w:val="18"/>
          <w:u w:val="thick"/>
          <w:lang w:eastAsia="en-US"/>
        </w:rPr>
        <w:t>gara</w:t>
      </w:r>
      <w:r w:rsidRPr="007C0372">
        <w:rPr>
          <w:rFonts w:ascii="Arial" w:hAnsi="Arial" w:cs="Arial"/>
          <w:sz w:val="18"/>
          <w:szCs w:val="18"/>
          <w:lang w:eastAsia="en-US"/>
        </w:rPr>
        <w:t>:</w:t>
      </w:r>
    </w:p>
    <w:p w14:paraId="13EFE21C" w14:textId="31C3F928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7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ai combustibili fossili, compreso l'uso a valle (ad eccezione dei progetti previsti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riguardanti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produzione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energia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elettrica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e/o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calore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partire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dal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relative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infrastrutture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trasmissione/trasporto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distribuzione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utilizzano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gas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naturale,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conformi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condizioni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cui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all’allegato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III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degli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orientamenti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tecnici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sull’applicazione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 principio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“non arrecare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un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danno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significativo”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(2021/C58/01));</w:t>
      </w:r>
    </w:p>
    <w:p w14:paraId="50096588" w14:textId="145B123A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line="360" w:lineRule="auto"/>
        <w:ind w:right="155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nell'ambito del sistema di scambio di quote di emissione dell'UE (ETS) che conseguono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proiezioni delle emissioni di gas a effetto serra che non sono inferiori ai pertinenti parametri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 (se l’attività che beneficia del sostegno genera emissioni di gas a effetto serra previste che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sono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significativamente</w:t>
      </w:r>
      <w:r w:rsidRPr="007C0372">
        <w:rPr>
          <w:rFonts w:ascii="Arial" w:hAnsi="Arial" w:cs="Arial"/>
          <w:spacing w:val="-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inferiori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pertinenti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riferimento,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occorre</w:t>
      </w:r>
      <w:r w:rsidRPr="007C0372">
        <w:rPr>
          <w:rFonts w:ascii="Arial" w:hAnsi="Arial" w:cs="Arial"/>
          <w:spacing w:val="-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spiegarne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il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motivo.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parametri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riferimento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l’assegnazione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gratuita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quote</w:t>
      </w:r>
      <w:r w:rsidRPr="007C0372">
        <w:rPr>
          <w:rFonts w:ascii="Arial" w:hAnsi="Arial" w:cs="Arial"/>
          <w:spacing w:val="-6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per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attività</w:t>
      </w:r>
      <w:r w:rsidRPr="007C0372">
        <w:rPr>
          <w:rFonts w:ascii="Arial" w:hAnsi="Arial" w:cs="Arial"/>
          <w:spacing w:val="-9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che</w:t>
      </w:r>
      <w:r w:rsidRPr="007C0372">
        <w:rPr>
          <w:rFonts w:ascii="Arial" w:hAnsi="Arial" w:cs="Arial"/>
          <w:spacing w:val="-8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rientrano</w:t>
      </w:r>
      <w:r w:rsidRPr="007C0372">
        <w:rPr>
          <w:rFonts w:ascii="Arial" w:hAnsi="Arial" w:cs="Arial"/>
          <w:spacing w:val="-7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applicazione del sistema di scambio di quote di emissioni sono stabiliti nel Regolamento di esecuzione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2021/447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Commissione;</w:t>
      </w:r>
    </w:p>
    <w:p w14:paraId="6472F3C5" w14:textId="77C27992" w:rsidR="00946358" w:rsidRPr="007C0372" w:rsidRDefault="00CF5A7E" w:rsidP="00D75B20">
      <w:pPr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spacing w:before="1" w:line="360" w:lineRule="auto"/>
        <w:ind w:right="153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attività connesse alle discariche di rifiuti, inceneritori (l’esclusione non si applica alle azioni previste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 dalla presente misura in impianti esclusivamente adibiti al trattamento di rifiuti pericolosi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 riciclabili, né agli impianti esistenti quando tali azioni sono intese ad aumentare l’efficienza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energetica, catturare i gas di scarico per lo stoccaggio o l’utilizzo, o recuperare i materiali da residui di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combustione, purché tali azioni nell’ambito della presente misura non determinino un aumento della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 a livello di impianto) e agli impianti di trattamento meccanico biologico (l’esclusione non si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applica alle azioni previste dalla presente misura negli impianti di trattamento meccanico biologico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esistenti quando tali azioni sono intese ad aumentare l’efficienza energetica o migliorare le operazioni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riciclaggio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dei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differenziati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al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fine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convertirle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</w:t>
      </w:r>
      <w:r w:rsidRPr="007C0372">
        <w:rPr>
          <w:rFonts w:ascii="Arial" w:hAnsi="Arial" w:cs="Arial"/>
          <w:spacing w:val="-10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compostaggio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nella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digestione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anaerobica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di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rifiuti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organici,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purché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tali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azioni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nell’ambito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presente</w:t>
      </w:r>
      <w:r w:rsidRPr="007C0372">
        <w:rPr>
          <w:rFonts w:ascii="Arial" w:hAnsi="Arial" w:cs="Arial"/>
          <w:spacing w:val="-1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misura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determinino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un</w:t>
      </w:r>
      <w:r w:rsidRPr="007C0372">
        <w:rPr>
          <w:rFonts w:ascii="Arial" w:hAnsi="Arial" w:cs="Arial"/>
          <w:spacing w:val="-14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aumento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della</w:t>
      </w:r>
      <w:r w:rsidRPr="007C0372">
        <w:rPr>
          <w:rFonts w:ascii="Arial" w:hAnsi="Arial" w:cs="Arial"/>
          <w:spacing w:val="-5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capacità di trattamento dei rifiuti dell’impianto o un’estensione della sua durata di vita; sono fornite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prove</w:t>
      </w:r>
      <w:r w:rsidRPr="007C0372">
        <w:rPr>
          <w:rFonts w:ascii="Arial" w:hAnsi="Arial" w:cs="Arial"/>
          <w:spacing w:val="-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 livello di</w:t>
      </w:r>
      <w:r w:rsidRPr="007C0372">
        <w:rPr>
          <w:rFonts w:ascii="Arial" w:hAnsi="Arial" w:cs="Arial"/>
          <w:spacing w:val="-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impianto);</w:t>
      </w:r>
    </w:p>
    <w:p w14:paraId="7C25D0B3" w14:textId="77777777" w:rsidR="00946358" w:rsidRPr="007C0372" w:rsidRDefault="00946358" w:rsidP="00946358">
      <w:pPr>
        <w:pStyle w:val="Paragrafoelenco"/>
        <w:widowControl w:val="0"/>
        <w:numPr>
          <w:ilvl w:val="1"/>
          <w:numId w:val="48"/>
        </w:numPr>
        <w:tabs>
          <w:tab w:val="left" w:pos="680"/>
        </w:tabs>
        <w:autoSpaceDE w:val="0"/>
        <w:autoSpaceDN w:val="0"/>
        <w:ind w:hanging="361"/>
        <w:jc w:val="both"/>
        <w:rPr>
          <w:rFonts w:ascii="Arial" w:hAnsi="Arial" w:cs="Arial"/>
          <w:sz w:val="18"/>
          <w:szCs w:val="18"/>
        </w:rPr>
      </w:pPr>
      <w:r w:rsidRPr="007C0372">
        <w:rPr>
          <w:rFonts w:ascii="Arial" w:hAnsi="Arial" w:cs="Arial"/>
          <w:sz w:val="18"/>
          <w:szCs w:val="18"/>
        </w:rPr>
        <w:t>attività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in</w:t>
      </w:r>
      <w:r w:rsidRPr="007C0372">
        <w:rPr>
          <w:rFonts w:ascii="Arial" w:hAnsi="Arial" w:cs="Arial"/>
          <w:spacing w:val="-4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cui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smaltimento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lungo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termine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dei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rifiuti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può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causare</w:t>
      </w:r>
      <w:r w:rsidRPr="007C0372">
        <w:rPr>
          <w:rFonts w:ascii="Arial" w:hAnsi="Arial" w:cs="Arial"/>
          <w:spacing w:val="-1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danni</w:t>
      </w:r>
      <w:r w:rsidRPr="007C0372">
        <w:rPr>
          <w:rFonts w:ascii="Arial" w:hAnsi="Arial" w:cs="Arial"/>
          <w:spacing w:val="-3"/>
          <w:sz w:val="18"/>
          <w:szCs w:val="18"/>
        </w:rPr>
        <w:t xml:space="preserve"> </w:t>
      </w:r>
      <w:r w:rsidRPr="007C0372">
        <w:rPr>
          <w:rFonts w:ascii="Arial" w:hAnsi="Arial" w:cs="Arial"/>
          <w:sz w:val="18"/>
          <w:szCs w:val="18"/>
        </w:rPr>
        <w:t>all'ambiente.</w:t>
      </w:r>
    </w:p>
    <w:p w14:paraId="11E34602" w14:textId="28FEB611" w:rsidR="00CF5A7E" w:rsidRPr="007C0372" w:rsidRDefault="00946358" w:rsidP="007C0372">
      <w:pPr>
        <w:widowControl w:val="0"/>
        <w:autoSpaceDE w:val="0"/>
        <w:autoSpaceDN w:val="0"/>
        <w:spacing w:before="127" w:line="360" w:lineRule="auto"/>
        <w:ind w:right="148"/>
        <w:jc w:val="both"/>
        <w:rPr>
          <w:rFonts w:ascii="Arial" w:hAnsi="Arial" w:cs="Arial"/>
          <w:sz w:val="18"/>
          <w:szCs w:val="18"/>
          <w:lang w:eastAsia="en-US"/>
        </w:rPr>
      </w:pPr>
      <w:r w:rsidRPr="007C0372">
        <w:rPr>
          <w:rFonts w:ascii="Arial" w:hAnsi="Arial" w:cs="Arial"/>
          <w:sz w:val="18"/>
          <w:szCs w:val="18"/>
          <w:lang w:eastAsia="en-US"/>
        </w:rPr>
        <w:t>Dichiara, infine, di avere preso visione dell’informativa sul trattamento dei dati personali nel rispetto del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 (UE) 679/2016, del decreto legislativo 30 giugno 2003, n. 196, così come novellato dal decreto</w:t>
      </w:r>
      <w:r w:rsidRPr="007C0372">
        <w:rPr>
          <w:rFonts w:ascii="Arial" w:hAnsi="Arial" w:cs="Arial"/>
          <w:spacing w:val="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legislativo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pacing w:val="-1"/>
          <w:sz w:val="18"/>
          <w:szCs w:val="18"/>
          <w:lang w:eastAsia="en-US"/>
        </w:rPr>
        <w:t>10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agosto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2018,</w:t>
      </w:r>
      <w:r w:rsidRPr="007C0372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n.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101,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nonché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secondo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le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disposizioni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contenute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nell’art.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22</w:t>
      </w:r>
      <w:r w:rsidRPr="007C0372">
        <w:rPr>
          <w:rFonts w:ascii="Arial" w:hAnsi="Arial" w:cs="Arial"/>
          <w:spacing w:val="-12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del</w:t>
      </w:r>
      <w:r w:rsidRPr="007C0372">
        <w:rPr>
          <w:rFonts w:ascii="Arial" w:hAnsi="Arial" w:cs="Arial"/>
          <w:spacing w:val="-11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Regolamento</w:t>
      </w:r>
      <w:r w:rsidRPr="007C0372">
        <w:rPr>
          <w:rFonts w:ascii="Arial" w:hAnsi="Arial" w:cs="Arial"/>
          <w:spacing w:val="-15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(UE)</w:t>
      </w:r>
      <w:r w:rsidRPr="007C0372">
        <w:rPr>
          <w:rFonts w:ascii="Arial" w:hAnsi="Arial" w:cs="Arial"/>
          <w:spacing w:val="-53"/>
          <w:sz w:val="18"/>
          <w:szCs w:val="18"/>
          <w:lang w:eastAsia="en-US"/>
        </w:rPr>
        <w:t xml:space="preserve"> </w:t>
      </w:r>
      <w:r w:rsidRPr="007C0372">
        <w:rPr>
          <w:rFonts w:ascii="Arial" w:hAnsi="Arial" w:cs="Arial"/>
          <w:sz w:val="18"/>
          <w:szCs w:val="18"/>
          <w:lang w:eastAsia="en-US"/>
        </w:rPr>
        <w:t>2021/241.</w:t>
      </w:r>
    </w:p>
    <w:p w14:paraId="6BCE1F7E" w14:textId="77777777" w:rsidR="00CF5A7E" w:rsidRPr="007C0372" w:rsidRDefault="00CF5A7E" w:rsidP="00E65423">
      <w:pPr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38E96A3" w14:textId="0DB1D8FB" w:rsidR="00E65423" w:rsidRDefault="00E65423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>_______________________, li _________________</w:t>
      </w:r>
      <w:bookmarkStart w:id="3" w:name="_Hlk481662179"/>
      <w:r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                                              Firma digitale</w:t>
      </w:r>
      <w:bookmarkEnd w:id="3"/>
      <w:r w:rsidR="00AE7976" w:rsidRPr="007C0372">
        <w:rPr>
          <w:rFonts w:ascii="Arial" w:hAnsi="Arial" w:cs="Arial"/>
          <w:color w:val="000000" w:themeColor="text1"/>
          <w:sz w:val="18"/>
          <w:szCs w:val="18"/>
          <w:shd w:val="clear" w:color="auto" w:fill="FFFFFF" w:themeFill="background1"/>
        </w:rPr>
        <w:t xml:space="preserve"> </w:t>
      </w:r>
      <w:r w:rsidR="00AE7976" w:rsidRPr="007C0372"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  <w:t>(1)</w:t>
      </w:r>
    </w:p>
    <w:p w14:paraId="10B1A342" w14:textId="77777777" w:rsidR="007C0372" w:rsidRPr="007C0372" w:rsidRDefault="007C0372" w:rsidP="00E6542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176FAE31" w14:textId="77777777" w:rsidR="008B2AEC" w:rsidRPr="007C0372" w:rsidRDefault="008B2AEC" w:rsidP="008B2AEC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 w:themeFill="background1"/>
        </w:rPr>
      </w:pPr>
    </w:p>
    <w:p w14:paraId="45724B05" w14:textId="77777777" w:rsidR="00946358" w:rsidRDefault="00946358" w:rsidP="00CF5A7E">
      <w:pPr>
        <w:rPr>
          <w:rFonts w:ascii="Arial" w:hAnsi="Arial"/>
          <w:sz w:val="16"/>
        </w:rPr>
      </w:pPr>
    </w:p>
    <w:p w14:paraId="6FD5AF69" w14:textId="77777777" w:rsidR="00AE7976" w:rsidRPr="00AE7976" w:rsidRDefault="00AE7976" w:rsidP="00AE7976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AE79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B80E028" w14:textId="77777777" w:rsidR="00946358" w:rsidRDefault="00946358" w:rsidP="00CF5A7E">
      <w:pPr>
        <w:rPr>
          <w:rFonts w:ascii="Arial" w:hAnsi="Arial"/>
          <w:sz w:val="16"/>
        </w:rPr>
      </w:pPr>
    </w:p>
    <w:p w14:paraId="252515DF" w14:textId="4B67A2C7" w:rsidR="00CF5A7E" w:rsidRPr="00CF5A7E" w:rsidRDefault="00CF5A7E" w:rsidP="0094635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6"/>
        </w:rPr>
      </w:pPr>
      <w:r w:rsidRPr="00CF5A7E">
        <w:rPr>
          <w:i/>
          <w:sz w:val="14"/>
          <w:szCs w:val="22"/>
          <w:lang w:eastAsia="en-US"/>
        </w:rPr>
        <w:t>Si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allega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copia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fotostatica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documento</w:t>
      </w:r>
      <w:r w:rsidRPr="00CF5A7E">
        <w:rPr>
          <w:i/>
          <w:spacing w:val="-5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identità,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in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corso</w:t>
      </w:r>
      <w:r w:rsidRPr="00CF5A7E">
        <w:rPr>
          <w:i/>
          <w:spacing w:val="-7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di</w:t>
      </w:r>
      <w:r w:rsidRPr="00CF5A7E">
        <w:rPr>
          <w:i/>
          <w:spacing w:val="-2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validità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(art.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38</w:t>
      </w:r>
      <w:r w:rsidRPr="00CF5A7E">
        <w:rPr>
          <w:i/>
          <w:spacing w:val="-6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del</w:t>
      </w:r>
      <w:r w:rsidRPr="00CF5A7E">
        <w:rPr>
          <w:i/>
          <w:spacing w:val="-4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D.P.R.</w:t>
      </w:r>
      <w:r w:rsidRPr="00CF5A7E">
        <w:rPr>
          <w:i/>
          <w:spacing w:val="-3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445/2000e</w:t>
      </w:r>
      <w:r w:rsidRPr="00CF5A7E">
        <w:rPr>
          <w:i/>
          <w:spacing w:val="-1"/>
          <w:sz w:val="14"/>
          <w:szCs w:val="22"/>
          <w:lang w:eastAsia="en-US"/>
        </w:rPr>
        <w:t xml:space="preserve"> </w:t>
      </w:r>
      <w:r w:rsidRPr="00CF5A7E">
        <w:rPr>
          <w:i/>
          <w:sz w:val="14"/>
          <w:szCs w:val="22"/>
          <w:lang w:eastAsia="en-US"/>
        </w:rPr>
        <w:t>ss.mm.i</w:t>
      </w:r>
      <w:r w:rsidR="00DE686D">
        <w:rPr>
          <w:i/>
          <w:sz w:val="14"/>
          <w:szCs w:val="22"/>
          <w:lang w:eastAsia="en-US"/>
        </w:rPr>
        <w:t>i.)</w:t>
      </w:r>
    </w:p>
    <w:sectPr w:rsidR="00CF5A7E" w:rsidRPr="00CF5A7E" w:rsidSect="00CD19E6">
      <w:headerReference w:type="default" r:id="rId12"/>
      <w:footerReference w:type="default" r:id="rId13"/>
      <w:pgSz w:w="11910" w:h="16840"/>
      <w:pgMar w:top="709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AA239" w14:textId="77777777" w:rsidR="00C15CC7" w:rsidRDefault="00C15CC7">
      <w:r>
        <w:separator/>
      </w:r>
    </w:p>
    <w:p w14:paraId="6D0E4357" w14:textId="77777777" w:rsidR="00C15CC7" w:rsidRDefault="00C15CC7"/>
  </w:endnote>
  <w:endnote w:type="continuationSeparator" w:id="0">
    <w:p w14:paraId="723F7DF2" w14:textId="77777777" w:rsidR="00C15CC7" w:rsidRDefault="00C15CC7">
      <w:r>
        <w:continuationSeparator/>
      </w:r>
    </w:p>
    <w:p w14:paraId="08CFA10E" w14:textId="77777777" w:rsidR="00C15CC7" w:rsidRDefault="00C15C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D90D7" w14:textId="77777777" w:rsidR="00C15CC7" w:rsidRDefault="00C15CC7">
      <w:bookmarkStart w:id="0" w:name="_Hlk123574891"/>
      <w:bookmarkEnd w:id="0"/>
      <w:r>
        <w:separator/>
      </w:r>
    </w:p>
    <w:p w14:paraId="654A4013" w14:textId="77777777" w:rsidR="00C15CC7" w:rsidRDefault="00C15CC7"/>
  </w:footnote>
  <w:footnote w:type="continuationSeparator" w:id="0">
    <w:p w14:paraId="60C6274D" w14:textId="77777777" w:rsidR="00C15CC7" w:rsidRDefault="00C15CC7">
      <w:r>
        <w:continuationSeparator/>
      </w:r>
    </w:p>
    <w:p w14:paraId="2CDE99C1" w14:textId="77777777" w:rsidR="00C15CC7" w:rsidRDefault="00C15C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915917392" name="Immagine 9159173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FF08CC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</w:t>
    </w:r>
    <w:r w:rsidR="00CF5A7E">
      <w:rPr>
        <w:rFonts w:asciiTheme="minorHAnsi" w:hAnsiTheme="minorHAnsi" w:cstheme="minorHAnsi"/>
        <w:i/>
        <w:iCs/>
        <w:sz w:val="20"/>
        <w:szCs w:val="20"/>
      </w:rPr>
      <w:t>Attestazione del principio DNSH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4CBD4057"/>
    <w:multiLevelType w:val="hybridMultilevel"/>
    <w:tmpl w:val="C1042C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3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146961">
    <w:abstractNumId w:val="2"/>
  </w:num>
  <w:num w:numId="2" w16cid:durableId="908881831">
    <w:abstractNumId w:val="29"/>
  </w:num>
  <w:num w:numId="3" w16cid:durableId="1143698201">
    <w:abstractNumId w:val="46"/>
  </w:num>
  <w:num w:numId="4" w16cid:durableId="1730615540">
    <w:abstractNumId w:val="21"/>
  </w:num>
  <w:num w:numId="5" w16cid:durableId="1009718258">
    <w:abstractNumId w:val="27"/>
  </w:num>
  <w:num w:numId="6" w16cid:durableId="2009481657">
    <w:abstractNumId w:val="17"/>
  </w:num>
  <w:num w:numId="7" w16cid:durableId="1770586315">
    <w:abstractNumId w:val="7"/>
  </w:num>
  <w:num w:numId="8" w16cid:durableId="1335642061">
    <w:abstractNumId w:val="45"/>
  </w:num>
  <w:num w:numId="9" w16cid:durableId="976568051">
    <w:abstractNumId w:val="14"/>
  </w:num>
  <w:num w:numId="10" w16cid:durableId="825390823">
    <w:abstractNumId w:val="6"/>
  </w:num>
  <w:num w:numId="11" w16cid:durableId="744843406">
    <w:abstractNumId w:val="47"/>
  </w:num>
  <w:num w:numId="12" w16cid:durableId="1489176505">
    <w:abstractNumId w:val="18"/>
  </w:num>
  <w:num w:numId="13" w16cid:durableId="2140567725">
    <w:abstractNumId w:val="20"/>
  </w:num>
  <w:num w:numId="14" w16cid:durableId="1921522483">
    <w:abstractNumId w:val="30"/>
  </w:num>
  <w:num w:numId="15" w16cid:durableId="102767127">
    <w:abstractNumId w:val="34"/>
  </w:num>
  <w:num w:numId="16" w16cid:durableId="1838035711">
    <w:abstractNumId w:val="4"/>
  </w:num>
  <w:num w:numId="17" w16cid:durableId="439646699">
    <w:abstractNumId w:val="32"/>
  </w:num>
  <w:num w:numId="18" w16cid:durableId="1508062650">
    <w:abstractNumId w:val="31"/>
  </w:num>
  <w:num w:numId="19" w16cid:durableId="527380078">
    <w:abstractNumId w:val="43"/>
  </w:num>
  <w:num w:numId="20" w16cid:durableId="618728212">
    <w:abstractNumId w:val="23"/>
  </w:num>
  <w:num w:numId="21" w16cid:durableId="1995715400">
    <w:abstractNumId w:val="19"/>
  </w:num>
  <w:num w:numId="22" w16cid:durableId="789124577">
    <w:abstractNumId w:val="36"/>
  </w:num>
  <w:num w:numId="23" w16cid:durableId="79060438">
    <w:abstractNumId w:val="16"/>
  </w:num>
  <w:num w:numId="24" w16cid:durableId="398016919">
    <w:abstractNumId w:val="13"/>
  </w:num>
  <w:num w:numId="25" w16cid:durableId="302657989">
    <w:abstractNumId w:val="8"/>
  </w:num>
  <w:num w:numId="26" w16cid:durableId="1385061961">
    <w:abstractNumId w:val="10"/>
  </w:num>
  <w:num w:numId="27" w16cid:durableId="915554809">
    <w:abstractNumId w:val="11"/>
  </w:num>
  <w:num w:numId="28" w16cid:durableId="604701029">
    <w:abstractNumId w:val="35"/>
  </w:num>
  <w:num w:numId="29" w16cid:durableId="253713403">
    <w:abstractNumId w:val="24"/>
  </w:num>
  <w:num w:numId="30" w16cid:durableId="49816872">
    <w:abstractNumId w:val="33"/>
  </w:num>
  <w:num w:numId="31" w16cid:durableId="189727107">
    <w:abstractNumId w:val="5"/>
  </w:num>
  <w:num w:numId="32" w16cid:durableId="2027708061">
    <w:abstractNumId w:val="42"/>
  </w:num>
  <w:num w:numId="33" w16cid:durableId="15235711">
    <w:abstractNumId w:val="0"/>
  </w:num>
  <w:num w:numId="34" w16cid:durableId="640694542">
    <w:abstractNumId w:val="9"/>
  </w:num>
  <w:num w:numId="35" w16cid:durableId="2134714921">
    <w:abstractNumId w:val="22"/>
  </w:num>
  <w:num w:numId="36" w16cid:durableId="2146776135">
    <w:abstractNumId w:val="38"/>
  </w:num>
  <w:num w:numId="37" w16cid:durableId="216550522">
    <w:abstractNumId w:val="41"/>
  </w:num>
  <w:num w:numId="38" w16cid:durableId="1203982002">
    <w:abstractNumId w:val="12"/>
  </w:num>
  <w:num w:numId="39" w16cid:durableId="87584681">
    <w:abstractNumId w:val="37"/>
  </w:num>
  <w:num w:numId="40" w16cid:durableId="1681155458">
    <w:abstractNumId w:val="15"/>
  </w:num>
  <w:num w:numId="41" w16cid:durableId="2082369169">
    <w:abstractNumId w:val="39"/>
  </w:num>
  <w:num w:numId="42" w16cid:durableId="1138493675">
    <w:abstractNumId w:val="44"/>
  </w:num>
  <w:num w:numId="43" w16cid:durableId="1610888152">
    <w:abstractNumId w:val="1"/>
  </w:num>
  <w:num w:numId="44" w16cid:durableId="40330094">
    <w:abstractNumId w:val="26"/>
  </w:num>
  <w:num w:numId="45" w16cid:durableId="311101773">
    <w:abstractNumId w:val="40"/>
  </w:num>
  <w:num w:numId="46" w16cid:durableId="447548609">
    <w:abstractNumId w:val="3"/>
  </w:num>
  <w:num w:numId="47" w16cid:durableId="2023625056">
    <w:abstractNumId w:val="28"/>
  </w:num>
  <w:num w:numId="48" w16cid:durableId="1267271986">
    <w:abstractNumId w:val="2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080"/>
    <w:rsid w:val="000305A9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60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1D72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591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54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460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24E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2A3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1FFA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3D7A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372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67CE4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358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B2C"/>
    <w:rsid w:val="00AE0717"/>
    <w:rsid w:val="00AE0CEB"/>
    <w:rsid w:val="00AE1C1B"/>
    <w:rsid w:val="00AE3B1C"/>
    <w:rsid w:val="00AE61F8"/>
    <w:rsid w:val="00AE70B9"/>
    <w:rsid w:val="00AE7664"/>
    <w:rsid w:val="00AE76DD"/>
    <w:rsid w:val="00AE7976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5CC7"/>
    <w:rsid w:val="00C163B9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3B8"/>
    <w:rsid w:val="00CE5ED9"/>
    <w:rsid w:val="00CE7F23"/>
    <w:rsid w:val="00CF2C9A"/>
    <w:rsid w:val="00CF5020"/>
    <w:rsid w:val="00CF50BB"/>
    <w:rsid w:val="00CF5A7E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5B20"/>
    <w:rsid w:val="00D77752"/>
    <w:rsid w:val="00D809E3"/>
    <w:rsid w:val="00D80B2E"/>
    <w:rsid w:val="00D80CE1"/>
    <w:rsid w:val="00D8133D"/>
    <w:rsid w:val="00D825AF"/>
    <w:rsid w:val="00D82A01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4E7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686D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C79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7D4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37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14</cp:revision>
  <dcterms:created xsi:type="dcterms:W3CDTF">2023-07-04T16:07:00Z</dcterms:created>
  <dcterms:modified xsi:type="dcterms:W3CDTF">2023-07-06T15:03:00Z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