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9031" w14:textId="055553BD" w:rsidR="00D2199E" w:rsidRDefault="004E4BD7" w:rsidP="004E4BD7">
      <w:pPr>
        <w:pStyle w:val="Corpotesto"/>
        <w:spacing w:before="0"/>
        <w:ind w:left="0"/>
        <w:jc w:val="left"/>
        <w:rPr>
          <w:b/>
          <w:sz w:val="20"/>
        </w:rPr>
      </w:pPr>
      <w:bookmarkStart w:id="0" w:name="_Hlk124245936"/>
      <w:r>
        <w:rPr>
          <w:rFonts w:asciiTheme="minorHAnsi" w:eastAsiaTheme="majorEastAsia" w:hAnsiTheme="minorHAnsi" w:cstheme="minorHAnsi"/>
          <w:noProof/>
          <w:color w:val="365F91" w:themeColor="accent1" w:themeShade="BF"/>
          <w:spacing w:val="-10"/>
          <w:kern w:val="28"/>
          <w:sz w:val="40"/>
          <w:szCs w:val="40"/>
        </w:rPr>
        <w:drawing>
          <wp:inline distT="0" distB="0" distL="0" distR="0" wp14:anchorId="357A1AB4" wp14:editId="285F4934">
            <wp:extent cx="5998845" cy="658495"/>
            <wp:effectExtent l="0" t="0" r="1905" b="8255"/>
            <wp:docPr id="212674818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773B03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14B6D126" w14:textId="1A238153" w:rsidR="00514A8B" w:rsidRDefault="00514A8B" w:rsidP="004E4BD7">
      <w:pPr>
        <w:pStyle w:val="Corpotesto"/>
        <w:tabs>
          <w:tab w:val="left" w:pos="567"/>
        </w:tabs>
        <w:spacing w:before="0"/>
        <w:ind w:left="0"/>
        <w:jc w:val="left"/>
        <w:rPr>
          <w:b/>
          <w:sz w:val="20"/>
        </w:rPr>
      </w:pPr>
    </w:p>
    <w:p w14:paraId="49FE22D9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1B01FB0E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708D83BF" w14:textId="77777777" w:rsidR="00694B7A" w:rsidRDefault="00694B7A" w:rsidP="00694B7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0042D87" w14:textId="77777777" w:rsidR="00694B7A" w:rsidRDefault="00694B7A" w:rsidP="00694B7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B534054" w14:textId="77777777" w:rsidR="00694B7A" w:rsidRDefault="00694B7A" w:rsidP="00694B7A">
      <w:pPr>
        <w:pStyle w:val="Titolo"/>
        <w:spacing w:before="65"/>
        <w:ind w:left="0" w:right="16"/>
        <w:rPr>
          <w:rFonts w:ascii="Arial" w:hAnsi="Arial" w:cs="Arial"/>
          <w:sz w:val="28"/>
          <w:szCs w:val="28"/>
        </w:rPr>
      </w:pPr>
    </w:p>
    <w:p w14:paraId="03D79769" w14:textId="77777777" w:rsidR="00694B7A" w:rsidRDefault="00694B7A" w:rsidP="00694B7A">
      <w:pPr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>
        <w:rPr>
          <w:rFonts w:ascii="Arial" w:eastAsia="Arial" w:hAnsi="Arial" w:cs="Arial"/>
          <w:b/>
          <w:bCs/>
          <w:w w:val="90"/>
          <w:sz w:val="28"/>
          <w:szCs w:val="28"/>
        </w:rPr>
        <w:t>Proc.  n. 3631/AQ/2023</w:t>
      </w:r>
    </w:p>
    <w:p w14:paraId="00D83DA9" w14:textId="77777777" w:rsidR="00694B7A" w:rsidRDefault="00694B7A" w:rsidP="00694B7A">
      <w:pPr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6956CDDA" w14:textId="513F8D8F" w:rsidR="00694B7A" w:rsidRDefault="00694B7A" w:rsidP="00694B7A">
      <w:pPr>
        <w:jc w:val="center"/>
        <w:rPr>
          <w:rFonts w:ascii="Arial" w:hAnsi="Arial" w:cs="Arial"/>
          <w:b/>
          <w:bCs/>
        </w:rPr>
      </w:pPr>
      <w:bookmarkStart w:id="1" w:name="_Hlk139376335"/>
      <w:r>
        <w:rPr>
          <w:rFonts w:ascii="Arial" w:hAnsi="Arial" w:cs="Arial"/>
          <w:b/>
          <w:bCs/>
        </w:rPr>
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  <w:bookmarkEnd w:id="1"/>
    </w:p>
    <w:p w14:paraId="769A91E1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53F617BB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4F226629" w14:textId="64A5F4AB" w:rsidR="00694B7A" w:rsidRPr="00694B7A" w:rsidRDefault="00694B7A" w:rsidP="00694B7A">
      <w:pPr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it-IT"/>
        </w:rPr>
        <w:t>Modello 6 – Offerta economica</w:t>
      </w:r>
    </w:p>
    <w:p w14:paraId="3A751B0B" w14:textId="77777777" w:rsidR="00D2199E" w:rsidRDefault="00D2199E" w:rsidP="00D2199E"/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647F06B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EF8F0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62D3222F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F82763E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494753F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3F6F93A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AD94660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24C3E948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7F9E3CD6" w14:textId="37B66FD1" w:rsidR="002D6368" w:rsidRDefault="002D6368" w:rsidP="00106D46">
      <w:pPr>
        <w:widowControl/>
        <w:autoSpaceDE/>
        <w:autoSpaceDN/>
        <w:jc w:val="both"/>
        <w:rPr>
          <w:rFonts w:ascii="Arial" w:hAnsi="Arial" w:cs="Arial"/>
          <w:bCs/>
          <w:color w:val="000000"/>
          <w:sz w:val="20"/>
        </w:rPr>
      </w:pPr>
      <w:r w:rsidRPr="002D6368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2D6368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</w:t>
      </w:r>
      <w:r w:rsidR="00106D46">
        <w:rPr>
          <w:rFonts w:ascii="Arial" w:hAnsi="Arial" w:cs="Arial"/>
          <w:bCs/>
          <w:color w:val="000000"/>
          <w:sz w:val="20"/>
        </w:rPr>
        <w:t>P</w:t>
      </w:r>
      <w:r w:rsidR="00106D46" w:rsidRPr="00412701">
        <w:rPr>
          <w:rFonts w:ascii="Arial" w:hAnsi="Arial" w:cs="Arial"/>
          <w:bCs/>
          <w:color w:val="000000"/>
          <w:sz w:val="20"/>
        </w:rPr>
        <w:t xml:space="preserve">rocedura di gara aperta ai sensi degli articoli 54 e 60 del D.Lgs. N. 50/2016, per la stipula di accordi quadro con più operatori economici per l’affidamento della progettazione esecutiva (E.10 – S.03 – E.18 </w:t>
      </w:r>
      <w:r w:rsidR="00106D46">
        <w:rPr>
          <w:rFonts w:ascii="Arial" w:hAnsi="Arial" w:cs="Arial"/>
          <w:bCs/>
          <w:color w:val="000000"/>
          <w:sz w:val="20"/>
        </w:rPr>
        <w:t>–</w:t>
      </w:r>
      <w:r w:rsidR="00106D46" w:rsidRPr="00412701">
        <w:rPr>
          <w:rFonts w:ascii="Arial" w:hAnsi="Arial" w:cs="Arial"/>
          <w:bCs/>
          <w:color w:val="000000"/>
          <w:sz w:val="20"/>
        </w:rPr>
        <w:t xml:space="preserve"> IA.01 </w:t>
      </w:r>
      <w:r w:rsidR="00106D46">
        <w:rPr>
          <w:rFonts w:ascii="Arial" w:hAnsi="Arial" w:cs="Arial"/>
          <w:bCs/>
          <w:color w:val="000000"/>
          <w:sz w:val="20"/>
        </w:rPr>
        <w:t>–</w:t>
      </w:r>
      <w:r w:rsidR="00106D46" w:rsidRPr="00412701">
        <w:rPr>
          <w:rFonts w:ascii="Arial" w:hAnsi="Arial" w:cs="Arial"/>
          <w:bCs/>
          <w:color w:val="000000"/>
          <w:sz w:val="20"/>
        </w:rPr>
        <w:t xml:space="preserve"> IA.02 – IA.04) e dei lavori (OG1 – OG11) per la nuova edificazione o ristrutturazione di edifici pubblici da destinare a case della comunità, ospedali delle comunità, centrali operative territoriali</w:t>
      </w:r>
      <w:r w:rsidR="00106D46">
        <w:rPr>
          <w:rFonts w:ascii="Arial" w:hAnsi="Arial" w:cs="Arial"/>
          <w:bCs/>
          <w:color w:val="000000"/>
          <w:sz w:val="20"/>
        </w:rPr>
        <w:t>.</w:t>
      </w:r>
    </w:p>
    <w:p w14:paraId="2DC4BC91" w14:textId="77777777" w:rsidR="00106D46" w:rsidRDefault="00106D46" w:rsidP="00106D46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106D46" w14:paraId="445AFCF3" w14:textId="77777777" w:rsidTr="00634696">
        <w:tc>
          <w:tcPr>
            <w:tcW w:w="9645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174390B4" w14:textId="388572A7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232516E9" w14:textId="77777777" w:rsidR="001A27BB" w:rsidRDefault="001A27BB" w:rsidP="00E42B40">
      <w:pPr>
        <w:ind w:left="567"/>
        <w:jc w:val="center"/>
        <w:rPr>
          <w:b/>
          <w:bCs/>
          <w:color w:val="000000"/>
          <w:u w:val="single"/>
        </w:rPr>
      </w:pPr>
    </w:p>
    <w:p w14:paraId="462216A8" w14:textId="77777777" w:rsidR="00106D46" w:rsidRPr="00324886" w:rsidRDefault="00106D46" w:rsidP="00106D46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106D46" w14:paraId="2FBD9858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0"/>
              <w:gridCol w:w="760"/>
              <w:gridCol w:w="380"/>
              <w:gridCol w:w="1240"/>
            </w:tblGrid>
            <w:tr w:rsidR="00106D46" w14:paraId="4FEBCC6B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4CBFB0F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6B21A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8F5D34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9B7816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106D46" w14:paraId="72FC7B4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40DFEB6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7F15DC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1A7E7C7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736527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106D46" w14:paraId="2274AADC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126B92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CB5A7F6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FF9861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9A3F2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106D46" w14:paraId="088027C0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CB73B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82228D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1867EE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FC01F5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106D46" w14:paraId="612898A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781B90F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6A532CB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A9A4E0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CAFD91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106D46" w14:paraId="44E26B0D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D743EB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F95DCD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34654D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326891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106D46" w14:paraId="22133F22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D31AC8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B4E34E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80F183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8BE280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106D46" w14:paraId="42FC3F1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69CEF8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135F536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E0CC86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71ACBB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106D46" w14:paraId="09F83A2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20C9E22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1B5D37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D3B8CF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65AF0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106D46" w14:paraId="42FFB7C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DB636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582191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09BF61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FFCA4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106D46" w14:paraId="00B2C32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39E066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628F1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A18E7C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880CFD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106D46" w14:paraId="6AE9C034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4F46FE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074C8A2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41AF23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1E8CC12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106D46" w14:paraId="71492F0D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47F79C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6FE744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507EDF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C41543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106D46" w14:paraId="06FA4DC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F9EFAD6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09B9F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D30D502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688D1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106D46" w14:paraId="5F82A0D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B86A6A1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7B35871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6549463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5CD4951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106D46" w14:paraId="58AED70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6107B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70AB86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71238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A6D930A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106D46" w14:paraId="77F7ABDC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67BECB4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B3481F8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86AD2FF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52D5A8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106D46" w14:paraId="701CA87A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389128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C99A05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CA8D97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4AC469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106D46" w14:paraId="62F46F2D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678552C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682E6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4C9392D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6A354AE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106D46" w14:paraId="0E87A162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659F4A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40A91D0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488C3C9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DCBCD15" w14:textId="77777777" w:rsidR="00106D46" w:rsidRDefault="00106D46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</w:tc>
            </w:tr>
          </w:tbl>
          <w:p w14:paraId="0446DEBC" w14:textId="77777777" w:rsidR="00106D46" w:rsidRDefault="00106D46" w:rsidP="00634696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DB7344" w14:textId="77777777" w:rsidR="00106D46" w:rsidRDefault="00106D46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1CE8B" w14:textId="77777777" w:rsidR="00106D46" w:rsidRDefault="00106D46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436F3F2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587D3338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12AAE2F1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2C5080A3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3585878D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516870CF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12A2E5FD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41F9C429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3092537B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2EC0373A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49E59A40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33688CE0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5E31E711" w14:textId="77777777" w:rsidR="00106D4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603D8435" w14:textId="77777777" w:rsidR="00106D46" w:rsidRPr="00045EF6" w:rsidRDefault="00106D46" w:rsidP="00045EF6">
      <w:pPr>
        <w:widowControl/>
        <w:autoSpaceDE/>
        <w:autoSpaceDN/>
        <w:spacing w:line="360" w:lineRule="auto"/>
        <w:rPr>
          <w:rFonts w:ascii="Arial" w:eastAsia="Times New Roman" w:hAnsi="Arial" w:cs="Times New Roman"/>
          <w:b/>
          <w:color w:val="000000"/>
          <w:sz w:val="20"/>
          <w:szCs w:val="24"/>
          <w:lang w:eastAsia="it-IT"/>
        </w:rPr>
      </w:pPr>
    </w:p>
    <w:p w14:paraId="57874ADE" w14:textId="77777777" w:rsidR="00682C4A" w:rsidRDefault="00682C4A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0817351D" w:rsidR="003169B8" w:rsidRPr="001A27BB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offrire </w:t>
      </w:r>
      <w:r w:rsidR="00065FC4">
        <w:rPr>
          <w:rFonts w:ascii="Arial" w:hAnsi="Arial" w:cs="Arial"/>
          <w:sz w:val="20"/>
          <w:szCs w:val="20"/>
        </w:rPr>
        <w:t>un</w:t>
      </w:r>
      <w:r w:rsidRPr="001A27BB">
        <w:rPr>
          <w:rFonts w:ascii="Arial" w:hAnsi="Arial" w:cs="Arial"/>
          <w:sz w:val="20"/>
          <w:szCs w:val="20"/>
        </w:rPr>
        <w:t xml:space="preserve"> ribasso percentuale </w:t>
      </w:r>
      <w:r w:rsidR="00065FC4">
        <w:rPr>
          <w:rFonts w:ascii="Arial" w:hAnsi="Arial" w:cs="Arial"/>
          <w:sz w:val="20"/>
          <w:szCs w:val="20"/>
        </w:rPr>
        <w:t xml:space="preserve">unico </w:t>
      </w:r>
      <w:r w:rsidRPr="001A27BB">
        <w:rPr>
          <w:rFonts w:ascii="Arial" w:hAnsi="Arial" w:cs="Arial"/>
          <w:sz w:val="20"/>
          <w:szCs w:val="20"/>
        </w:rPr>
        <w:t xml:space="preserve">del </w:t>
      </w:r>
      <w:r w:rsidRPr="001A27BB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>
        <w:rPr>
          <w:rFonts w:ascii="Arial" w:hAnsi="Arial" w:cs="Arial"/>
          <w:b/>
          <w:bCs/>
          <w:sz w:val="20"/>
          <w:szCs w:val="20"/>
        </w:rPr>
        <w:t>, max 3 decimali</w:t>
      </w:r>
      <w:r w:rsidRPr="001A27BB">
        <w:rPr>
          <w:rFonts w:ascii="Arial" w:hAnsi="Arial" w:cs="Arial"/>
          <w:b/>
          <w:bCs/>
          <w:sz w:val="20"/>
          <w:szCs w:val="20"/>
        </w:rPr>
        <w:t>),</w:t>
      </w:r>
      <w:r w:rsidR="00065FC4">
        <w:rPr>
          <w:rFonts w:ascii="Arial" w:hAnsi="Arial" w:cs="Arial"/>
          <w:b/>
          <w:bCs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>
        <w:rPr>
          <w:rFonts w:ascii="Arial" w:hAnsi="Arial" w:cs="Arial"/>
          <w:b/>
          <w:bCs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="00065FC4">
        <w:rPr>
          <w:rFonts w:ascii="Arial" w:hAnsi="Arial" w:cs="Arial"/>
          <w:sz w:val="20"/>
          <w:szCs w:val="20"/>
        </w:rPr>
        <w:t>sull</w:t>
      </w:r>
      <w:r w:rsidRPr="001A27BB">
        <w:rPr>
          <w:rFonts w:ascii="Arial" w:hAnsi="Arial" w:cs="Arial"/>
          <w:sz w:val="20"/>
          <w:szCs w:val="20"/>
        </w:rPr>
        <w:t xml:space="preserve">’importo </w:t>
      </w:r>
      <w:r w:rsidR="00065FC4">
        <w:rPr>
          <w:rFonts w:ascii="Arial" w:hAnsi="Arial" w:cs="Arial"/>
          <w:sz w:val="20"/>
          <w:szCs w:val="20"/>
        </w:rPr>
        <w:t xml:space="preserve">dei lavori </w:t>
      </w:r>
      <w:r w:rsidRPr="001A27BB">
        <w:rPr>
          <w:rFonts w:ascii="Arial" w:hAnsi="Arial" w:cs="Arial"/>
          <w:sz w:val="20"/>
          <w:szCs w:val="20"/>
        </w:rPr>
        <w:t>posto a base di gara</w:t>
      </w:r>
      <w:r w:rsidR="00065FC4">
        <w:rPr>
          <w:rFonts w:ascii="Arial" w:hAnsi="Arial" w:cs="Arial"/>
          <w:sz w:val="20"/>
          <w:szCs w:val="20"/>
        </w:rPr>
        <w:t xml:space="preserve">, </w:t>
      </w:r>
      <w:r w:rsidRPr="001A27BB">
        <w:rPr>
          <w:rFonts w:ascii="Arial" w:hAnsi="Arial" w:cs="Arial"/>
          <w:sz w:val="20"/>
          <w:szCs w:val="20"/>
        </w:rPr>
        <w:t xml:space="preserve">ai sensi </w:t>
      </w:r>
      <w:r w:rsidRPr="001A27BB">
        <w:rPr>
          <w:rFonts w:ascii="Arial" w:hAnsi="Arial" w:cs="Arial"/>
          <w:color w:val="000000" w:themeColor="text1"/>
          <w:sz w:val="20"/>
          <w:szCs w:val="20"/>
        </w:rPr>
        <w:t>dell’art</w:t>
      </w:r>
      <w:r w:rsidR="00065FC4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DF7999" w:rsidRPr="001A27BB">
        <w:rPr>
          <w:rFonts w:ascii="Arial" w:hAnsi="Arial" w:cs="Arial"/>
          <w:color w:val="000000" w:themeColor="text1"/>
          <w:sz w:val="20"/>
          <w:szCs w:val="20"/>
        </w:rPr>
        <w:t>1</w:t>
      </w:r>
      <w:r w:rsidR="003169B8" w:rsidRPr="001A27BB">
        <w:rPr>
          <w:rFonts w:ascii="Arial" w:hAnsi="Arial" w:cs="Arial"/>
          <w:color w:val="000000" w:themeColor="text1"/>
          <w:sz w:val="20"/>
          <w:szCs w:val="20"/>
        </w:rPr>
        <w:t>9</w:t>
      </w:r>
      <w:r w:rsidRPr="001A27BB">
        <w:rPr>
          <w:rFonts w:ascii="Arial" w:hAnsi="Arial" w:cs="Arial"/>
          <w:color w:val="000000" w:themeColor="text1"/>
          <w:sz w:val="20"/>
          <w:szCs w:val="20"/>
        </w:rPr>
        <w:t xml:space="preserve"> del </w:t>
      </w:r>
      <w:r w:rsidR="00DF7999" w:rsidRPr="001A27BB">
        <w:rPr>
          <w:rFonts w:ascii="Arial" w:hAnsi="Arial" w:cs="Arial"/>
          <w:color w:val="000000" w:themeColor="text1"/>
          <w:sz w:val="20"/>
          <w:szCs w:val="20"/>
        </w:rPr>
        <w:t>disciplinare</w:t>
      </w:r>
      <w:r w:rsidR="00065FC4">
        <w:rPr>
          <w:rFonts w:ascii="Arial" w:hAnsi="Arial" w:cs="Arial"/>
          <w:sz w:val="20"/>
          <w:szCs w:val="20"/>
        </w:rPr>
        <w:t>;</w:t>
      </w:r>
    </w:p>
    <w:p w14:paraId="3FCBF193" w14:textId="2FC3CA64" w:rsidR="003169B8" w:rsidRPr="001A27BB" w:rsidRDefault="00DF7999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offrire </w:t>
      </w:r>
      <w:r w:rsidR="00065FC4">
        <w:rPr>
          <w:rFonts w:ascii="Arial" w:hAnsi="Arial" w:cs="Arial"/>
          <w:sz w:val="20"/>
          <w:szCs w:val="20"/>
        </w:rPr>
        <w:t>un</w:t>
      </w:r>
      <w:r w:rsidRPr="001A27BB">
        <w:rPr>
          <w:rFonts w:ascii="Arial" w:hAnsi="Arial" w:cs="Arial"/>
          <w:sz w:val="20"/>
          <w:szCs w:val="20"/>
        </w:rPr>
        <w:t xml:space="preserve"> ribasso percentuale</w:t>
      </w:r>
      <w:r w:rsidR="00065FC4">
        <w:rPr>
          <w:rFonts w:ascii="Arial" w:hAnsi="Arial" w:cs="Arial"/>
          <w:sz w:val="20"/>
          <w:szCs w:val="20"/>
        </w:rPr>
        <w:t xml:space="preserve"> unico</w:t>
      </w:r>
      <w:r w:rsidRPr="001A27BB">
        <w:rPr>
          <w:rFonts w:ascii="Arial" w:hAnsi="Arial" w:cs="Arial"/>
          <w:sz w:val="20"/>
          <w:szCs w:val="20"/>
        </w:rPr>
        <w:t xml:space="preserve"> del </w:t>
      </w:r>
      <w:r w:rsidRPr="001A27BB">
        <w:rPr>
          <w:rFonts w:ascii="Arial" w:hAnsi="Arial" w:cs="Arial"/>
          <w:b/>
          <w:bCs/>
          <w:sz w:val="20"/>
          <w:szCs w:val="20"/>
        </w:rPr>
        <w:t>________________% (in cifre</w:t>
      </w:r>
      <w:r w:rsidR="00065FC4">
        <w:rPr>
          <w:rFonts w:ascii="Arial" w:hAnsi="Arial" w:cs="Arial"/>
          <w:b/>
          <w:bCs/>
          <w:sz w:val="20"/>
          <w:szCs w:val="20"/>
        </w:rPr>
        <w:t>, max 3 decimali</w:t>
      </w:r>
      <w:r w:rsidRPr="001A27BB">
        <w:rPr>
          <w:rFonts w:ascii="Arial" w:hAnsi="Arial" w:cs="Arial"/>
          <w:b/>
          <w:bCs/>
          <w:sz w:val="20"/>
          <w:szCs w:val="20"/>
        </w:rPr>
        <w:t>),</w:t>
      </w:r>
      <w:r w:rsidR="00065FC4">
        <w:rPr>
          <w:rFonts w:ascii="Arial" w:hAnsi="Arial" w:cs="Arial"/>
          <w:b/>
          <w:bCs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>
        <w:rPr>
          <w:rFonts w:ascii="Arial" w:hAnsi="Arial" w:cs="Arial"/>
          <w:b/>
          <w:bCs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="00065FC4">
        <w:rPr>
          <w:rFonts w:ascii="Arial" w:hAnsi="Arial" w:cs="Arial"/>
          <w:sz w:val="20"/>
          <w:szCs w:val="20"/>
        </w:rPr>
        <w:t>sull</w:t>
      </w:r>
      <w:r w:rsidRPr="001A27BB">
        <w:rPr>
          <w:rFonts w:ascii="Arial" w:hAnsi="Arial" w:cs="Arial"/>
          <w:sz w:val="20"/>
          <w:szCs w:val="20"/>
        </w:rPr>
        <w:t xml:space="preserve">’importo </w:t>
      </w:r>
      <w:r w:rsidR="00065FC4">
        <w:rPr>
          <w:rFonts w:ascii="Arial" w:hAnsi="Arial" w:cs="Arial"/>
          <w:sz w:val="20"/>
          <w:szCs w:val="20"/>
        </w:rPr>
        <w:t xml:space="preserve">dei </w:t>
      </w:r>
      <w:r w:rsidRPr="001A27BB">
        <w:rPr>
          <w:rFonts w:ascii="Arial" w:hAnsi="Arial" w:cs="Arial"/>
          <w:sz w:val="20"/>
          <w:szCs w:val="20"/>
        </w:rPr>
        <w:t xml:space="preserve">servizi di ingegneria e architettura </w:t>
      </w:r>
      <w:r w:rsidR="00065FC4">
        <w:rPr>
          <w:rFonts w:ascii="Arial" w:hAnsi="Arial" w:cs="Arial"/>
          <w:sz w:val="20"/>
          <w:szCs w:val="20"/>
        </w:rPr>
        <w:t xml:space="preserve">posto a base di gara, </w:t>
      </w:r>
      <w:r w:rsidRPr="001A27BB">
        <w:rPr>
          <w:rFonts w:ascii="Arial" w:hAnsi="Arial" w:cs="Arial"/>
          <w:sz w:val="20"/>
          <w:szCs w:val="20"/>
        </w:rPr>
        <w:t xml:space="preserve">ai sensi </w:t>
      </w:r>
      <w:r w:rsidRPr="001A27BB">
        <w:rPr>
          <w:rFonts w:ascii="Arial" w:hAnsi="Arial" w:cs="Arial"/>
          <w:color w:val="000000" w:themeColor="text1"/>
          <w:sz w:val="20"/>
          <w:szCs w:val="20"/>
        </w:rPr>
        <w:t>dell’art</w:t>
      </w:r>
      <w:r w:rsidR="00065FC4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1A27BB">
        <w:rPr>
          <w:rFonts w:ascii="Arial" w:hAnsi="Arial" w:cs="Arial"/>
          <w:color w:val="000000" w:themeColor="text1"/>
          <w:sz w:val="20"/>
          <w:szCs w:val="20"/>
        </w:rPr>
        <w:t>1</w:t>
      </w:r>
      <w:r w:rsidR="003169B8" w:rsidRPr="001A27BB">
        <w:rPr>
          <w:rFonts w:ascii="Arial" w:hAnsi="Arial" w:cs="Arial"/>
          <w:color w:val="000000" w:themeColor="text1"/>
          <w:sz w:val="20"/>
          <w:szCs w:val="20"/>
        </w:rPr>
        <w:t>9</w:t>
      </w:r>
      <w:r w:rsidRPr="001A27BB">
        <w:rPr>
          <w:rFonts w:ascii="Arial" w:hAnsi="Arial" w:cs="Arial"/>
          <w:color w:val="000000" w:themeColor="text1"/>
          <w:sz w:val="20"/>
          <w:szCs w:val="20"/>
        </w:rPr>
        <w:t xml:space="preserve"> del disciplinare</w:t>
      </w:r>
      <w:r w:rsidRPr="001A27BB">
        <w:rPr>
          <w:rFonts w:ascii="Arial" w:hAnsi="Arial" w:cs="Arial"/>
          <w:sz w:val="20"/>
          <w:szCs w:val="20"/>
        </w:rPr>
        <w:t>;</w:t>
      </w:r>
    </w:p>
    <w:p w14:paraId="7E7B14B0" w14:textId="261A3172" w:rsidR="003169B8" w:rsidRPr="001A27BB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05F2CBB7" w14:textId="1E270BB0" w:rsidR="00F6415C" w:rsidRPr="001A27BB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dei costi stimati della manodopera a carico dell’impresa</w:t>
      </w:r>
      <w:r w:rsidR="00065FC4">
        <w:rPr>
          <w:rFonts w:ascii="Arial" w:hAnsi="Arial" w:cs="Arial"/>
          <w:sz w:val="20"/>
          <w:szCs w:val="20"/>
        </w:rPr>
        <w:t>, rientranti dell’importo offerto,</w:t>
      </w:r>
      <w:r w:rsidR="0051714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sz w:val="20"/>
          <w:szCs w:val="20"/>
        </w:rPr>
        <w:t>ammonta ad</w:t>
      </w:r>
      <w:r w:rsidR="0051714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€ __________________</w:t>
      </w:r>
      <w:r w:rsidR="0051714B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1A27BB">
        <w:rPr>
          <w:rFonts w:ascii="Arial" w:hAnsi="Arial" w:cs="Arial"/>
          <w:sz w:val="20"/>
          <w:szCs w:val="20"/>
        </w:rPr>
        <w:t>per tutta la</w:t>
      </w:r>
      <w:r w:rsidR="0051714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sz w:val="20"/>
          <w:szCs w:val="20"/>
        </w:rPr>
        <w:t>durata del contratto</w:t>
      </w:r>
      <w:r w:rsidR="00896AB5" w:rsidRPr="001A27BB">
        <w:rPr>
          <w:rFonts w:ascii="Arial" w:hAnsi="Arial" w:cs="Arial"/>
          <w:sz w:val="20"/>
          <w:szCs w:val="20"/>
        </w:rPr>
        <w:t>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28FF6A8" w14:textId="2B5F3062" w:rsidR="003169B8" w:rsidRPr="001A27BB" w:rsidRDefault="003169B8" w:rsidP="001A27BB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4E495FAC" w14:textId="77777777" w:rsidR="003169B8" w:rsidRPr="001A27BB" w:rsidRDefault="003169B8" w:rsidP="003169B8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C0B6AB" w14:textId="26CCBCC1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66B600E3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offerto, ritenuto remunerativo;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sarà irrevocabile e resterà immutata sino al 180° (centottantesimo) giorno successivo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4F53FE26" w14:textId="54B14C53" w:rsidR="00C74272" w:rsidRPr="0051714B" w:rsidRDefault="007F6B13" w:rsidP="00DF7999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  <w:r w:rsidRPr="0051714B">
        <w:rPr>
          <w:rFonts w:ascii="Arial" w:eastAsia="Times New Roman" w:hAnsi="Arial" w:cs="Arial"/>
          <w:i/>
          <w:sz w:val="18"/>
          <w:szCs w:val="18"/>
        </w:rPr>
        <w:t>S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i</w:t>
      </w:r>
      <w:r w:rsidR="00DF7999" w:rsidRPr="0051714B">
        <w:rPr>
          <w:rFonts w:ascii="Arial" w:eastAsia="Times New Roman" w:hAnsi="Arial" w:cs="Arial"/>
          <w:i/>
          <w:spacing w:val="-5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allega</w:t>
      </w:r>
      <w:r w:rsidR="00DF7999" w:rsidRPr="0051714B">
        <w:rPr>
          <w:rFonts w:ascii="Arial" w:eastAsia="Times New Roman" w:hAnsi="Arial" w:cs="Arial"/>
          <w:i/>
          <w:spacing w:val="-1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copia</w:t>
      </w:r>
      <w:r w:rsidR="00DF7999" w:rsidRPr="0051714B">
        <w:rPr>
          <w:rFonts w:ascii="Arial" w:eastAsia="Times New Roman" w:hAnsi="Arial" w:cs="Arial"/>
          <w:i/>
          <w:spacing w:val="-6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fotostatica</w:t>
      </w:r>
      <w:r w:rsidR="00DF7999" w:rsidRPr="0051714B">
        <w:rPr>
          <w:rFonts w:ascii="Arial" w:eastAsia="Times New Roman" w:hAnsi="Arial" w:cs="Arial"/>
          <w:i/>
          <w:spacing w:val="-6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del</w:t>
      </w:r>
      <w:r w:rsidR="00DF7999" w:rsidRPr="0051714B">
        <w:rPr>
          <w:rFonts w:ascii="Arial" w:eastAsia="Times New Roman" w:hAnsi="Arial" w:cs="Arial"/>
          <w:i/>
          <w:spacing w:val="-4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documento</w:t>
      </w:r>
      <w:r w:rsidR="00DF7999" w:rsidRPr="0051714B">
        <w:rPr>
          <w:rFonts w:ascii="Arial" w:eastAsia="Times New Roman" w:hAnsi="Arial" w:cs="Arial"/>
          <w:i/>
          <w:spacing w:val="-5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di</w:t>
      </w:r>
      <w:r w:rsidR="00DF7999" w:rsidRPr="0051714B">
        <w:rPr>
          <w:rFonts w:ascii="Arial" w:eastAsia="Times New Roman" w:hAnsi="Arial" w:cs="Arial"/>
          <w:i/>
          <w:spacing w:val="-2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identità,</w:t>
      </w:r>
      <w:r w:rsidR="00DF7999" w:rsidRPr="0051714B">
        <w:rPr>
          <w:rFonts w:ascii="Arial" w:eastAsia="Times New Roman" w:hAnsi="Arial" w:cs="Arial"/>
          <w:i/>
          <w:spacing w:val="-2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in</w:t>
      </w:r>
      <w:r w:rsidR="00DF7999" w:rsidRPr="0051714B">
        <w:rPr>
          <w:rFonts w:ascii="Arial" w:eastAsia="Times New Roman" w:hAnsi="Arial" w:cs="Arial"/>
          <w:i/>
          <w:spacing w:val="-4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corso</w:t>
      </w:r>
      <w:r w:rsidR="00DF7999" w:rsidRPr="0051714B">
        <w:rPr>
          <w:rFonts w:ascii="Arial" w:eastAsia="Times New Roman" w:hAnsi="Arial" w:cs="Arial"/>
          <w:i/>
          <w:spacing w:val="-7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di</w:t>
      </w:r>
      <w:r w:rsidR="00DF7999" w:rsidRPr="0051714B">
        <w:rPr>
          <w:rFonts w:ascii="Arial" w:eastAsia="Times New Roman" w:hAnsi="Arial" w:cs="Arial"/>
          <w:i/>
          <w:spacing w:val="-2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validità</w:t>
      </w:r>
      <w:r w:rsidR="00DF7999" w:rsidRPr="0051714B">
        <w:rPr>
          <w:rFonts w:ascii="Arial" w:eastAsia="Times New Roman" w:hAnsi="Arial" w:cs="Arial"/>
          <w:i/>
          <w:spacing w:val="-6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(art.</w:t>
      </w:r>
      <w:r w:rsidR="00DF7999" w:rsidRPr="0051714B">
        <w:rPr>
          <w:rFonts w:ascii="Arial" w:eastAsia="Times New Roman" w:hAnsi="Arial" w:cs="Arial"/>
          <w:i/>
          <w:spacing w:val="-3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38</w:t>
      </w:r>
      <w:r w:rsidR="00DF7999" w:rsidRPr="0051714B">
        <w:rPr>
          <w:rFonts w:ascii="Arial" w:eastAsia="Times New Roman" w:hAnsi="Arial" w:cs="Arial"/>
          <w:i/>
          <w:spacing w:val="-6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del</w:t>
      </w:r>
      <w:r w:rsidR="00DF7999" w:rsidRPr="0051714B">
        <w:rPr>
          <w:rFonts w:ascii="Arial" w:eastAsia="Times New Roman" w:hAnsi="Arial" w:cs="Arial"/>
          <w:i/>
          <w:spacing w:val="-4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D.P.R.</w:t>
      </w:r>
      <w:r w:rsidR="00DF7999" w:rsidRPr="0051714B">
        <w:rPr>
          <w:rFonts w:ascii="Arial" w:eastAsia="Times New Roman" w:hAnsi="Arial" w:cs="Arial"/>
          <w:i/>
          <w:spacing w:val="-3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445/2000e</w:t>
      </w:r>
      <w:r w:rsidR="00DF7999" w:rsidRPr="0051714B">
        <w:rPr>
          <w:rFonts w:ascii="Arial" w:eastAsia="Times New Roman" w:hAnsi="Arial" w:cs="Arial"/>
          <w:i/>
          <w:spacing w:val="-1"/>
          <w:sz w:val="18"/>
          <w:szCs w:val="18"/>
        </w:rPr>
        <w:t xml:space="preserve"> </w:t>
      </w:r>
      <w:r w:rsidR="00DF7999" w:rsidRPr="0051714B">
        <w:rPr>
          <w:rFonts w:ascii="Arial" w:eastAsia="Times New Roman" w:hAnsi="Arial" w:cs="Arial"/>
          <w:i/>
          <w:sz w:val="18"/>
          <w:szCs w:val="18"/>
        </w:rPr>
        <w:t>ss.mm.ii</w:t>
      </w:r>
      <w:r w:rsidR="00F06CE8">
        <w:rPr>
          <w:rFonts w:ascii="Arial" w:eastAsia="Times New Roman" w:hAnsi="Arial" w:cs="Arial"/>
          <w:i/>
          <w:sz w:val="18"/>
          <w:szCs w:val="18"/>
        </w:rPr>
        <w:t>.)</w:t>
      </w:r>
    </w:p>
    <w:sectPr w:rsidR="00C74272" w:rsidRPr="0051714B" w:rsidSect="004E4BD7">
      <w:headerReference w:type="default" r:id="rId9"/>
      <w:footerReference w:type="default" r:id="rId10"/>
      <w:pgSz w:w="11910" w:h="16840" w:code="9"/>
      <w:pgMar w:top="851" w:right="995" w:bottom="658" w:left="993" w:header="0" w:footer="4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B1405" w14:textId="77777777" w:rsidR="008F7909" w:rsidRDefault="008F7909">
      <w:r>
        <w:separator/>
      </w:r>
    </w:p>
    <w:p w14:paraId="390BF2C0" w14:textId="77777777" w:rsidR="008F7909" w:rsidRDefault="008F7909"/>
  </w:endnote>
  <w:endnote w:type="continuationSeparator" w:id="0">
    <w:p w14:paraId="4D945DCF" w14:textId="77777777" w:rsidR="008F7909" w:rsidRDefault="008F7909">
      <w:r>
        <w:continuationSeparator/>
      </w:r>
    </w:p>
    <w:p w14:paraId="4FDF9FCC" w14:textId="77777777" w:rsidR="008F7909" w:rsidRDefault="008F79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EndPr/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6A831" w14:textId="77777777" w:rsidR="008F7909" w:rsidRDefault="008F7909">
      <w:r>
        <w:separator/>
      </w:r>
    </w:p>
    <w:p w14:paraId="4A1F2110" w14:textId="77777777" w:rsidR="008F7909" w:rsidRDefault="008F7909"/>
  </w:footnote>
  <w:footnote w:type="continuationSeparator" w:id="0">
    <w:p w14:paraId="010B3682" w14:textId="77777777" w:rsidR="008F7909" w:rsidRDefault="008F7909">
      <w:r>
        <w:continuationSeparator/>
      </w:r>
    </w:p>
    <w:p w14:paraId="2636B94C" w14:textId="77777777" w:rsidR="008F7909" w:rsidRDefault="008F79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2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0"/>
  </w:num>
  <w:num w:numId="2" w16cid:durableId="1676031319">
    <w:abstractNumId w:val="17"/>
  </w:num>
  <w:num w:numId="3" w16cid:durableId="689452439">
    <w:abstractNumId w:val="19"/>
  </w:num>
  <w:num w:numId="4" w16cid:durableId="1769696219">
    <w:abstractNumId w:val="11"/>
  </w:num>
  <w:num w:numId="5" w16cid:durableId="19137145">
    <w:abstractNumId w:val="16"/>
  </w:num>
  <w:num w:numId="6" w16cid:durableId="1900941494">
    <w:abstractNumId w:val="2"/>
  </w:num>
  <w:num w:numId="7" w16cid:durableId="99299122">
    <w:abstractNumId w:val="20"/>
  </w:num>
  <w:num w:numId="8" w16cid:durableId="2079476047">
    <w:abstractNumId w:val="13"/>
  </w:num>
  <w:num w:numId="9" w16cid:durableId="1349872489">
    <w:abstractNumId w:val="6"/>
  </w:num>
  <w:num w:numId="10" w16cid:durableId="95829353">
    <w:abstractNumId w:val="21"/>
  </w:num>
  <w:num w:numId="11" w16cid:durableId="1247694408">
    <w:abstractNumId w:val="14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8"/>
  </w:num>
  <w:num w:numId="20" w16cid:durableId="1687320459">
    <w:abstractNumId w:val="15"/>
  </w:num>
  <w:num w:numId="21" w16cid:durableId="747726562">
    <w:abstractNumId w:val="4"/>
  </w:num>
  <w:num w:numId="22" w16cid:durableId="761344139">
    <w:abstractNumId w:val="12"/>
  </w:num>
  <w:num w:numId="23" w16cid:durableId="163868224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5F0B"/>
    <w:rsid w:val="00486FDA"/>
    <w:rsid w:val="00494532"/>
    <w:rsid w:val="0049471C"/>
    <w:rsid w:val="0049556C"/>
    <w:rsid w:val="00495E25"/>
    <w:rsid w:val="00496147"/>
    <w:rsid w:val="00496765"/>
    <w:rsid w:val="004977A5"/>
    <w:rsid w:val="004A012C"/>
    <w:rsid w:val="004A1DF1"/>
    <w:rsid w:val="004B1B67"/>
    <w:rsid w:val="004B3D2A"/>
    <w:rsid w:val="004B44F6"/>
    <w:rsid w:val="004B5356"/>
    <w:rsid w:val="004B5965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6BB"/>
    <w:rsid w:val="00690289"/>
    <w:rsid w:val="00691446"/>
    <w:rsid w:val="00691B03"/>
    <w:rsid w:val="006934B0"/>
    <w:rsid w:val="00694B7A"/>
    <w:rsid w:val="00696104"/>
    <w:rsid w:val="00696B15"/>
    <w:rsid w:val="006A1183"/>
    <w:rsid w:val="006A18F5"/>
    <w:rsid w:val="006A532A"/>
    <w:rsid w:val="006A7520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D4D"/>
    <w:rsid w:val="006F1757"/>
    <w:rsid w:val="006F4F06"/>
    <w:rsid w:val="006F5164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72E0C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525B"/>
    <w:rsid w:val="009A6637"/>
    <w:rsid w:val="009B066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ANNA BELFIORE</cp:lastModifiedBy>
  <cp:revision>158</cp:revision>
  <cp:lastPrinted>2023-06-24T12:03:00Z</cp:lastPrinted>
  <dcterms:created xsi:type="dcterms:W3CDTF">2023-07-04T15:23:00Z</dcterms:created>
  <dcterms:modified xsi:type="dcterms:W3CDTF">2023-07-06T15:02:00Z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