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1E0D1" w14:textId="70E6F04A" w:rsidR="00F25097" w:rsidRDefault="00F837D6">
      <w:pPr>
        <w:pStyle w:val="Corpotesto"/>
        <w:ind w:left="4169"/>
        <w:rPr>
          <w:rFonts w:ascii="Times New Roman"/>
          <w:i w:val="0"/>
          <w:sz w:val="20"/>
        </w:rPr>
      </w:pPr>
      <w:r>
        <w:rPr>
          <w:noProof/>
        </w:rPr>
        <w:drawing>
          <wp:inline distT="0" distB="0" distL="0" distR="0" wp14:anchorId="669D2DE8" wp14:editId="36F71431">
            <wp:extent cx="969645" cy="920750"/>
            <wp:effectExtent l="0" t="0" r="1905" b="0"/>
            <wp:docPr id="1724611191" name="Immagine 2" descr="Immagine che contiene schermata, testo, Caratter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11191" name="Immagine 2" descr="Immagine che contiene schermata, testo, Carattere, logo&#10;&#10;Descrizione generat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9645" cy="920750"/>
                    </a:xfrm>
                    <a:prstGeom prst="rect">
                      <a:avLst/>
                    </a:prstGeom>
                    <a:noFill/>
                  </pic:spPr>
                </pic:pic>
              </a:graphicData>
            </a:graphic>
          </wp:inline>
        </w:drawing>
      </w:r>
    </w:p>
    <w:p w14:paraId="69709E6E" w14:textId="15CC2CF8" w:rsidR="00CA537E" w:rsidRDefault="00CA537E">
      <w:pPr>
        <w:pStyle w:val="Corpotesto"/>
        <w:ind w:left="4169"/>
        <w:rPr>
          <w:rFonts w:ascii="Times New Roman"/>
          <w:i w:val="0"/>
          <w:sz w:val="20"/>
        </w:rPr>
      </w:pPr>
    </w:p>
    <w:p w14:paraId="3D3CE2BA" w14:textId="466511F7" w:rsidR="00CA537E" w:rsidRDefault="00CA537E" w:rsidP="00F837D6">
      <w:pPr>
        <w:pStyle w:val="Titolo"/>
        <w:ind w:left="0"/>
        <w:jc w:val="left"/>
      </w:pPr>
    </w:p>
    <w:p w14:paraId="5E59C79D" w14:textId="0B970F91" w:rsidR="00F25097" w:rsidRDefault="00000000">
      <w:pPr>
        <w:pStyle w:val="Titolo"/>
      </w:pPr>
      <w:r>
        <w:t>Giunta</w:t>
      </w:r>
      <w:r>
        <w:rPr>
          <w:spacing w:val="-8"/>
        </w:rPr>
        <w:t xml:space="preserve"> </w:t>
      </w:r>
      <w:r>
        <w:t>Regionale</w:t>
      </w:r>
      <w:r>
        <w:rPr>
          <w:spacing w:val="-8"/>
        </w:rPr>
        <w:t xml:space="preserve"> </w:t>
      </w:r>
      <w:r>
        <w:t>della</w:t>
      </w:r>
      <w:r>
        <w:rPr>
          <w:spacing w:val="-8"/>
        </w:rPr>
        <w:t xml:space="preserve"> </w:t>
      </w:r>
      <w:r>
        <w:rPr>
          <w:spacing w:val="-2"/>
        </w:rPr>
        <w:t>Campania</w:t>
      </w:r>
    </w:p>
    <w:p w14:paraId="354BC264" w14:textId="77777777" w:rsidR="00F25097" w:rsidRDefault="00000000">
      <w:pPr>
        <w:spacing w:before="1"/>
        <w:ind w:left="102" w:right="118"/>
        <w:jc w:val="center"/>
        <w:rPr>
          <w:sz w:val="24"/>
        </w:rPr>
      </w:pPr>
      <w:r>
        <w:rPr>
          <w:sz w:val="24"/>
        </w:rPr>
        <w:t>Centrale</w:t>
      </w:r>
      <w:r>
        <w:rPr>
          <w:spacing w:val="-6"/>
          <w:sz w:val="24"/>
        </w:rPr>
        <w:t xml:space="preserve"> </w:t>
      </w:r>
      <w:r>
        <w:rPr>
          <w:sz w:val="24"/>
        </w:rPr>
        <w:t>Acquisti</w:t>
      </w:r>
      <w:r>
        <w:rPr>
          <w:spacing w:val="-5"/>
          <w:sz w:val="24"/>
        </w:rPr>
        <w:t xml:space="preserve"> </w:t>
      </w:r>
      <w:r>
        <w:rPr>
          <w:sz w:val="24"/>
        </w:rPr>
        <w:t>e</w:t>
      </w:r>
      <w:r>
        <w:rPr>
          <w:spacing w:val="-3"/>
          <w:sz w:val="24"/>
        </w:rPr>
        <w:t xml:space="preserve"> </w:t>
      </w:r>
      <w:r>
        <w:rPr>
          <w:sz w:val="24"/>
        </w:rPr>
        <w:t>Procedure</w:t>
      </w:r>
      <w:r>
        <w:rPr>
          <w:spacing w:val="-4"/>
          <w:sz w:val="24"/>
        </w:rPr>
        <w:t xml:space="preserve"> </w:t>
      </w:r>
      <w:r>
        <w:rPr>
          <w:sz w:val="24"/>
        </w:rPr>
        <w:t>di</w:t>
      </w:r>
      <w:r>
        <w:rPr>
          <w:spacing w:val="-4"/>
          <w:sz w:val="24"/>
        </w:rPr>
        <w:t xml:space="preserve"> </w:t>
      </w:r>
      <w:r>
        <w:rPr>
          <w:sz w:val="24"/>
        </w:rPr>
        <w:t>Finanziamento</w:t>
      </w:r>
      <w:r>
        <w:rPr>
          <w:spacing w:val="-2"/>
          <w:sz w:val="24"/>
        </w:rPr>
        <w:t xml:space="preserve"> </w:t>
      </w:r>
      <w:r>
        <w:rPr>
          <w:sz w:val="24"/>
        </w:rPr>
        <w:t>di</w:t>
      </w:r>
      <w:r>
        <w:rPr>
          <w:spacing w:val="-3"/>
          <w:sz w:val="24"/>
        </w:rPr>
        <w:t xml:space="preserve"> </w:t>
      </w:r>
      <w:r>
        <w:rPr>
          <w:sz w:val="24"/>
        </w:rPr>
        <w:t>Progetti</w:t>
      </w:r>
      <w:r>
        <w:rPr>
          <w:spacing w:val="-4"/>
          <w:sz w:val="24"/>
        </w:rPr>
        <w:t xml:space="preserve"> </w:t>
      </w:r>
      <w:r>
        <w:rPr>
          <w:sz w:val="24"/>
        </w:rPr>
        <w:t>relativi</w:t>
      </w:r>
      <w:r>
        <w:rPr>
          <w:spacing w:val="-3"/>
          <w:sz w:val="24"/>
        </w:rPr>
        <w:t xml:space="preserve"> </w:t>
      </w:r>
      <w:r>
        <w:rPr>
          <w:sz w:val="24"/>
        </w:rPr>
        <w:t>ad</w:t>
      </w:r>
      <w:r>
        <w:rPr>
          <w:spacing w:val="-4"/>
          <w:sz w:val="24"/>
        </w:rPr>
        <w:t xml:space="preserve"> </w:t>
      </w:r>
      <w:r>
        <w:rPr>
          <w:spacing w:val="-2"/>
          <w:sz w:val="24"/>
        </w:rPr>
        <w:t>Infrastrutture</w:t>
      </w:r>
    </w:p>
    <w:p w14:paraId="366D4B26" w14:textId="77777777" w:rsidR="00F25097" w:rsidRDefault="00F25097">
      <w:pPr>
        <w:pStyle w:val="Corpotesto"/>
        <w:rPr>
          <w:i w:val="0"/>
          <w:sz w:val="24"/>
        </w:rPr>
      </w:pPr>
    </w:p>
    <w:p w14:paraId="107F86F7" w14:textId="6A223CEA" w:rsidR="00F25097" w:rsidRDefault="00F837D6" w:rsidP="00F837D6">
      <w:pPr>
        <w:pStyle w:val="Corpotesto"/>
        <w:spacing w:before="9"/>
        <w:jc w:val="center"/>
        <w:rPr>
          <w:b/>
        </w:rPr>
      </w:pPr>
      <w:r w:rsidRPr="00F837D6">
        <w:rPr>
          <w:b/>
          <w:iCs w:val="0"/>
          <w:sz w:val="24"/>
          <w:szCs w:val="22"/>
        </w:rPr>
        <w:t>PROC. N.3611/AP/2023</w:t>
      </w:r>
    </w:p>
    <w:p w14:paraId="076966DC" w14:textId="77777777" w:rsidR="00F25097" w:rsidRDefault="00F25097">
      <w:pPr>
        <w:pStyle w:val="Corpotesto"/>
        <w:spacing w:before="7"/>
        <w:rPr>
          <w:b/>
          <w:sz w:val="25"/>
        </w:rPr>
      </w:pPr>
    </w:p>
    <w:p w14:paraId="79E878B2" w14:textId="695279C3" w:rsidR="00F837D6" w:rsidRDefault="00F837D6" w:rsidP="00F837D6">
      <w:pPr>
        <w:pStyle w:val="Corpotesto"/>
        <w:spacing w:before="7"/>
        <w:jc w:val="center"/>
        <w:rPr>
          <w:b/>
          <w:sz w:val="25"/>
        </w:rPr>
      </w:pPr>
      <w:r>
        <w:rPr>
          <w:b/>
          <w:noProof/>
          <w:sz w:val="25"/>
        </w:rPr>
        <w:drawing>
          <wp:inline distT="0" distB="0" distL="0" distR="0" wp14:anchorId="00684353" wp14:editId="34923D9D">
            <wp:extent cx="4486910" cy="2542540"/>
            <wp:effectExtent l="0" t="0" r="8890" b="0"/>
            <wp:docPr id="176001258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6910" cy="2542540"/>
                    </a:xfrm>
                    <a:prstGeom prst="rect">
                      <a:avLst/>
                    </a:prstGeom>
                    <a:noFill/>
                  </pic:spPr>
                </pic:pic>
              </a:graphicData>
            </a:graphic>
          </wp:inline>
        </w:drawing>
      </w:r>
    </w:p>
    <w:p w14:paraId="3B9FB16F" w14:textId="77777777" w:rsidR="00F837D6" w:rsidRDefault="00F837D6">
      <w:pPr>
        <w:pStyle w:val="Corpotesto"/>
        <w:spacing w:before="7"/>
        <w:rPr>
          <w:b/>
          <w:sz w:val="25"/>
        </w:rPr>
      </w:pPr>
    </w:p>
    <w:p w14:paraId="13B9936D" w14:textId="77777777" w:rsidR="00F837D6" w:rsidRPr="00DB689F" w:rsidRDefault="00F837D6" w:rsidP="00F837D6">
      <w:pPr>
        <w:widowControl/>
        <w:autoSpaceDE/>
        <w:autoSpaceDN/>
        <w:ind w:left="567" w:right="441"/>
        <w:jc w:val="both"/>
        <w:rPr>
          <w:rFonts w:eastAsia="Times New Roman"/>
          <w:b/>
          <w:bCs/>
          <w:lang w:eastAsia="it-IT"/>
        </w:rPr>
      </w:pPr>
      <w:r w:rsidRPr="00DB689F">
        <w:rPr>
          <w:rFonts w:eastAsia="Times New Roman"/>
          <w:b/>
          <w:bCs/>
          <w:lang w:eastAsia="it-IT"/>
        </w:rPr>
        <w:t>GARA EUROPEA A PROCEDURA APERTA, AI SENSI DEGLI ARTT. 59 E 60 DEL D.LGS. N. 50/2016, IN MODALITÀ TELEMATICA, SOPRA SOGLIA COMUNITARIA, PER APPALTO MISTO DI LAVORI E SERVIZI DI INGEGNERIA E ARCHITETTURA PER IL “RESTAURO E MESSA IN SICUREZZA DEL COMPLESSO DI PALAZZO PENNE CASA DELL’ARCHITETTURA E DEL DESIGN”</w:t>
      </w:r>
    </w:p>
    <w:p w14:paraId="51596E0D" w14:textId="77777777" w:rsidR="00F837D6" w:rsidRPr="00DB689F" w:rsidRDefault="00F837D6" w:rsidP="00F837D6">
      <w:pPr>
        <w:widowControl/>
        <w:autoSpaceDE/>
        <w:autoSpaceDN/>
        <w:ind w:left="567" w:right="441"/>
        <w:rPr>
          <w:rFonts w:eastAsia="Times New Roman"/>
          <w:sz w:val="24"/>
          <w:szCs w:val="24"/>
          <w:lang w:eastAsia="it-IT"/>
        </w:rPr>
      </w:pPr>
    </w:p>
    <w:p w14:paraId="6EDFBE10" w14:textId="77777777" w:rsidR="00F837D6" w:rsidRPr="00DB689F" w:rsidRDefault="00F837D6" w:rsidP="00F837D6">
      <w:pPr>
        <w:widowControl/>
        <w:autoSpaceDE/>
        <w:autoSpaceDN/>
        <w:ind w:left="567" w:right="441"/>
        <w:jc w:val="center"/>
        <w:rPr>
          <w:rFonts w:eastAsia="Times New Roman"/>
          <w:sz w:val="24"/>
          <w:szCs w:val="24"/>
          <w:lang w:eastAsia="it-IT"/>
        </w:rPr>
      </w:pPr>
    </w:p>
    <w:p w14:paraId="188B67BF" w14:textId="77777777" w:rsidR="00F837D6" w:rsidRPr="00DB689F" w:rsidRDefault="00F837D6" w:rsidP="00F837D6">
      <w:pPr>
        <w:widowControl/>
        <w:autoSpaceDE/>
        <w:autoSpaceDN/>
        <w:ind w:left="567" w:right="441"/>
        <w:jc w:val="center"/>
        <w:rPr>
          <w:rFonts w:eastAsia="Times New Roman"/>
          <w:sz w:val="24"/>
          <w:szCs w:val="24"/>
          <w:lang w:eastAsia="it-IT"/>
        </w:rPr>
      </w:pPr>
      <w:r w:rsidRPr="00DB689F">
        <w:rPr>
          <w:rFonts w:eastAsia="Times New Roman"/>
          <w:sz w:val="24"/>
          <w:szCs w:val="24"/>
          <w:lang w:eastAsia="it-IT"/>
        </w:rPr>
        <w:t>CIG: 97779256F7</w:t>
      </w:r>
    </w:p>
    <w:p w14:paraId="3717CEA6" w14:textId="77777777" w:rsidR="00F837D6" w:rsidRPr="00DB689F" w:rsidRDefault="00F837D6" w:rsidP="00F837D6">
      <w:pPr>
        <w:widowControl/>
        <w:autoSpaceDE/>
        <w:autoSpaceDN/>
        <w:ind w:left="567" w:right="441"/>
        <w:jc w:val="center"/>
        <w:rPr>
          <w:rFonts w:eastAsia="Times New Roman"/>
          <w:sz w:val="24"/>
          <w:szCs w:val="24"/>
          <w:highlight w:val="yellow"/>
          <w:lang w:eastAsia="it-IT"/>
        </w:rPr>
      </w:pPr>
    </w:p>
    <w:p w14:paraId="275F7BFD" w14:textId="77777777" w:rsidR="00F837D6" w:rsidRPr="00DB689F" w:rsidRDefault="00F837D6" w:rsidP="00F837D6">
      <w:pPr>
        <w:widowControl/>
        <w:autoSpaceDE/>
        <w:autoSpaceDN/>
        <w:ind w:left="567" w:right="441"/>
        <w:jc w:val="center"/>
        <w:rPr>
          <w:rFonts w:eastAsia="Times New Roman"/>
          <w:sz w:val="24"/>
          <w:szCs w:val="24"/>
          <w:lang w:eastAsia="it-IT"/>
        </w:rPr>
      </w:pPr>
      <w:r w:rsidRPr="00DB689F">
        <w:rPr>
          <w:rFonts w:eastAsia="Times New Roman"/>
          <w:sz w:val="24"/>
          <w:szCs w:val="24"/>
          <w:lang w:eastAsia="it-IT"/>
        </w:rPr>
        <w:t>CUP: B61B19001020001</w:t>
      </w:r>
    </w:p>
    <w:p w14:paraId="5D3D4360" w14:textId="77777777" w:rsidR="00F25097" w:rsidRDefault="00F25097">
      <w:pPr>
        <w:pStyle w:val="Corpotesto"/>
        <w:rPr>
          <w:b/>
          <w:i w:val="0"/>
          <w:sz w:val="26"/>
        </w:rPr>
      </w:pPr>
    </w:p>
    <w:p w14:paraId="124EA5DA" w14:textId="77777777" w:rsidR="00F25097" w:rsidRDefault="00F25097">
      <w:pPr>
        <w:pStyle w:val="Corpotesto"/>
        <w:rPr>
          <w:b/>
          <w:i w:val="0"/>
          <w:sz w:val="26"/>
        </w:rPr>
      </w:pPr>
    </w:p>
    <w:p w14:paraId="6E3D45DA" w14:textId="77777777" w:rsidR="00F25097" w:rsidRDefault="00F25097">
      <w:pPr>
        <w:pStyle w:val="Corpotesto"/>
        <w:rPr>
          <w:b/>
          <w:i w:val="0"/>
          <w:sz w:val="26"/>
        </w:rPr>
      </w:pPr>
    </w:p>
    <w:p w14:paraId="3FADBC19" w14:textId="77777777" w:rsidR="00F25097" w:rsidRDefault="00F25097">
      <w:pPr>
        <w:pStyle w:val="Corpotesto"/>
        <w:spacing w:before="3"/>
        <w:rPr>
          <w:b/>
          <w:i w:val="0"/>
          <w:sz w:val="25"/>
        </w:rPr>
      </w:pPr>
    </w:p>
    <w:p w14:paraId="0715E753" w14:textId="77777777" w:rsidR="00F25097" w:rsidRDefault="00000000">
      <w:pPr>
        <w:ind w:left="102" w:right="133"/>
        <w:jc w:val="center"/>
        <w:rPr>
          <w:b/>
          <w:sz w:val="26"/>
        </w:rPr>
      </w:pPr>
      <w:r>
        <w:rPr>
          <w:b/>
          <w:sz w:val="26"/>
        </w:rPr>
        <w:t>MODELLO</w:t>
      </w:r>
      <w:r>
        <w:rPr>
          <w:b/>
          <w:spacing w:val="-8"/>
          <w:sz w:val="26"/>
        </w:rPr>
        <w:t xml:space="preserve"> </w:t>
      </w:r>
      <w:r>
        <w:rPr>
          <w:b/>
          <w:sz w:val="26"/>
        </w:rPr>
        <w:t>2</w:t>
      </w:r>
      <w:r>
        <w:rPr>
          <w:b/>
          <w:spacing w:val="-8"/>
          <w:sz w:val="26"/>
        </w:rPr>
        <w:t xml:space="preserve"> </w:t>
      </w:r>
      <w:r>
        <w:rPr>
          <w:b/>
          <w:sz w:val="26"/>
        </w:rPr>
        <w:t>-</w:t>
      </w:r>
      <w:r>
        <w:rPr>
          <w:b/>
          <w:spacing w:val="-5"/>
          <w:sz w:val="26"/>
        </w:rPr>
        <w:t xml:space="preserve"> </w:t>
      </w:r>
      <w:r>
        <w:rPr>
          <w:b/>
          <w:sz w:val="26"/>
        </w:rPr>
        <w:t>DICHIARAZIONI</w:t>
      </w:r>
      <w:r>
        <w:rPr>
          <w:b/>
          <w:spacing w:val="-7"/>
          <w:sz w:val="26"/>
        </w:rPr>
        <w:t xml:space="preserve"> </w:t>
      </w:r>
      <w:r>
        <w:rPr>
          <w:b/>
          <w:spacing w:val="-2"/>
          <w:sz w:val="26"/>
        </w:rPr>
        <w:t>INTEGRATIVE</w:t>
      </w:r>
    </w:p>
    <w:p w14:paraId="6E57FF44" w14:textId="77777777" w:rsidR="00F25097" w:rsidRDefault="00F25097">
      <w:pPr>
        <w:jc w:val="center"/>
        <w:rPr>
          <w:sz w:val="26"/>
        </w:rPr>
        <w:sectPr w:rsidR="00F25097">
          <w:type w:val="continuous"/>
          <w:pgSz w:w="11920" w:h="16850"/>
          <w:pgMar w:top="1600" w:right="880" w:bottom="280" w:left="1160" w:header="720" w:footer="720" w:gutter="0"/>
          <w:cols w:space="720"/>
        </w:sectPr>
      </w:pPr>
    </w:p>
    <w:p w14:paraId="40E8C2AC" w14:textId="77777777" w:rsidR="00F25097" w:rsidRDefault="00F25097">
      <w:pPr>
        <w:pStyle w:val="Corpotesto"/>
        <w:rPr>
          <w:b/>
          <w:i w:val="0"/>
          <w:sz w:val="20"/>
        </w:rPr>
      </w:pPr>
    </w:p>
    <w:p w14:paraId="3C811AC6" w14:textId="77777777" w:rsidR="00F25097" w:rsidRDefault="00F25097">
      <w:pPr>
        <w:pStyle w:val="Corpotesto"/>
        <w:spacing w:before="2"/>
        <w:rPr>
          <w:b/>
          <w:i w:val="0"/>
        </w:rPr>
      </w:pPr>
    </w:p>
    <w:p w14:paraId="3FECF30C" w14:textId="77777777" w:rsidR="00F25097" w:rsidRDefault="00000000">
      <w:pPr>
        <w:spacing w:before="93"/>
        <w:ind w:left="5465" w:right="113" w:firstLine="912"/>
        <w:jc w:val="right"/>
        <w:rPr>
          <w:sz w:val="20"/>
        </w:rPr>
      </w:pPr>
      <w:r>
        <w:rPr>
          <w:sz w:val="20"/>
        </w:rPr>
        <w:t>Alla</w:t>
      </w:r>
      <w:r>
        <w:rPr>
          <w:spacing w:val="-9"/>
          <w:sz w:val="20"/>
        </w:rPr>
        <w:t xml:space="preserve"> </w:t>
      </w:r>
      <w:r>
        <w:rPr>
          <w:sz w:val="20"/>
        </w:rPr>
        <w:t>Giunta</w:t>
      </w:r>
      <w:r>
        <w:rPr>
          <w:spacing w:val="-8"/>
          <w:sz w:val="20"/>
        </w:rPr>
        <w:t xml:space="preserve"> </w:t>
      </w:r>
      <w:r>
        <w:rPr>
          <w:sz w:val="20"/>
        </w:rPr>
        <w:t>Regionale</w:t>
      </w:r>
      <w:r>
        <w:rPr>
          <w:spacing w:val="-7"/>
          <w:sz w:val="20"/>
        </w:rPr>
        <w:t xml:space="preserve"> </w:t>
      </w:r>
      <w:r>
        <w:rPr>
          <w:sz w:val="20"/>
        </w:rPr>
        <w:t>della</w:t>
      </w:r>
      <w:r>
        <w:rPr>
          <w:spacing w:val="-7"/>
          <w:sz w:val="20"/>
        </w:rPr>
        <w:t xml:space="preserve"> </w:t>
      </w:r>
      <w:r>
        <w:rPr>
          <w:sz w:val="20"/>
        </w:rPr>
        <w:t>Campania Ufficio</w:t>
      </w:r>
      <w:r>
        <w:rPr>
          <w:spacing w:val="-7"/>
          <w:sz w:val="20"/>
        </w:rPr>
        <w:t xml:space="preserve"> </w:t>
      </w:r>
      <w:r>
        <w:rPr>
          <w:sz w:val="20"/>
        </w:rPr>
        <w:t>Speciale</w:t>
      </w:r>
      <w:r>
        <w:rPr>
          <w:spacing w:val="-6"/>
          <w:sz w:val="20"/>
        </w:rPr>
        <w:t xml:space="preserve"> </w:t>
      </w:r>
      <w:r>
        <w:rPr>
          <w:sz w:val="20"/>
        </w:rPr>
        <w:t>Grandi</w:t>
      </w:r>
      <w:r>
        <w:rPr>
          <w:spacing w:val="-8"/>
          <w:sz w:val="20"/>
        </w:rPr>
        <w:t xml:space="preserve"> </w:t>
      </w:r>
      <w:r>
        <w:rPr>
          <w:sz w:val="20"/>
        </w:rPr>
        <w:t>Opere</w:t>
      </w:r>
      <w:r>
        <w:rPr>
          <w:spacing w:val="-3"/>
          <w:sz w:val="20"/>
        </w:rPr>
        <w:t xml:space="preserve"> </w:t>
      </w:r>
      <w:r>
        <w:rPr>
          <w:sz w:val="20"/>
        </w:rPr>
        <w:t>-</w:t>
      </w:r>
      <w:r>
        <w:rPr>
          <w:spacing w:val="-6"/>
          <w:sz w:val="20"/>
        </w:rPr>
        <w:t xml:space="preserve"> </w:t>
      </w:r>
      <w:r>
        <w:rPr>
          <w:sz w:val="20"/>
        </w:rPr>
        <w:t>STAFF</w:t>
      </w:r>
      <w:r>
        <w:rPr>
          <w:spacing w:val="-6"/>
          <w:sz w:val="20"/>
        </w:rPr>
        <w:t xml:space="preserve"> </w:t>
      </w:r>
      <w:r>
        <w:rPr>
          <w:spacing w:val="-2"/>
          <w:sz w:val="20"/>
        </w:rPr>
        <w:t>60.06.92</w:t>
      </w:r>
    </w:p>
    <w:p w14:paraId="0034FA64" w14:textId="77777777" w:rsidR="00F25097" w:rsidRDefault="00000000">
      <w:pPr>
        <w:spacing w:line="228" w:lineRule="exact"/>
        <w:ind w:right="115"/>
        <w:jc w:val="right"/>
        <w:rPr>
          <w:sz w:val="20"/>
        </w:rPr>
      </w:pPr>
      <w:r>
        <w:rPr>
          <w:sz w:val="20"/>
        </w:rPr>
        <w:t>“Centrale</w:t>
      </w:r>
      <w:r>
        <w:rPr>
          <w:spacing w:val="-7"/>
          <w:sz w:val="20"/>
        </w:rPr>
        <w:t xml:space="preserve"> </w:t>
      </w:r>
      <w:r>
        <w:rPr>
          <w:sz w:val="20"/>
        </w:rPr>
        <w:t>Acquisti</w:t>
      </w:r>
      <w:r>
        <w:rPr>
          <w:spacing w:val="-8"/>
          <w:sz w:val="20"/>
        </w:rPr>
        <w:t xml:space="preserve"> </w:t>
      </w:r>
      <w:r>
        <w:rPr>
          <w:sz w:val="20"/>
        </w:rPr>
        <w:t>e</w:t>
      </w:r>
      <w:r>
        <w:rPr>
          <w:spacing w:val="-6"/>
          <w:sz w:val="20"/>
        </w:rPr>
        <w:t xml:space="preserve"> </w:t>
      </w:r>
      <w:r>
        <w:rPr>
          <w:sz w:val="20"/>
        </w:rPr>
        <w:t>Ufficio</w:t>
      </w:r>
      <w:r>
        <w:rPr>
          <w:spacing w:val="-6"/>
          <w:sz w:val="20"/>
        </w:rPr>
        <w:t xml:space="preserve"> </w:t>
      </w:r>
      <w:r>
        <w:rPr>
          <w:sz w:val="20"/>
        </w:rPr>
        <w:t>Gare</w:t>
      </w:r>
      <w:r>
        <w:rPr>
          <w:spacing w:val="-4"/>
          <w:sz w:val="20"/>
        </w:rPr>
        <w:t xml:space="preserve"> </w:t>
      </w:r>
      <w:r>
        <w:rPr>
          <w:sz w:val="20"/>
        </w:rPr>
        <w:t>-</w:t>
      </w:r>
      <w:r>
        <w:rPr>
          <w:spacing w:val="-7"/>
          <w:sz w:val="20"/>
        </w:rPr>
        <w:t xml:space="preserve"> </w:t>
      </w:r>
      <w:r>
        <w:rPr>
          <w:sz w:val="20"/>
        </w:rPr>
        <w:t>Procedure</w:t>
      </w:r>
      <w:r>
        <w:rPr>
          <w:spacing w:val="-6"/>
          <w:sz w:val="20"/>
        </w:rPr>
        <w:t xml:space="preserve"> </w:t>
      </w:r>
      <w:r>
        <w:rPr>
          <w:sz w:val="20"/>
        </w:rPr>
        <w:t>di</w:t>
      </w:r>
      <w:r>
        <w:rPr>
          <w:spacing w:val="-7"/>
          <w:sz w:val="20"/>
        </w:rPr>
        <w:t xml:space="preserve"> </w:t>
      </w:r>
      <w:r>
        <w:rPr>
          <w:sz w:val="20"/>
        </w:rPr>
        <w:t>Appalto</w:t>
      </w:r>
      <w:r>
        <w:rPr>
          <w:spacing w:val="-8"/>
          <w:sz w:val="20"/>
        </w:rPr>
        <w:t xml:space="preserve"> </w:t>
      </w:r>
      <w:r>
        <w:rPr>
          <w:spacing w:val="-2"/>
          <w:sz w:val="20"/>
        </w:rPr>
        <w:t>PNRR”</w:t>
      </w:r>
    </w:p>
    <w:p w14:paraId="0B767871" w14:textId="77777777" w:rsidR="00F25097" w:rsidRDefault="00F25097">
      <w:pPr>
        <w:pStyle w:val="Corpotesto"/>
        <w:rPr>
          <w:i w:val="0"/>
          <w:sz w:val="20"/>
        </w:rPr>
      </w:pPr>
    </w:p>
    <w:p w14:paraId="5AF73DAC" w14:textId="113823EC" w:rsidR="00F25097" w:rsidRDefault="0036473E">
      <w:pPr>
        <w:pStyle w:val="Corpotesto"/>
        <w:spacing w:before="8"/>
        <w:rPr>
          <w:i w:val="0"/>
          <w:sz w:val="10"/>
        </w:rPr>
      </w:pPr>
      <w:r>
        <w:rPr>
          <w:noProof/>
        </w:rPr>
        <mc:AlternateContent>
          <mc:Choice Requires="wps">
            <w:drawing>
              <wp:anchor distT="0" distB="0" distL="0" distR="0" simplePos="0" relativeHeight="487588352" behindDoc="1" locked="0" layoutInCell="1" allowOverlap="1" wp14:anchorId="0B1ED0CC" wp14:editId="6C3D92DD">
                <wp:simplePos x="0" y="0"/>
                <wp:positionH relativeFrom="page">
                  <wp:posOffset>803275</wp:posOffset>
                </wp:positionH>
                <wp:positionV relativeFrom="paragraph">
                  <wp:posOffset>96520</wp:posOffset>
                </wp:positionV>
                <wp:extent cx="6126480" cy="2562225"/>
                <wp:effectExtent l="0" t="0" r="0" b="0"/>
                <wp:wrapTopAndBottom/>
                <wp:docPr id="877638130"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6480" cy="25622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206A969" w14:textId="77777777" w:rsidR="00F25097" w:rsidRDefault="00F25097">
                            <w:pPr>
                              <w:pStyle w:val="Corpotesto"/>
                              <w:rPr>
                                <w:i w:val="0"/>
                                <w:sz w:val="30"/>
                              </w:rPr>
                            </w:pPr>
                          </w:p>
                          <w:p w14:paraId="649E0446" w14:textId="77777777" w:rsidR="00F25097" w:rsidRDefault="00000000">
                            <w:pPr>
                              <w:spacing w:line="360" w:lineRule="auto"/>
                              <w:ind w:left="103" w:right="106"/>
                              <w:jc w:val="both"/>
                              <w:rPr>
                                <w:sz w:val="20"/>
                              </w:rPr>
                            </w:pPr>
                            <w:r>
                              <w:rPr>
                                <w:sz w:val="20"/>
                              </w:rPr>
                              <w:t>Il/la</w:t>
                            </w:r>
                            <w:r>
                              <w:rPr>
                                <w:spacing w:val="-13"/>
                                <w:sz w:val="20"/>
                              </w:rPr>
                              <w:t xml:space="preserve"> </w:t>
                            </w:r>
                            <w:r>
                              <w:rPr>
                                <w:sz w:val="20"/>
                              </w:rPr>
                              <w:t>sottoscritto/a</w:t>
                            </w:r>
                            <w:r>
                              <w:rPr>
                                <w:spacing w:val="-10"/>
                                <w:sz w:val="20"/>
                              </w:rPr>
                              <w:t xml:space="preserve"> </w:t>
                            </w:r>
                            <w:r>
                              <w:rPr>
                                <w:sz w:val="20"/>
                              </w:rPr>
                              <w:t>………………………………………………………………………………………………………. nato/a</w:t>
                            </w:r>
                            <w:r>
                              <w:rPr>
                                <w:spacing w:val="-12"/>
                                <w:sz w:val="20"/>
                              </w:rPr>
                              <w:t xml:space="preserve"> </w:t>
                            </w:r>
                            <w:r>
                              <w:rPr>
                                <w:sz w:val="20"/>
                              </w:rPr>
                              <w:t>a</w:t>
                            </w:r>
                            <w:r>
                              <w:rPr>
                                <w:spacing w:val="-12"/>
                                <w:sz w:val="20"/>
                              </w:rPr>
                              <w:t xml:space="preserve"> </w:t>
                            </w:r>
                            <w:r>
                              <w:rPr>
                                <w:sz w:val="20"/>
                              </w:rPr>
                              <w:t>…………………………………………</w:t>
                            </w:r>
                            <w:r>
                              <w:rPr>
                                <w:spacing w:val="-10"/>
                                <w:sz w:val="20"/>
                              </w:rPr>
                              <w:t xml:space="preserve"> </w:t>
                            </w:r>
                            <w:r>
                              <w:rPr>
                                <w:sz w:val="20"/>
                              </w:rPr>
                              <w:t>il</w:t>
                            </w:r>
                            <w:r>
                              <w:rPr>
                                <w:spacing w:val="-13"/>
                                <w:sz w:val="20"/>
                              </w:rPr>
                              <w:t xml:space="preserve"> </w:t>
                            </w:r>
                            <w:r>
                              <w:rPr>
                                <w:sz w:val="20"/>
                              </w:rPr>
                              <w:t>……………………………………………………………………. residente</w:t>
                            </w:r>
                            <w:r>
                              <w:rPr>
                                <w:spacing w:val="-2"/>
                                <w:sz w:val="20"/>
                              </w:rPr>
                              <w:t xml:space="preserve"> </w:t>
                            </w:r>
                            <w:r>
                              <w:rPr>
                                <w:sz w:val="20"/>
                              </w:rPr>
                              <w:t>nel</w:t>
                            </w:r>
                            <w:r>
                              <w:rPr>
                                <w:spacing w:val="-1"/>
                                <w:sz w:val="20"/>
                              </w:rPr>
                              <w:t xml:space="preserve"> </w:t>
                            </w:r>
                            <w:r>
                              <w:rPr>
                                <w:sz w:val="20"/>
                              </w:rPr>
                              <w:t>Comune di ……………………………………………..</w:t>
                            </w:r>
                            <w:r>
                              <w:rPr>
                                <w:spacing w:val="-1"/>
                                <w:sz w:val="20"/>
                              </w:rPr>
                              <w:t xml:space="preserve"> </w:t>
                            </w:r>
                            <w:r>
                              <w:rPr>
                                <w:sz w:val="20"/>
                              </w:rPr>
                              <w:t>Provincia</w:t>
                            </w:r>
                            <w:r>
                              <w:rPr>
                                <w:spacing w:val="-1"/>
                                <w:sz w:val="20"/>
                              </w:rPr>
                              <w:t xml:space="preserve"> </w:t>
                            </w:r>
                            <w:r>
                              <w:rPr>
                                <w:sz w:val="20"/>
                              </w:rPr>
                              <w:t>di</w:t>
                            </w:r>
                            <w:r>
                              <w:rPr>
                                <w:spacing w:val="-2"/>
                                <w:sz w:val="20"/>
                              </w:rPr>
                              <w:t xml:space="preserve"> </w:t>
                            </w:r>
                            <w:r>
                              <w:rPr>
                                <w:sz w:val="20"/>
                              </w:rPr>
                              <w:t>……………………………….. via/piazza</w:t>
                            </w:r>
                            <w:r>
                              <w:rPr>
                                <w:spacing w:val="-12"/>
                                <w:sz w:val="20"/>
                              </w:rPr>
                              <w:t xml:space="preserve"> </w:t>
                            </w:r>
                            <w:r>
                              <w:rPr>
                                <w:sz w:val="20"/>
                              </w:rPr>
                              <w:t>……………………………………………………………………………………………………………….</w:t>
                            </w:r>
                          </w:p>
                          <w:p w14:paraId="1D16D72F" w14:textId="77777777" w:rsidR="00F25097" w:rsidRDefault="00000000">
                            <w:pPr>
                              <w:spacing w:line="360" w:lineRule="auto"/>
                              <w:ind w:left="103" w:right="106"/>
                              <w:jc w:val="both"/>
                              <w:rPr>
                                <w:sz w:val="20"/>
                              </w:rPr>
                            </w:pPr>
                            <w:r>
                              <w:rPr>
                                <w:spacing w:val="-2"/>
                                <w:sz w:val="20"/>
                              </w:rPr>
                              <w:t xml:space="preserve">C.F. ……………………………………………………………………………………………………………………… </w:t>
                            </w:r>
                            <w:r>
                              <w:rPr>
                                <w:sz w:val="20"/>
                              </w:rPr>
                              <w:t>In</w:t>
                            </w:r>
                            <w:r>
                              <w:rPr>
                                <w:spacing w:val="-2"/>
                                <w:sz w:val="20"/>
                              </w:rPr>
                              <w:t xml:space="preserve"> </w:t>
                            </w:r>
                            <w:r>
                              <w:rPr>
                                <w:sz w:val="20"/>
                              </w:rPr>
                              <w:t>qualità di …………………………………………………………………………………………………………….. legittimato</w:t>
                            </w:r>
                            <w:r>
                              <w:rPr>
                                <w:spacing w:val="-10"/>
                                <w:sz w:val="20"/>
                              </w:rPr>
                              <w:t xml:space="preserve"> </w:t>
                            </w:r>
                            <w:r>
                              <w:rPr>
                                <w:sz w:val="20"/>
                              </w:rPr>
                              <w:t>a</w:t>
                            </w:r>
                            <w:r>
                              <w:rPr>
                                <w:spacing w:val="-13"/>
                                <w:sz w:val="20"/>
                              </w:rPr>
                              <w:t xml:space="preserve"> </w:t>
                            </w:r>
                            <w:r>
                              <w:rPr>
                                <w:sz w:val="20"/>
                              </w:rPr>
                              <w:t>rappresentare</w:t>
                            </w:r>
                            <w:r>
                              <w:rPr>
                                <w:spacing w:val="-9"/>
                                <w:sz w:val="20"/>
                              </w:rPr>
                              <w:t xml:space="preserve"> </w:t>
                            </w:r>
                            <w:r>
                              <w:rPr>
                                <w:sz w:val="20"/>
                              </w:rPr>
                              <w:t>legalmente</w:t>
                            </w:r>
                            <w:r>
                              <w:rPr>
                                <w:spacing w:val="-10"/>
                                <w:sz w:val="20"/>
                              </w:rPr>
                              <w:t xml:space="preserve"> </w:t>
                            </w:r>
                            <w:r>
                              <w:rPr>
                                <w:sz w:val="20"/>
                              </w:rPr>
                              <w:t>l’impresa</w:t>
                            </w:r>
                            <w:r>
                              <w:rPr>
                                <w:spacing w:val="-7"/>
                                <w:sz w:val="20"/>
                              </w:rPr>
                              <w:t xml:space="preserve"> </w:t>
                            </w:r>
                            <w:r>
                              <w:rPr>
                                <w:sz w:val="20"/>
                              </w:rPr>
                              <w:t>………………………………………………………………….. con</w:t>
                            </w:r>
                            <w:r>
                              <w:rPr>
                                <w:spacing w:val="-6"/>
                                <w:sz w:val="20"/>
                              </w:rPr>
                              <w:t xml:space="preserve"> </w:t>
                            </w:r>
                            <w:r>
                              <w:rPr>
                                <w:sz w:val="20"/>
                              </w:rPr>
                              <w:t>sede</w:t>
                            </w:r>
                            <w:r>
                              <w:rPr>
                                <w:spacing w:val="-4"/>
                                <w:sz w:val="20"/>
                              </w:rPr>
                              <w:t xml:space="preserve"> </w:t>
                            </w:r>
                            <w:r>
                              <w:rPr>
                                <w:sz w:val="20"/>
                              </w:rPr>
                              <w:t>legale</w:t>
                            </w:r>
                            <w:r>
                              <w:rPr>
                                <w:spacing w:val="-6"/>
                                <w:sz w:val="20"/>
                              </w:rPr>
                              <w:t xml:space="preserve"> </w:t>
                            </w:r>
                            <w:r>
                              <w:rPr>
                                <w:sz w:val="20"/>
                              </w:rPr>
                              <w:t>in</w:t>
                            </w:r>
                            <w:r>
                              <w:rPr>
                                <w:spacing w:val="-6"/>
                                <w:sz w:val="20"/>
                              </w:rPr>
                              <w:t xml:space="preserve"> </w:t>
                            </w:r>
                            <w:r>
                              <w:rPr>
                                <w:sz w:val="20"/>
                              </w:rPr>
                              <w:t>via</w:t>
                            </w:r>
                            <w:r>
                              <w:rPr>
                                <w:spacing w:val="-6"/>
                                <w:sz w:val="20"/>
                              </w:rPr>
                              <w:t xml:space="preserve"> </w:t>
                            </w:r>
                            <w:r>
                              <w:rPr>
                                <w:sz w:val="20"/>
                              </w:rPr>
                              <w:t>…………………………………………………………………………….</w:t>
                            </w:r>
                            <w:r>
                              <w:rPr>
                                <w:spacing w:val="-4"/>
                                <w:sz w:val="20"/>
                              </w:rPr>
                              <w:t xml:space="preserve"> </w:t>
                            </w:r>
                            <w:r>
                              <w:rPr>
                                <w:sz w:val="20"/>
                              </w:rPr>
                              <w:t>n.</w:t>
                            </w:r>
                            <w:r>
                              <w:rPr>
                                <w:spacing w:val="-7"/>
                                <w:sz w:val="20"/>
                              </w:rPr>
                              <w:t xml:space="preserve"> </w:t>
                            </w:r>
                            <w:r>
                              <w:rPr>
                                <w:sz w:val="20"/>
                              </w:rPr>
                              <w:t>……………….. Comune</w:t>
                            </w:r>
                            <w:r>
                              <w:rPr>
                                <w:spacing w:val="-12"/>
                                <w:sz w:val="20"/>
                              </w:rPr>
                              <w:t xml:space="preserve"> </w:t>
                            </w:r>
                            <w:r>
                              <w:rPr>
                                <w:sz w:val="20"/>
                              </w:rPr>
                              <w:t>…………………………………………….</w:t>
                            </w:r>
                            <w:r>
                              <w:rPr>
                                <w:spacing w:val="-11"/>
                                <w:sz w:val="20"/>
                              </w:rPr>
                              <w:t xml:space="preserve"> </w:t>
                            </w:r>
                            <w:r>
                              <w:rPr>
                                <w:sz w:val="20"/>
                              </w:rPr>
                              <w:t>CAP</w:t>
                            </w:r>
                            <w:r>
                              <w:rPr>
                                <w:spacing w:val="-11"/>
                                <w:sz w:val="20"/>
                              </w:rPr>
                              <w:t xml:space="preserve"> </w:t>
                            </w:r>
                            <w:r>
                              <w:rPr>
                                <w:sz w:val="20"/>
                              </w:rPr>
                              <w:t>……………………………………</w:t>
                            </w:r>
                            <w:r>
                              <w:rPr>
                                <w:spacing w:val="-10"/>
                                <w:sz w:val="20"/>
                              </w:rPr>
                              <w:t xml:space="preserve"> </w:t>
                            </w:r>
                            <w:r>
                              <w:rPr>
                                <w:sz w:val="20"/>
                              </w:rPr>
                              <w:t>Prov.</w:t>
                            </w:r>
                            <w:r>
                              <w:rPr>
                                <w:spacing w:val="-12"/>
                                <w:sz w:val="20"/>
                              </w:rPr>
                              <w:t xml:space="preserve"> </w:t>
                            </w:r>
                            <w:r>
                              <w:rPr>
                                <w:spacing w:val="-2"/>
                                <w:sz w:val="20"/>
                              </w:rPr>
                              <w:t>……………….</w:t>
                            </w:r>
                          </w:p>
                          <w:p w14:paraId="1049F32E" w14:textId="77777777" w:rsidR="00F25097" w:rsidRDefault="00000000">
                            <w:pPr>
                              <w:spacing w:line="229" w:lineRule="exact"/>
                              <w:ind w:left="103"/>
                              <w:jc w:val="both"/>
                              <w:rPr>
                                <w:sz w:val="20"/>
                              </w:rPr>
                            </w:pPr>
                            <w:r>
                              <w:rPr>
                                <w:sz w:val="20"/>
                              </w:rPr>
                              <w:t>C.F.</w:t>
                            </w:r>
                            <w:r>
                              <w:rPr>
                                <w:spacing w:val="-9"/>
                                <w:sz w:val="20"/>
                              </w:rPr>
                              <w:t xml:space="preserve"> </w:t>
                            </w:r>
                            <w:r>
                              <w:rPr>
                                <w:sz w:val="20"/>
                              </w:rPr>
                              <w:t>………………………………………………….</w:t>
                            </w:r>
                            <w:r>
                              <w:rPr>
                                <w:spacing w:val="40"/>
                                <w:sz w:val="20"/>
                              </w:rPr>
                              <w:t xml:space="preserve"> </w:t>
                            </w:r>
                            <w:r>
                              <w:rPr>
                                <w:sz w:val="20"/>
                              </w:rPr>
                              <w:t>e</w:t>
                            </w:r>
                            <w:r>
                              <w:rPr>
                                <w:spacing w:val="-9"/>
                                <w:sz w:val="20"/>
                              </w:rPr>
                              <w:t xml:space="preserve"> </w:t>
                            </w:r>
                            <w:r>
                              <w:rPr>
                                <w:sz w:val="20"/>
                              </w:rPr>
                              <w:t>P.</w:t>
                            </w:r>
                            <w:r>
                              <w:rPr>
                                <w:spacing w:val="-7"/>
                                <w:sz w:val="20"/>
                              </w:rPr>
                              <w:t xml:space="preserve"> </w:t>
                            </w:r>
                            <w:r>
                              <w:rPr>
                                <w:sz w:val="20"/>
                              </w:rPr>
                              <w:t>IVA</w:t>
                            </w:r>
                            <w:r>
                              <w:rPr>
                                <w:spacing w:val="-8"/>
                                <w:sz w:val="20"/>
                              </w:rPr>
                              <w:t xml:space="preserve"> </w:t>
                            </w:r>
                            <w:r>
                              <w:rPr>
                                <w:spacing w:val="-2"/>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ED0CC" id="_x0000_t202" coordsize="21600,21600" o:spt="202" path="m,l,21600r21600,l21600,xe">
                <v:stroke joinstyle="miter"/>
                <v:path gradientshapeok="t" o:connecttype="rect"/>
              </v:shapetype>
              <v:shape id="docshape6" o:spid="_x0000_s1026" type="#_x0000_t202" style="position:absolute;margin-left:63.25pt;margin-top:7.6pt;width:482.4pt;height:201.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" filled="f" strokeweight=".48pt">
                <v:textbox inset="0,0,0,0">
                  <w:txbxContent>
                    <w:p w14:paraId="5206A969" w14:textId="77777777" w:rsidR="00F25097" w:rsidRDefault="00F25097">
                      <w:pPr>
                        <w:pStyle w:val="Corpotesto"/>
                        <w:rPr>
                          <w:i w:val="0"/>
                          <w:sz w:val="30"/>
                        </w:rPr>
                      </w:pPr>
                    </w:p>
                    <w:p w14:paraId="649E0446" w14:textId="77777777" w:rsidR="00F25097" w:rsidRDefault="00000000">
                      <w:pPr>
                        <w:spacing w:line="360" w:lineRule="auto"/>
                        <w:ind w:left="103" w:right="106"/>
                        <w:jc w:val="both"/>
                        <w:rPr>
                          <w:sz w:val="20"/>
                        </w:rPr>
                      </w:pPr>
                      <w:r>
                        <w:rPr>
                          <w:sz w:val="20"/>
                        </w:rPr>
                        <w:t>Il/la</w:t>
                      </w:r>
                      <w:r>
                        <w:rPr>
                          <w:spacing w:val="-13"/>
                          <w:sz w:val="20"/>
                        </w:rPr>
                        <w:t xml:space="preserve"> </w:t>
                      </w:r>
                      <w:r>
                        <w:rPr>
                          <w:sz w:val="20"/>
                        </w:rPr>
                        <w:t>sottoscritto/a</w:t>
                      </w:r>
                      <w:r>
                        <w:rPr>
                          <w:spacing w:val="-10"/>
                          <w:sz w:val="20"/>
                        </w:rPr>
                        <w:t xml:space="preserve"> </w:t>
                      </w:r>
                      <w:r>
                        <w:rPr>
                          <w:sz w:val="20"/>
                        </w:rPr>
                        <w:t>………………………………………………………………………………………………………. nato/a</w:t>
                      </w:r>
                      <w:r>
                        <w:rPr>
                          <w:spacing w:val="-12"/>
                          <w:sz w:val="20"/>
                        </w:rPr>
                        <w:t xml:space="preserve"> </w:t>
                      </w:r>
                      <w:r>
                        <w:rPr>
                          <w:sz w:val="20"/>
                        </w:rPr>
                        <w:t>a</w:t>
                      </w:r>
                      <w:r>
                        <w:rPr>
                          <w:spacing w:val="-12"/>
                          <w:sz w:val="20"/>
                        </w:rPr>
                        <w:t xml:space="preserve"> </w:t>
                      </w:r>
                      <w:r>
                        <w:rPr>
                          <w:sz w:val="20"/>
                        </w:rPr>
                        <w:t>…………………………………………</w:t>
                      </w:r>
                      <w:r>
                        <w:rPr>
                          <w:spacing w:val="-10"/>
                          <w:sz w:val="20"/>
                        </w:rPr>
                        <w:t xml:space="preserve"> </w:t>
                      </w:r>
                      <w:r>
                        <w:rPr>
                          <w:sz w:val="20"/>
                        </w:rPr>
                        <w:t>il</w:t>
                      </w:r>
                      <w:r>
                        <w:rPr>
                          <w:spacing w:val="-13"/>
                          <w:sz w:val="20"/>
                        </w:rPr>
                        <w:t xml:space="preserve"> </w:t>
                      </w:r>
                      <w:r>
                        <w:rPr>
                          <w:sz w:val="20"/>
                        </w:rPr>
                        <w:t>……………………………………………………………………. residente</w:t>
                      </w:r>
                      <w:r>
                        <w:rPr>
                          <w:spacing w:val="-2"/>
                          <w:sz w:val="20"/>
                        </w:rPr>
                        <w:t xml:space="preserve"> </w:t>
                      </w:r>
                      <w:r>
                        <w:rPr>
                          <w:sz w:val="20"/>
                        </w:rPr>
                        <w:t>nel</w:t>
                      </w:r>
                      <w:r>
                        <w:rPr>
                          <w:spacing w:val="-1"/>
                          <w:sz w:val="20"/>
                        </w:rPr>
                        <w:t xml:space="preserve"> </w:t>
                      </w:r>
                      <w:r>
                        <w:rPr>
                          <w:sz w:val="20"/>
                        </w:rPr>
                        <w:t>Comune di ……………………………………………..</w:t>
                      </w:r>
                      <w:r>
                        <w:rPr>
                          <w:spacing w:val="-1"/>
                          <w:sz w:val="20"/>
                        </w:rPr>
                        <w:t xml:space="preserve"> </w:t>
                      </w:r>
                      <w:r>
                        <w:rPr>
                          <w:sz w:val="20"/>
                        </w:rPr>
                        <w:t>Provincia</w:t>
                      </w:r>
                      <w:r>
                        <w:rPr>
                          <w:spacing w:val="-1"/>
                          <w:sz w:val="20"/>
                        </w:rPr>
                        <w:t xml:space="preserve"> </w:t>
                      </w:r>
                      <w:r>
                        <w:rPr>
                          <w:sz w:val="20"/>
                        </w:rPr>
                        <w:t>di</w:t>
                      </w:r>
                      <w:r>
                        <w:rPr>
                          <w:spacing w:val="-2"/>
                          <w:sz w:val="20"/>
                        </w:rPr>
                        <w:t xml:space="preserve"> </w:t>
                      </w:r>
                      <w:r>
                        <w:rPr>
                          <w:sz w:val="20"/>
                        </w:rPr>
                        <w:t>……………………………….. via/piazza</w:t>
                      </w:r>
                      <w:r>
                        <w:rPr>
                          <w:spacing w:val="-12"/>
                          <w:sz w:val="20"/>
                        </w:rPr>
                        <w:t xml:space="preserve"> </w:t>
                      </w:r>
                      <w:r>
                        <w:rPr>
                          <w:sz w:val="20"/>
                        </w:rPr>
                        <w:t>……………………………………………………………………………………………………………….</w:t>
                      </w:r>
                    </w:p>
                    <w:p w14:paraId="1D16D72F" w14:textId="77777777" w:rsidR="00F25097" w:rsidRDefault="00000000">
                      <w:pPr>
                        <w:spacing w:line="360" w:lineRule="auto"/>
                        <w:ind w:left="103" w:right="106"/>
                        <w:jc w:val="both"/>
                        <w:rPr>
                          <w:sz w:val="20"/>
                        </w:rPr>
                      </w:pPr>
                      <w:r>
                        <w:rPr>
                          <w:spacing w:val="-2"/>
                          <w:sz w:val="20"/>
                        </w:rPr>
                        <w:t xml:space="preserve">C.F. ……………………………………………………………………………………………………………………… </w:t>
                      </w:r>
                      <w:r>
                        <w:rPr>
                          <w:sz w:val="20"/>
                        </w:rPr>
                        <w:t>In</w:t>
                      </w:r>
                      <w:r>
                        <w:rPr>
                          <w:spacing w:val="-2"/>
                          <w:sz w:val="20"/>
                        </w:rPr>
                        <w:t xml:space="preserve"> </w:t>
                      </w:r>
                      <w:r>
                        <w:rPr>
                          <w:sz w:val="20"/>
                        </w:rPr>
                        <w:t>qualità di …………………………………………………………………………………………………………….. legittimato</w:t>
                      </w:r>
                      <w:r>
                        <w:rPr>
                          <w:spacing w:val="-10"/>
                          <w:sz w:val="20"/>
                        </w:rPr>
                        <w:t xml:space="preserve"> </w:t>
                      </w:r>
                      <w:r>
                        <w:rPr>
                          <w:sz w:val="20"/>
                        </w:rPr>
                        <w:t>a</w:t>
                      </w:r>
                      <w:r>
                        <w:rPr>
                          <w:spacing w:val="-13"/>
                          <w:sz w:val="20"/>
                        </w:rPr>
                        <w:t xml:space="preserve"> </w:t>
                      </w:r>
                      <w:r>
                        <w:rPr>
                          <w:sz w:val="20"/>
                        </w:rPr>
                        <w:t>rappresentare</w:t>
                      </w:r>
                      <w:r>
                        <w:rPr>
                          <w:spacing w:val="-9"/>
                          <w:sz w:val="20"/>
                        </w:rPr>
                        <w:t xml:space="preserve"> </w:t>
                      </w:r>
                      <w:r>
                        <w:rPr>
                          <w:sz w:val="20"/>
                        </w:rPr>
                        <w:t>legalmente</w:t>
                      </w:r>
                      <w:r>
                        <w:rPr>
                          <w:spacing w:val="-10"/>
                          <w:sz w:val="20"/>
                        </w:rPr>
                        <w:t xml:space="preserve"> </w:t>
                      </w:r>
                      <w:r>
                        <w:rPr>
                          <w:sz w:val="20"/>
                        </w:rPr>
                        <w:t>l’impresa</w:t>
                      </w:r>
                      <w:r>
                        <w:rPr>
                          <w:spacing w:val="-7"/>
                          <w:sz w:val="20"/>
                        </w:rPr>
                        <w:t xml:space="preserve"> </w:t>
                      </w:r>
                      <w:r>
                        <w:rPr>
                          <w:sz w:val="20"/>
                        </w:rPr>
                        <w:t>………………………………………………………………….. con</w:t>
                      </w:r>
                      <w:r>
                        <w:rPr>
                          <w:spacing w:val="-6"/>
                          <w:sz w:val="20"/>
                        </w:rPr>
                        <w:t xml:space="preserve"> </w:t>
                      </w:r>
                      <w:r>
                        <w:rPr>
                          <w:sz w:val="20"/>
                        </w:rPr>
                        <w:t>sede</w:t>
                      </w:r>
                      <w:r>
                        <w:rPr>
                          <w:spacing w:val="-4"/>
                          <w:sz w:val="20"/>
                        </w:rPr>
                        <w:t xml:space="preserve"> </w:t>
                      </w:r>
                      <w:r>
                        <w:rPr>
                          <w:sz w:val="20"/>
                        </w:rPr>
                        <w:t>legale</w:t>
                      </w:r>
                      <w:r>
                        <w:rPr>
                          <w:spacing w:val="-6"/>
                          <w:sz w:val="20"/>
                        </w:rPr>
                        <w:t xml:space="preserve"> </w:t>
                      </w:r>
                      <w:r>
                        <w:rPr>
                          <w:sz w:val="20"/>
                        </w:rPr>
                        <w:t>in</w:t>
                      </w:r>
                      <w:r>
                        <w:rPr>
                          <w:spacing w:val="-6"/>
                          <w:sz w:val="20"/>
                        </w:rPr>
                        <w:t xml:space="preserve"> </w:t>
                      </w:r>
                      <w:r>
                        <w:rPr>
                          <w:sz w:val="20"/>
                        </w:rPr>
                        <w:t>via</w:t>
                      </w:r>
                      <w:r>
                        <w:rPr>
                          <w:spacing w:val="-6"/>
                          <w:sz w:val="20"/>
                        </w:rPr>
                        <w:t xml:space="preserve"> </w:t>
                      </w:r>
                      <w:r>
                        <w:rPr>
                          <w:sz w:val="20"/>
                        </w:rPr>
                        <w:t>…………………………………………………………………………….</w:t>
                      </w:r>
                      <w:r>
                        <w:rPr>
                          <w:spacing w:val="-4"/>
                          <w:sz w:val="20"/>
                        </w:rPr>
                        <w:t xml:space="preserve"> </w:t>
                      </w:r>
                      <w:r>
                        <w:rPr>
                          <w:sz w:val="20"/>
                        </w:rPr>
                        <w:t>n.</w:t>
                      </w:r>
                      <w:r>
                        <w:rPr>
                          <w:spacing w:val="-7"/>
                          <w:sz w:val="20"/>
                        </w:rPr>
                        <w:t xml:space="preserve"> </w:t>
                      </w:r>
                      <w:r>
                        <w:rPr>
                          <w:sz w:val="20"/>
                        </w:rPr>
                        <w:t>……………….. Comune</w:t>
                      </w:r>
                      <w:r>
                        <w:rPr>
                          <w:spacing w:val="-12"/>
                          <w:sz w:val="20"/>
                        </w:rPr>
                        <w:t xml:space="preserve"> </w:t>
                      </w:r>
                      <w:r>
                        <w:rPr>
                          <w:sz w:val="20"/>
                        </w:rPr>
                        <w:t>…………………………………………….</w:t>
                      </w:r>
                      <w:r>
                        <w:rPr>
                          <w:spacing w:val="-11"/>
                          <w:sz w:val="20"/>
                        </w:rPr>
                        <w:t xml:space="preserve"> </w:t>
                      </w:r>
                      <w:r>
                        <w:rPr>
                          <w:sz w:val="20"/>
                        </w:rPr>
                        <w:t>CAP</w:t>
                      </w:r>
                      <w:r>
                        <w:rPr>
                          <w:spacing w:val="-11"/>
                          <w:sz w:val="20"/>
                        </w:rPr>
                        <w:t xml:space="preserve"> </w:t>
                      </w:r>
                      <w:r>
                        <w:rPr>
                          <w:sz w:val="20"/>
                        </w:rPr>
                        <w:t>……………………………………</w:t>
                      </w:r>
                      <w:r>
                        <w:rPr>
                          <w:spacing w:val="-10"/>
                          <w:sz w:val="20"/>
                        </w:rPr>
                        <w:t xml:space="preserve"> </w:t>
                      </w:r>
                      <w:r>
                        <w:rPr>
                          <w:sz w:val="20"/>
                        </w:rPr>
                        <w:t>Prov.</w:t>
                      </w:r>
                      <w:r>
                        <w:rPr>
                          <w:spacing w:val="-12"/>
                          <w:sz w:val="20"/>
                        </w:rPr>
                        <w:t xml:space="preserve"> </w:t>
                      </w:r>
                      <w:r>
                        <w:rPr>
                          <w:spacing w:val="-2"/>
                          <w:sz w:val="20"/>
                        </w:rPr>
                        <w:t>……………….</w:t>
                      </w:r>
                    </w:p>
                    <w:p w14:paraId="1049F32E" w14:textId="77777777" w:rsidR="00F25097" w:rsidRDefault="00000000">
                      <w:pPr>
                        <w:spacing w:line="229" w:lineRule="exact"/>
                        <w:ind w:left="103"/>
                        <w:jc w:val="both"/>
                        <w:rPr>
                          <w:sz w:val="20"/>
                        </w:rPr>
                      </w:pPr>
                      <w:r>
                        <w:rPr>
                          <w:sz w:val="20"/>
                        </w:rPr>
                        <w:t>C.F.</w:t>
                      </w:r>
                      <w:r>
                        <w:rPr>
                          <w:spacing w:val="-9"/>
                          <w:sz w:val="20"/>
                        </w:rPr>
                        <w:t xml:space="preserve"> </w:t>
                      </w:r>
                      <w:r>
                        <w:rPr>
                          <w:sz w:val="20"/>
                        </w:rPr>
                        <w:t>………………………………………………….</w:t>
                      </w:r>
                      <w:r>
                        <w:rPr>
                          <w:spacing w:val="40"/>
                          <w:sz w:val="20"/>
                        </w:rPr>
                        <w:t xml:space="preserve"> </w:t>
                      </w:r>
                      <w:r>
                        <w:rPr>
                          <w:sz w:val="20"/>
                        </w:rPr>
                        <w:t>e</w:t>
                      </w:r>
                      <w:r>
                        <w:rPr>
                          <w:spacing w:val="-9"/>
                          <w:sz w:val="20"/>
                        </w:rPr>
                        <w:t xml:space="preserve"> </w:t>
                      </w:r>
                      <w:r>
                        <w:rPr>
                          <w:sz w:val="20"/>
                        </w:rPr>
                        <w:t>P.</w:t>
                      </w:r>
                      <w:r>
                        <w:rPr>
                          <w:spacing w:val="-7"/>
                          <w:sz w:val="20"/>
                        </w:rPr>
                        <w:t xml:space="preserve"> </w:t>
                      </w:r>
                      <w:r>
                        <w:rPr>
                          <w:sz w:val="20"/>
                        </w:rPr>
                        <w:t>IVA</w:t>
                      </w:r>
                      <w:r>
                        <w:rPr>
                          <w:spacing w:val="-8"/>
                          <w:sz w:val="20"/>
                        </w:rPr>
                        <w:t xml:space="preserve"> </w:t>
                      </w:r>
                      <w:r>
                        <w:rPr>
                          <w:spacing w:val="-2"/>
                          <w:sz w:val="20"/>
                        </w:rPr>
                        <w:t>……………………………………………………….</w:t>
                      </w:r>
                    </w:p>
                  </w:txbxContent>
                </v:textbox>
                <w10:wrap type="topAndBottom" anchorx="page"/>
              </v:shape>
            </w:pict>
          </mc:Fallback>
        </mc:AlternateContent>
      </w:r>
    </w:p>
    <w:p w14:paraId="5A05E7A9" w14:textId="77777777" w:rsidR="00F25097" w:rsidRDefault="00000000">
      <w:pPr>
        <w:spacing w:before="7" w:line="480" w:lineRule="auto"/>
        <w:ind w:left="102" w:right="6043"/>
        <w:jc w:val="center"/>
        <w:rPr>
          <w:sz w:val="20"/>
        </w:rPr>
      </w:pPr>
      <w:r>
        <w:rPr>
          <w:sz w:val="16"/>
        </w:rPr>
        <w:t>Nella</w:t>
      </w:r>
      <w:r>
        <w:rPr>
          <w:spacing w:val="-3"/>
          <w:sz w:val="16"/>
        </w:rPr>
        <w:t xml:space="preserve"> </w:t>
      </w:r>
      <w:r>
        <w:rPr>
          <w:sz w:val="16"/>
        </w:rPr>
        <w:t>sua</w:t>
      </w:r>
      <w:r>
        <w:rPr>
          <w:spacing w:val="-6"/>
          <w:sz w:val="16"/>
        </w:rPr>
        <w:t xml:space="preserve"> </w:t>
      </w:r>
      <w:r>
        <w:rPr>
          <w:sz w:val="16"/>
        </w:rPr>
        <w:t>qualità</w:t>
      </w:r>
      <w:r>
        <w:rPr>
          <w:spacing w:val="-6"/>
          <w:sz w:val="16"/>
        </w:rPr>
        <w:t xml:space="preserve"> </w:t>
      </w:r>
      <w:r>
        <w:rPr>
          <w:sz w:val="16"/>
        </w:rPr>
        <w:t>di</w:t>
      </w:r>
      <w:r>
        <w:rPr>
          <w:spacing w:val="-1"/>
          <w:sz w:val="16"/>
        </w:rPr>
        <w:t xml:space="preserve"> </w:t>
      </w:r>
      <w:r>
        <w:rPr>
          <w:i/>
          <w:sz w:val="16"/>
        </w:rPr>
        <w:t>(barrare</w:t>
      </w:r>
      <w:r>
        <w:rPr>
          <w:i/>
          <w:spacing w:val="-3"/>
          <w:sz w:val="16"/>
        </w:rPr>
        <w:t xml:space="preserve"> </w:t>
      </w:r>
      <w:r>
        <w:rPr>
          <w:i/>
          <w:sz w:val="16"/>
        </w:rPr>
        <w:t>la</w:t>
      </w:r>
      <w:r>
        <w:rPr>
          <w:i/>
          <w:spacing w:val="-5"/>
          <w:sz w:val="16"/>
        </w:rPr>
        <w:t xml:space="preserve"> </w:t>
      </w:r>
      <w:r>
        <w:rPr>
          <w:i/>
          <w:sz w:val="16"/>
        </w:rPr>
        <w:t>casella</w:t>
      </w:r>
      <w:r>
        <w:rPr>
          <w:i/>
          <w:spacing w:val="-3"/>
          <w:sz w:val="16"/>
        </w:rPr>
        <w:t xml:space="preserve"> </w:t>
      </w:r>
      <w:r>
        <w:rPr>
          <w:i/>
          <w:sz w:val="16"/>
        </w:rPr>
        <w:t>che</w:t>
      </w:r>
      <w:r>
        <w:rPr>
          <w:i/>
          <w:spacing w:val="-5"/>
          <w:sz w:val="16"/>
        </w:rPr>
        <w:t xml:space="preserve"> </w:t>
      </w:r>
      <w:r>
        <w:rPr>
          <w:i/>
          <w:sz w:val="16"/>
        </w:rPr>
        <w:t xml:space="preserve">interessa) </w:t>
      </w:r>
      <w:r>
        <w:rPr>
          <w:sz w:val="20"/>
        </w:rPr>
        <w:t>Titolare o Legale rappresentante Procuratore speciale/generale</w:t>
      </w:r>
    </w:p>
    <w:p w14:paraId="2F951670" w14:textId="5BF774E4" w:rsidR="00F25097" w:rsidRDefault="0036473E">
      <w:pPr>
        <w:spacing w:line="230" w:lineRule="exact"/>
        <w:ind w:left="102" w:right="120"/>
        <w:jc w:val="center"/>
        <w:rPr>
          <w:sz w:val="20"/>
        </w:rPr>
      </w:pPr>
      <w:r>
        <w:rPr>
          <w:noProof/>
        </w:rPr>
        <mc:AlternateContent>
          <mc:Choice Requires="wps">
            <w:drawing>
              <wp:anchor distT="0" distB="0" distL="114300" distR="114300" simplePos="0" relativeHeight="15729664" behindDoc="0" locked="0" layoutInCell="1" allowOverlap="1" wp14:anchorId="383CCC85" wp14:editId="228B7AEC">
                <wp:simplePos x="0" y="0"/>
                <wp:positionH relativeFrom="page">
                  <wp:posOffset>767715</wp:posOffset>
                </wp:positionH>
                <wp:positionV relativeFrom="paragraph">
                  <wp:posOffset>-642620</wp:posOffset>
                </wp:positionV>
                <wp:extent cx="215900" cy="215900"/>
                <wp:effectExtent l="0" t="0" r="0" b="0"/>
                <wp:wrapNone/>
                <wp:docPr id="1242162247"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2159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F43DBCC" id="docshape7" o:spid="_x0000_s1026" style="position:absolute;margin-left:60.45pt;margin-top:-50.6pt;width:17pt;height:17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" filled="f" strokeweight="1pt">
                <w10:wrap anchorx="page"/>
              </v:rect>
            </w:pict>
          </mc:Fallback>
        </mc:AlternateContent>
      </w:r>
      <w:r>
        <w:rPr>
          <w:noProof/>
        </w:rPr>
        <mc:AlternateContent>
          <mc:Choice Requires="wps">
            <w:drawing>
              <wp:anchor distT="0" distB="0" distL="114300" distR="114300" simplePos="0" relativeHeight="15730176" behindDoc="0" locked="0" layoutInCell="1" allowOverlap="1" wp14:anchorId="0F7EDCD1" wp14:editId="78847BB3">
                <wp:simplePos x="0" y="0"/>
                <wp:positionH relativeFrom="page">
                  <wp:posOffset>767715</wp:posOffset>
                </wp:positionH>
                <wp:positionV relativeFrom="paragraph">
                  <wp:posOffset>-343535</wp:posOffset>
                </wp:positionV>
                <wp:extent cx="215900" cy="215900"/>
                <wp:effectExtent l="0" t="0" r="0" b="0"/>
                <wp:wrapNone/>
                <wp:docPr id="41687469"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2159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9E2CEED" id="docshape8" o:spid="_x0000_s1026" style="position:absolute;margin-left:60.45pt;margin-top:-27.05pt;width:17pt;height:17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" filled="f" strokeweight="1pt">
                <w10:wrap anchorx="page"/>
              </v:rect>
            </w:pict>
          </mc:Fallback>
        </mc:AlternateContent>
      </w:r>
      <w:r>
        <w:rPr>
          <w:sz w:val="20"/>
        </w:rPr>
        <w:t>Partecipante</w:t>
      </w:r>
      <w:r>
        <w:rPr>
          <w:spacing w:val="-8"/>
          <w:sz w:val="20"/>
        </w:rPr>
        <w:t xml:space="preserve"> </w:t>
      </w:r>
      <w:r>
        <w:rPr>
          <w:sz w:val="20"/>
        </w:rPr>
        <w:t>alla</w:t>
      </w:r>
      <w:r>
        <w:rPr>
          <w:spacing w:val="-7"/>
          <w:sz w:val="20"/>
        </w:rPr>
        <w:t xml:space="preserve"> </w:t>
      </w:r>
      <w:r>
        <w:rPr>
          <w:sz w:val="20"/>
        </w:rPr>
        <w:t>gara</w:t>
      </w:r>
      <w:r>
        <w:rPr>
          <w:spacing w:val="-7"/>
          <w:sz w:val="20"/>
        </w:rPr>
        <w:t xml:space="preserve"> </w:t>
      </w:r>
      <w:r>
        <w:rPr>
          <w:sz w:val="20"/>
        </w:rPr>
        <w:t>in</w:t>
      </w:r>
      <w:r>
        <w:rPr>
          <w:spacing w:val="-7"/>
          <w:sz w:val="20"/>
        </w:rPr>
        <w:t xml:space="preserve"> </w:t>
      </w:r>
      <w:r>
        <w:rPr>
          <w:sz w:val="20"/>
        </w:rPr>
        <w:t>qualità</w:t>
      </w:r>
      <w:r>
        <w:rPr>
          <w:spacing w:val="-7"/>
          <w:sz w:val="20"/>
        </w:rPr>
        <w:t xml:space="preserve"> </w:t>
      </w:r>
      <w:r>
        <w:rPr>
          <w:spacing w:val="-5"/>
          <w:sz w:val="20"/>
        </w:rPr>
        <w:t>di</w:t>
      </w:r>
    </w:p>
    <w:p w14:paraId="058A8A94" w14:textId="77777777" w:rsidR="00F25097" w:rsidRDefault="00000000">
      <w:pPr>
        <w:spacing w:before="22"/>
        <w:ind w:left="133" w:right="202"/>
        <w:jc w:val="center"/>
        <w:rPr>
          <w:sz w:val="20"/>
        </w:rPr>
      </w:pPr>
      <w:r>
        <w:rPr>
          <w:spacing w:val="-2"/>
          <w:sz w:val="20"/>
        </w:rPr>
        <w:t>………………………………………………………………………………………………………………………………</w:t>
      </w:r>
    </w:p>
    <w:p w14:paraId="2EF2F29C" w14:textId="77777777" w:rsidR="00F25097" w:rsidRDefault="00000000">
      <w:pPr>
        <w:pStyle w:val="Corpotesto"/>
        <w:spacing w:before="25"/>
        <w:ind w:left="102" w:right="112"/>
        <w:jc w:val="center"/>
      </w:pPr>
      <w:r>
        <w:t>(specificare</w:t>
      </w:r>
      <w:r>
        <w:rPr>
          <w:spacing w:val="-11"/>
        </w:rPr>
        <w:t xml:space="preserve"> </w:t>
      </w:r>
      <w:r>
        <w:t>se</w:t>
      </w:r>
      <w:r>
        <w:rPr>
          <w:spacing w:val="-8"/>
        </w:rPr>
        <w:t xml:space="preserve"> </w:t>
      </w:r>
      <w:r>
        <w:t>mandataria/mandante</w:t>
      </w:r>
      <w:r>
        <w:rPr>
          <w:spacing w:val="-5"/>
        </w:rPr>
        <w:t xml:space="preserve"> </w:t>
      </w:r>
      <w:r>
        <w:t>nel</w:t>
      </w:r>
      <w:r>
        <w:rPr>
          <w:spacing w:val="-7"/>
        </w:rPr>
        <w:t xml:space="preserve"> </w:t>
      </w:r>
      <w:r>
        <w:t>caso</w:t>
      </w:r>
      <w:r>
        <w:rPr>
          <w:spacing w:val="-5"/>
        </w:rPr>
        <w:t xml:space="preserve"> </w:t>
      </w:r>
      <w:r>
        <w:t>di</w:t>
      </w:r>
      <w:r>
        <w:rPr>
          <w:spacing w:val="-7"/>
        </w:rPr>
        <w:t xml:space="preserve"> </w:t>
      </w:r>
      <w:r>
        <w:t>operatore</w:t>
      </w:r>
      <w:r>
        <w:rPr>
          <w:spacing w:val="-6"/>
        </w:rPr>
        <w:t xml:space="preserve"> </w:t>
      </w:r>
      <w:r>
        <w:t>economico</w:t>
      </w:r>
      <w:r>
        <w:rPr>
          <w:spacing w:val="-7"/>
        </w:rPr>
        <w:t xml:space="preserve"> </w:t>
      </w:r>
      <w:r>
        <w:t>con</w:t>
      </w:r>
      <w:r>
        <w:rPr>
          <w:spacing w:val="-5"/>
        </w:rPr>
        <w:t xml:space="preserve"> </w:t>
      </w:r>
      <w:r>
        <w:t>identità</w:t>
      </w:r>
      <w:r>
        <w:rPr>
          <w:spacing w:val="-8"/>
        </w:rPr>
        <w:t xml:space="preserve"> </w:t>
      </w:r>
      <w:r>
        <w:rPr>
          <w:spacing w:val="-2"/>
        </w:rPr>
        <w:t>plurisoggettiva)</w:t>
      </w:r>
    </w:p>
    <w:p w14:paraId="39520FE8" w14:textId="77777777" w:rsidR="00F25097" w:rsidRDefault="00F25097">
      <w:pPr>
        <w:pStyle w:val="Corpotesto"/>
        <w:rPr>
          <w:sz w:val="18"/>
        </w:rPr>
      </w:pPr>
    </w:p>
    <w:p w14:paraId="1C390AD4" w14:textId="77777777" w:rsidR="00F25097" w:rsidRDefault="00F25097">
      <w:pPr>
        <w:pStyle w:val="Corpotesto"/>
        <w:rPr>
          <w:sz w:val="18"/>
        </w:rPr>
      </w:pPr>
    </w:p>
    <w:p w14:paraId="53612ECC" w14:textId="77777777" w:rsidR="00F25097" w:rsidRDefault="00F25097">
      <w:pPr>
        <w:pStyle w:val="Corpotesto"/>
        <w:spacing w:before="3"/>
        <w:rPr>
          <w:sz w:val="18"/>
        </w:rPr>
      </w:pPr>
    </w:p>
    <w:p w14:paraId="524D2266" w14:textId="77777777" w:rsidR="00F25097" w:rsidRDefault="00000000">
      <w:pPr>
        <w:spacing w:line="264" w:lineRule="auto"/>
        <w:ind w:left="100" w:right="115"/>
        <w:jc w:val="both"/>
        <w:rPr>
          <w:i/>
          <w:sz w:val="20"/>
        </w:rPr>
      </w:pPr>
      <w:r>
        <w:rPr>
          <w:i/>
          <w:sz w:val="20"/>
        </w:rPr>
        <w:t>Consapevole</w:t>
      </w:r>
      <w:r>
        <w:rPr>
          <w:i/>
          <w:spacing w:val="-4"/>
          <w:sz w:val="20"/>
        </w:rPr>
        <w:t xml:space="preserve"> </w:t>
      </w:r>
      <w:r>
        <w:rPr>
          <w:i/>
          <w:sz w:val="20"/>
        </w:rPr>
        <w:t>della</w:t>
      </w:r>
      <w:r>
        <w:rPr>
          <w:i/>
          <w:spacing w:val="-7"/>
          <w:sz w:val="20"/>
        </w:rPr>
        <w:t xml:space="preserve"> </w:t>
      </w:r>
      <w:r>
        <w:rPr>
          <w:i/>
          <w:sz w:val="20"/>
        </w:rPr>
        <w:t>responsabilità</w:t>
      </w:r>
      <w:r>
        <w:rPr>
          <w:i/>
          <w:spacing w:val="-7"/>
          <w:sz w:val="20"/>
        </w:rPr>
        <w:t xml:space="preserve"> </w:t>
      </w:r>
      <w:r>
        <w:rPr>
          <w:i/>
          <w:sz w:val="20"/>
        </w:rPr>
        <w:t>e</w:t>
      </w:r>
      <w:r>
        <w:rPr>
          <w:i/>
          <w:spacing w:val="-7"/>
          <w:sz w:val="20"/>
        </w:rPr>
        <w:t xml:space="preserve"> </w:t>
      </w:r>
      <w:r>
        <w:rPr>
          <w:i/>
          <w:sz w:val="20"/>
        </w:rPr>
        <w:t>delle</w:t>
      </w:r>
      <w:r>
        <w:rPr>
          <w:i/>
          <w:spacing w:val="-7"/>
          <w:sz w:val="20"/>
        </w:rPr>
        <w:t xml:space="preserve"> </w:t>
      </w:r>
      <w:r>
        <w:rPr>
          <w:i/>
          <w:sz w:val="20"/>
        </w:rPr>
        <w:t>conseguenze</w:t>
      </w:r>
      <w:r>
        <w:rPr>
          <w:i/>
          <w:spacing w:val="-5"/>
          <w:sz w:val="20"/>
        </w:rPr>
        <w:t xml:space="preserve"> </w:t>
      </w:r>
      <w:r>
        <w:rPr>
          <w:i/>
          <w:sz w:val="20"/>
        </w:rPr>
        <w:t>civili</w:t>
      </w:r>
      <w:r>
        <w:rPr>
          <w:i/>
          <w:spacing w:val="-5"/>
          <w:sz w:val="20"/>
        </w:rPr>
        <w:t xml:space="preserve"> </w:t>
      </w:r>
      <w:r>
        <w:rPr>
          <w:i/>
          <w:sz w:val="20"/>
        </w:rPr>
        <w:t>e</w:t>
      </w:r>
      <w:r>
        <w:rPr>
          <w:i/>
          <w:spacing w:val="-7"/>
          <w:sz w:val="20"/>
        </w:rPr>
        <w:t xml:space="preserve"> </w:t>
      </w:r>
      <w:r>
        <w:rPr>
          <w:i/>
          <w:sz w:val="20"/>
        </w:rPr>
        <w:t>penali</w:t>
      </w:r>
      <w:r>
        <w:rPr>
          <w:i/>
          <w:spacing w:val="-5"/>
          <w:sz w:val="20"/>
        </w:rPr>
        <w:t xml:space="preserve"> </w:t>
      </w:r>
      <w:r>
        <w:rPr>
          <w:i/>
          <w:sz w:val="20"/>
        </w:rPr>
        <w:t>in</w:t>
      </w:r>
      <w:r>
        <w:rPr>
          <w:i/>
          <w:spacing w:val="-7"/>
          <w:sz w:val="20"/>
        </w:rPr>
        <w:t xml:space="preserve"> </w:t>
      </w:r>
      <w:r>
        <w:rPr>
          <w:i/>
          <w:sz w:val="20"/>
        </w:rPr>
        <w:t>cui</w:t>
      </w:r>
      <w:r>
        <w:rPr>
          <w:i/>
          <w:spacing w:val="-5"/>
          <w:sz w:val="20"/>
        </w:rPr>
        <w:t xml:space="preserve"> </w:t>
      </w:r>
      <w:r>
        <w:rPr>
          <w:i/>
          <w:sz w:val="20"/>
        </w:rPr>
        <w:t>incorre</w:t>
      </w:r>
      <w:r>
        <w:rPr>
          <w:i/>
          <w:spacing w:val="-4"/>
          <w:sz w:val="20"/>
        </w:rPr>
        <w:t xml:space="preserve"> </w:t>
      </w:r>
      <w:r>
        <w:rPr>
          <w:i/>
          <w:sz w:val="20"/>
        </w:rPr>
        <w:t>chi sottoscrive</w:t>
      </w:r>
      <w:r>
        <w:rPr>
          <w:i/>
          <w:spacing w:val="-7"/>
          <w:sz w:val="20"/>
        </w:rPr>
        <w:t xml:space="preserve"> </w:t>
      </w:r>
      <w:r>
        <w:rPr>
          <w:i/>
          <w:sz w:val="20"/>
        </w:rPr>
        <w:t>dichiarazioni mendaci e delle relative sanzioni penali di cui all’art. 76 del D.P.R. 445/2000, nonché in caso di esibizione di atti</w:t>
      </w:r>
      <w:r>
        <w:rPr>
          <w:i/>
          <w:spacing w:val="-9"/>
          <w:sz w:val="20"/>
        </w:rPr>
        <w:t xml:space="preserve"> </w:t>
      </w:r>
      <w:r>
        <w:rPr>
          <w:i/>
          <w:sz w:val="20"/>
        </w:rPr>
        <w:t>contenenti</w:t>
      </w:r>
      <w:r>
        <w:rPr>
          <w:i/>
          <w:spacing w:val="-9"/>
          <w:sz w:val="20"/>
        </w:rPr>
        <w:t xml:space="preserve"> </w:t>
      </w:r>
      <w:r>
        <w:rPr>
          <w:i/>
          <w:sz w:val="20"/>
        </w:rPr>
        <w:t>dati</w:t>
      </w:r>
      <w:r>
        <w:rPr>
          <w:i/>
          <w:spacing w:val="-9"/>
          <w:sz w:val="20"/>
        </w:rPr>
        <w:t xml:space="preserve"> </w:t>
      </w:r>
      <w:r>
        <w:rPr>
          <w:i/>
          <w:sz w:val="20"/>
        </w:rPr>
        <w:t>non</w:t>
      </w:r>
      <w:r>
        <w:rPr>
          <w:i/>
          <w:spacing w:val="-8"/>
          <w:sz w:val="20"/>
        </w:rPr>
        <w:t xml:space="preserve"> </w:t>
      </w:r>
      <w:r>
        <w:rPr>
          <w:i/>
          <w:sz w:val="20"/>
        </w:rPr>
        <w:t>corrispondenti</w:t>
      </w:r>
      <w:r>
        <w:rPr>
          <w:i/>
          <w:spacing w:val="-9"/>
          <w:sz w:val="20"/>
        </w:rPr>
        <w:t xml:space="preserve"> </w:t>
      </w:r>
      <w:r>
        <w:rPr>
          <w:i/>
          <w:sz w:val="20"/>
        </w:rPr>
        <w:t>a</w:t>
      </w:r>
      <w:r>
        <w:rPr>
          <w:i/>
          <w:spacing w:val="-8"/>
          <w:sz w:val="20"/>
        </w:rPr>
        <w:t xml:space="preserve"> </w:t>
      </w:r>
      <w:r>
        <w:rPr>
          <w:i/>
          <w:sz w:val="20"/>
        </w:rPr>
        <w:t>verità,</w:t>
      </w:r>
      <w:r>
        <w:rPr>
          <w:i/>
          <w:spacing w:val="-8"/>
          <w:sz w:val="20"/>
        </w:rPr>
        <w:t xml:space="preserve"> </w:t>
      </w:r>
      <w:r>
        <w:rPr>
          <w:i/>
          <w:sz w:val="20"/>
        </w:rPr>
        <w:t>altresì,</w:t>
      </w:r>
      <w:r>
        <w:rPr>
          <w:i/>
          <w:spacing w:val="-10"/>
          <w:sz w:val="20"/>
        </w:rPr>
        <w:t xml:space="preserve"> </w:t>
      </w:r>
      <w:r>
        <w:rPr>
          <w:i/>
          <w:sz w:val="20"/>
        </w:rPr>
        <w:t>che</w:t>
      </w:r>
      <w:r>
        <w:rPr>
          <w:i/>
          <w:spacing w:val="-11"/>
          <w:sz w:val="20"/>
        </w:rPr>
        <w:t xml:space="preserve"> </w:t>
      </w:r>
      <w:r>
        <w:rPr>
          <w:i/>
          <w:sz w:val="20"/>
        </w:rPr>
        <w:t>qualora</w:t>
      </w:r>
      <w:r>
        <w:rPr>
          <w:i/>
          <w:spacing w:val="-8"/>
          <w:sz w:val="20"/>
        </w:rPr>
        <w:t xml:space="preserve"> </w:t>
      </w:r>
      <w:r>
        <w:rPr>
          <w:i/>
          <w:sz w:val="20"/>
        </w:rPr>
        <w:t>emerga</w:t>
      </w:r>
      <w:r>
        <w:rPr>
          <w:i/>
          <w:spacing w:val="-8"/>
          <w:sz w:val="20"/>
        </w:rPr>
        <w:t xml:space="preserve"> </w:t>
      </w:r>
      <w:r>
        <w:rPr>
          <w:i/>
          <w:sz w:val="20"/>
        </w:rPr>
        <w:t>la</w:t>
      </w:r>
      <w:r>
        <w:rPr>
          <w:i/>
          <w:spacing w:val="-8"/>
          <w:sz w:val="20"/>
        </w:rPr>
        <w:t xml:space="preserve"> </w:t>
      </w:r>
      <w:r>
        <w:rPr>
          <w:i/>
          <w:sz w:val="20"/>
        </w:rPr>
        <w:t>non</w:t>
      </w:r>
      <w:r>
        <w:rPr>
          <w:i/>
          <w:spacing w:val="-11"/>
          <w:sz w:val="20"/>
        </w:rPr>
        <w:t xml:space="preserve"> </w:t>
      </w:r>
      <w:r>
        <w:rPr>
          <w:i/>
          <w:sz w:val="20"/>
        </w:rPr>
        <w:t>veridicità</w:t>
      </w:r>
      <w:r>
        <w:rPr>
          <w:i/>
          <w:spacing w:val="-8"/>
          <w:sz w:val="20"/>
        </w:rPr>
        <w:t xml:space="preserve"> </w:t>
      </w:r>
      <w:r>
        <w:rPr>
          <w:i/>
          <w:sz w:val="20"/>
        </w:rPr>
        <w:t>del</w:t>
      </w:r>
      <w:r>
        <w:rPr>
          <w:i/>
          <w:spacing w:val="-11"/>
          <w:sz w:val="20"/>
        </w:rPr>
        <w:t xml:space="preserve"> </w:t>
      </w:r>
      <w:r>
        <w:rPr>
          <w:i/>
          <w:sz w:val="20"/>
        </w:rPr>
        <w:t>contenuto</w:t>
      </w:r>
      <w:r>
        <w:rPr>
          <w:i/>
          <w:spacing w:val="-9"/>
          <w:sz w:val="20"/>
        </w:rPr>
        <w:t xml:space="preserve"> </w:t>
      </w:r>
      <w:r>
        <w:rPr>
          <w:i/>
          <w:sz w:val="20"/>
        </w:rPr>
        <w:t>della presente</w:t>
      </w:r>
      <w:r>
        <w:rPr>
          <w:i/>
          <w:spacing w:val="-8"/>
          <w:sz w:val="20"/>
        </w:rPr>
        <w:t xml:space="preserve"> </w:t>
      </w:r>
      <w:r>
        <w:rPr>
          <w:i/>
          <w:sz w:val="20"/>
        </w:rPr>
        <w:t>dichiarazione,</w:t>
      </w:r>
      <w:r>
        <w:rPr>
          <w:i/>
          <w:spacing w:val="-8"/>
          <w:sz w:val="20"/>
        </w:rPr>
        <w:t xml:space="preserve"> </w:t>
      </w:r>
      <w:r>
        <w:rPr>
          <w:i/>
          <w:sz w:val="20"/>
        </w:rPr>
        <w:t>lo</w:t>
      </w:r>
      <w:r>
        <w:rPr>
          <w:i/>
          <w:spacing w:val="-8"/>
          <w:sz w:val="20"/>
        </w:rPr>
        <w:t xml:space="preserve"> </w:t>
      </w:r>
      <w:r>
        <w:rPr>
          <w:i/>
          <w:sz w:val="20"/>
        </w:rPr>
        <w:t>scrivente</w:t>
      </w:r>
      <w:r>
        <w:rPr>
          <w:i/>
          <w:spacing w:val="-8"/>
          <w:sz w:val="20"/>
        </w:rPr>
        <w:t xml:space="preserve"> </w:t>
      </w:r>
      <w:r>
        <w:rPr>
          <w:i/>
          <w:sz w:val="20"/>
        </w:rPr>
        <w:t>operatore</w:t>
      </w:r>
      <w:r>
        <w:rPr>
          <w:i/>
          <w:spacing w:val="-8"/>
          <w:sz w:val="20"/>
        </w:rPr>
        <w:t xml:space="preserve"> </w:t>
      </w:r>
      <w:r>
        <w:rPr>
          <w:i/>
          <w:sz w:val="20"/>
        </w:rPr>
        <w:t>economico</w:t>
      </w:r>
      <w:r>
        <w:rPr>
          <w:i/>
          <w:spacing w:val="-11"/>
          <w:sz w:val="20"/>
        </w:rPr>
        <w:t xml:space="preserve"> </w:t>
      </w:r>
      <w:r>
        <w:rPr>
          <w:i/>
          <w:sz w:val="20"/>
        </w:rPr>
        <w:t>decadrà</w:t>
      </w:r>
      <w:r>
        <w:rPr>
          <w:i/>
          <w:spacing w:val="-8"/>
          <w:sz w:val="20"/>
        </w:rPr>
        <w:t xml:space="preserve"> </w:t>
      </w:r>
      <w:r>
        <w:rPr>
          <w:i/>
          <w:sz w:val="20"/>
        </w:rPr>
        <w:t>dai</w:t>
      </w:r>
      <w:r>
        <w:rPr>
          <w:i/>
          <w:spacing w:val="-9"/>
          <w:sz w:val="20"/>
        </w:rPr>
        <w:t xml:space="preserve"> </w:t>
      </w:r>
      <w:r>
        <w:rPr>
          <w:i/>
          <w:sz w:val="20"/>
        </w:rPr>
        <w:t>benefici</w:t>
      </w:r>
      <w:r>
        <w:rPr>
          <w:i/>
          <w:spacing w:val="-9"/>
          <w:sz w:val="20"/>
        </w:rPr>
        <w:t xml:space="preserve"> </w:t>
      </w:r>
      <w:r>
        <w:rPr>
          <w:i/>
          <w:sz w:val="20"/>
        </w:rPr>
        <w:t>per</w:t>
      </w:r>
      <w:r>
        <w:rPr>
          <w:i/>
          <w:spacing w:val="-5"/>
          <w:sz w:val="20"/>
        </w:rPr>
        <w:t xml:space="preserve"> </w:t>
      </w:r>
      <w:r>
        <w:rPr>
          <w:i/>
          <w:sz w:val="20"/>
        </w:rPr>
        <w:t>i</w:t>
      </w:r>
      <w:r>
        <w:rPr>
          <w:i/>
          <w:spacing w:val="-11"/>
          <w:sz w:val="20"/>
        </w:rPr>
        <w:t xml:space="preserve"> </w:t>
      </w:r>
      <w:r>
        <w:rPr>
          <w:i/>
          <w:sz w:val="20"/>
        </w:rPr>
        <w:t>quali</w:t>
      </w:r>
      <w:r>
        <w:rPr>
          <w:i/>
          <w:spacing w:val="-9"/>
          <w:sz w:val="20"/>
        </w:rPr>
        <w:t xml:space="preserve"> </w:t>
      </w:r>
      <w:r>
        <w:rPr>
          <w:i/>
          <w:sz w:val="20"/>
        </w:rPr>
        <w:t>la</w:t>
      </w:r>
      <w:r>
        <w:rPr>
          <w:i/>
          <w:spacing w:val="-8"/>
          <w:sz w:val="20"/>
        </w:rPr>
        <w:t xml:space="preserve"> </w:t>
      </w:r>
      <w:r>
        <w:rPr>
          <w:i/>
          <w:sz w:val="20"/>
        </w:rPr>
        <w:t>stessa</w:t>
      </w:r>
      <w:r>
        <w:rPr>
          <w:i/>
          <w:spacing w:val="-8"/>
          <w:sz w:val="20"/>
        </w:rPr>
        <w:t xml:space="preserve"> </w:t>
      </w:r>
      <w:r>
        <w:rPr>
          <w:i/>
          <w:sz w:val="20"/>
        </w:rPr>
        <w:t>è</w:t>
      </w:r>
      <w:r>
        <w:rPr>
          <w:i/>
          <w:spacing w:val="-11"/>
          <w:sz w:val="20"/>
        </w:rPr>
        <w:t xml:space="preserve"> </w:t>
      </w:r>
      <w:r>
        <w:rPr>
          <w:i/>
          <w:sz w:val="20"/>
        </w:rPr>
        <w:t>rilasciata, ai sensi e per gli effetti degli artt. 46 e 47 del D.P.R. 445/2020, sotto la propria responsabilità</w:t>
      </w:r>
    </w:p>
    <w:p w14:paraId="742D782C" w14:textId="77777777" w:rsidR="00F25097" w:rsidRDefault="00F25097">
      <w:pPr>
        <w:pStyle w:val="Corpotesto"/>
        <w:rPr>
          <w:sz w:val="22"/>
        </w:rPr>
      </w:pPr>
    </w:p>
    <w:p w14:paraId="0F681704" w14:textId="77777777" w:rsidR="00F25097" w:rsidRDefault="00F25097">
      <w:pPr>
        <w:pStyle w:val="Corpotesto"/>
        <w:spacing w:before="9"/>
        <w:rPr>
          <w:sz w:val="17"/>
        </w:rPr>
      </w:pPr>
    </w:p>
    <w:p w14:paraId="27479EA4" w14:textId="77777777" w:rsidR="00F25097" w:rsidRDefault="00000000" w:rsidP="00155B9C">
      <w:pPr>
        <w:pStyle w:val="Titolo1"/>
        <w:spacing w:before="1"/>
        <w:ind w:left="0" w:right="117"/>
      </w:pPr>
      <w:r>
        <w:rPr>
          <w:spacing w:val="-2"/>
        </w:rPr>
        <w:t>DICHIARA</w:t>
      </w:r>
    </w:p>
    <w:p w14:paraId="019DB72C" w14:textId="77777777" w:rsidR="00F25097" w:rsidRDefault="00F25097" w:rsidP="00155B9C">
      <w:pPr>
        <w:pStyle w:val="Corpotesto"/>
        <w:spacing w:before="8"/>
        <w:rPr>
          <w:b/>
          <w:i w:val="0"/>
          <w:sz w:val="17"/>
        </w:rPr>
      </w:pPr>
    </w:p>
    <w:p w14:paraId="1A88D24D" w14:textId="77777777" w:rsidR="00F25097" w:rsidRDefault="00000000" w:rsidP="00155B9C">
      <w:pPr>
        <w:pStyle w:val="Corpotesto"/>
        <w:numPr>
          <w:ilvl w:val="0"/>
          <w:numId w:val="4"/>
        </w:numPr>
        <w:spacing w:before="9"/>
        <w:ind w:left="0" w:hanging="284"/>
        <w:jc w:val="both"/>
        <w:rPr>
          <w:rFonts w:ascii="Symbol" w:hAnsi="Symbol"/>
        </w:rPr>
      </w:pPr>
      <w:r>
        <w:rPr>
          <w:b/>
          <w:sz w:val="20"/>
        </w:rPr>
        <w:t>di non incorrere, ad integrazione del DGUE,</w:t>
      </w:r>
      <w:r>
        <w:rPr>
          <w:b/>
          <w:spacing w:val="40"/>
          <w:sz w:val="20"/>
        </w:rPr>
        <w:t xml:space="preserve"> </w:t>
      </w:r>
      <w:r>
        <w:rPr>
          <w:b/>
          <w:sz w:val="20"/>
        </w:rPr>
        <w:t>nelle cause di esclusione di cui all’art. 80, comma 5, lett.</w:t>
      </w:r>
      <w:r>
        <w:rPr>
          <w:b/>
          <w:spacing w:val="-14"/>
          <w:sz w:val="20"/>
        </w:rPr>
        <w:t xml:space="preserve"> </w:t>
      </w:r>
      <w:r>
        <w:rPr>
          <w:b/>
          <w:sz w:val="20"/>
        </w:rPr>
        <w:t>c),</w:t>
      </w:r>
      <w:r>
        <w:rPr>
          <w:b/>
          <w:spacing w:val="-14"/>
          <w:sz w:val="20"/>
        </w:rPr>
        <w:t xml:space="preserve"> </w:t>
      </w:r>
      <w:r>
        <w:rPr>
          <w:b/>
          <w:sz w:val="20"/>
        </w:rPr>
        <w:t>c</w:t>
      </w:r>
      <w:r>
        <w:rPr>
          <w:b/>
          <w:spacing w:val="-14"/>
          <w:sz w:val="20"/>
        </w:rPr>
        <w:t xml:space="preserve"> </w:t>
      </w:r>
      <w:r>
        <w:rPr>
          <w:b/>
          <w:sz w:val="20"/>
        </w:rPr>
        <w:t>bis),</w:t>
      </w:r>
      <w:r>
        <w:rPr>
          <w:b/>
          <w:spacing w:val="-14"/>
          <w:sz w:val="20"/>
        </w:rPr>
        <w:t xml:space="preserve"> </w:t>
      </w:r>
      <w:r>
        <w:rPr>
          <w:b/>
          <w:sz w:val="20"/>
        </w:rPr>
        <w:t>c</w:t>
      </w:r>
      <w:r>
        <w:rPr>
          <w:b/>
          <w:spacing w:val="-14"/>
          <w:sz w:val="20"/>
        </w:rPr>
        <w:t xml:space="preserve"> </w:t>
      </w:r>
      <w:r>
        <w:rPr>
          <w:b/>
          <w:sz w:val="20"/>
        </w:rPr>
        <w:t>ter),</w:t>
      </w:r>
      <w:r>
        <w:rPr>
          <w:b/>
          <w:spacing w:val="-14"/>
          <w:sz w:val="20"/>
        </w:rPr>
        <w:t xml:space="preserve"> </w:t>
      </w:r>
      <w:proofErr w:type="spellStart"/>
      <w:r>
        <w:rPr>
          <w:b/>
          <w:sz w:val="20"/>
        </w:rPr>
        <w:t>cquater</w:t>
      </w:r>
      <w:proofErr w:type="spellEnd"/>
      <w:r>
        <w:rPr>
          <w:b/>
          <w:sz w:val="20"/>
        </w:rPr>
        <w:t>),</w:t>
      </w:r>
      <w:r>
        <w:rPr>
          <w:b/>
          <w:spacing w:val="-14"/>
          <w:sz w:val="20"/>
        </w:rPr>
        <w:t xml:space="preserve"> </w:t>
      </w:r>
      <w:r>
        <w:rPr>
          <w:b/>
          <w:sz w:val="20"/>
        </w:rPr>
        <w:t>lett.</w:t>
      </w:r>
      <w:r>
        <w:rPr>
          <w:b/>
          <w:spacing w:val="-14"/>
          <w:sz w:val="20"/>
        </w:rPr>
        <w:t xml:space="preserve"> </w:t>
      </w:r>
      <w:r>
        <w:rPr>
          <w:b/>
          <w:sz w:val="20"/>
        </w:rPr>
        <w:t>f-bis)</w:t>
      </w:r>
      <w:r>
        <w:rPr>
          <w:b/>
          <w:spacing w:val="-14"/>
          <w:sz w:val="20"/>
        </w:rPr>
        <w:t xml:space="preserve"> </w:t>
      </w:r>
      <w:r>
        <w:rPr>
          <w:b/>
          <w:sz w:val="20"/>
        </w:rPr>
        <w:t>ed</w:t>
      </w:r>
      <w:r>
        <w:rPr>
          <w:b/>
          <w:spacing w:val="-13"/>
          <w:sz w:val="20"/>
        </w:rPr>
        <w:t xml:space="preserve"> </w:t>
      </w:r>
      <w:r>
        <w:rPr>
          <w:b/>
          <w:sz w:val="20"/>
        </w:rPr>
        <w:t>f-ter)</w:t>
      </w:r>
      <w:r>
        <w:rPr>
          <w:b/>
          <w:spacing w:val="-14"/>
          <w:sz w:val="20"/>
        </w:rPr>
        <w:t xml:space="preserve"> </w:t>
      </w:r>
      <w:r>
        <w:rPr>
          <w:b/>
          <w:sz w:val="20"/>
        </w:rPr>
        <w:t>del</w:t>
      </w:r>
      <w:r>
        <w:rPr>
          <w:b/>
          <w:spacing w:val="-14"/>
          <w:sz w:val="20"/>
        </w:rPr>
        <w:t xml:space="preserve"> </w:t>
      </w:r>
      <w:r>
        <w:rPr>
          <w:b/>
          <w:sz w:val="20"/>
        </w:rPr>
        <w:t>Codice,</w:t>
      </w:r>
      <w:r>
        <w:rPr>
          <w:b/>
          <w:spacing w:val="-14"/>
          <w:sz w:val="20"/>
        </w:rPr>
        <w:t xml:space="preserve"> </w:t>
      </w:r>
      <w:r>
        <w:rPr>
          <w:b/>
          <w:sz w:val="20"/>
        </w:rPr>
        <w:t>come</w:t>
      </w:r>
      <w:r>
        <w:rPr>
          <w:b/>
          <w:spacing w:val="-14"/>
          <w:sz w:val="20"/>
        </w:rPr>
        <w:t xml:space="preserve"> </w:t>
      </w:r>
      <w:r>
        <w:rPr>
          <w:b/>
          <w:sz w:val="20"/>
        </w:rPr>
        <w:t>modificati</w:t>
      </w:r>
      <w:r>
        <w:rPr>
          <w:b/>
          <w:spacing w:val="-14"/>
          <w:sz w:val="20"/>
        </w:rPr>
        <w:t xml:space="preserve"> </w:t>
      </w:r>
      <w:r>
        <w:rPr>
          <w:b/>
          <w:sz w:val="20"/>
        </w:rPr>
        <w:t>ed</w:t>
      </w:r>
      <w:r>
        <w:rPr>
          <w:b/>
          <w:spacing w:val="-14"/>
          <w:sz w:val="20"/>
        </w:rPr>
        <w:t xml:space="preserve"> </w:t>
      </w:r>
      <w:r>
        <w:rPr>
          <w:b/>
          <w:sz w:val="20"/>
        </w:rPr>
        <w:t>introdotti</w:t>
      </w:r>
      <w:r>
        <w:rPr>
          <w:b/>
          <w:spacing w:val="-14"/>
          <w:sz w:val="20"/>
        </w:rPr>
        <w:t xml:space="preserve"> </w:t>
      </w:r>
      <w:r>
        <w:rPr>
          <w:b/>
          <w:sz w:val="20"/>
        </w:rPr>
        <w:t>dal</w:t>
      </w:r>
      <w:r>
        <w:rPr>
          <w:b/>
          <w:spacing w:val="-14"/>
          <w:sz w:val="20"/>
        </w:rPr>
        <w:t xml:space="preserve"> </w:t>
      </w:r>
      <w:r>
        <w:rPr>
          <w:b/>
          <w:sz w:val="20"/>
        </w:rPr>
        <w:t xml:space="preserve">Decreto Legge 14 dicembre 2018, n. 135 </w:t>
      </w:r>
      <w:r>
        <w:t>“Disposizioni urgenti in materia di sostegno e semplificazione per le imprese e per le Pubbliche</w:t>
      </w:r>
      <w:r>
        <w:rPr>
          <w:spacing w:val="-6"/>
        </w:rPr>
        <w:t xml:space="preserve"> </w:t>
      </w:r>
      <w:r>
        <w:t>Amministrazioni”</w:t>
      </w:r>
      <w:r>
        <w:rPr>
          <w:spacing w:val="-6"/>
        </w:rPr>
        <w:t xml:space="preserve"> </w:t>
      </w:r>
      <w:r>
        <w:t>e</w:t>
      </w:r>
      <w:r>
        <w:rPr>
          <w:spacing w:val="-6"/>
        </w:rPr>
        <w:t xml:space="preserve"> </w:t>
      </w:r>
      <w:r>
        <w:t>dalla</w:t>
      </w:r>
      <w:r>
        <w:rPr>
          <w:spacing w:val="-6"/>
        </w:rPr>
        <w:t xml:space="preserve"> </w:t>
      </w:r>
      <w:r>
        <w:t>Legge</w:t>
      </w:r>
      <w:r>
        <w:rPr>
          <w:spacing w:val="-3"/>
        </w:rPr>
        <w:t xml:space="preserve"> </w:t>
      </w:r>
      <w:r>
        <w:t>14</w:t>
      </w:r>
      <w:r>
        <w:rPr>
          <w:spacing w:val="-6"/>
        </w:rPr>
        <w:t xml:space="preserve"> </w:t>
      </w:r>
      <w:r>
        <w:t>giugno</w:t>
      </w:r>
      <w:r>
        <w:rPr>
          <w:spacing w:val="-3"/>
        </w:rPr>
        <w:t xml:space="preserve"> </w:t>
      </w:r>
      <w:r>
        <w:t>2019,</w:t>
      </w:r>
      <w:r>
        <w:rPr>
          <w:spacing w:val="-2"/>
        </w:rPr>
        <w:t xml:space="preserve"> </w:t>
      </w:r>
      <w:r>
        <w:t>n.</w:t>
      </w:r>
      <w:r>
        <w:rPr>
          <w:spacing w:val="-2"/>
        </w:rPr>
        <w:t xml:space="preserve"> </w:t>
      </w:r>
      <w:r>
        <w:t>55</w:t>
      </w:r>
      <w:r>
        <w:rPr>
          <w:spacing w:val="-3"/>
        </w:rPr>
        <w:t xml:space="preserve"> </w:t>
      </w:r>
      <w:r>
        <w:t>“Conversione</w:t>
      </w:r>
      <w:r>
        <w:rPr>
          <w:spacing w:val="-6"/>
        </w:rPr>
        <w:t xml:space="preserve"> </w:t>
      </w:r>
      <w:r>
        <w:t>in</w:t>
      </w:r>
      <w:r>
        <w:rPr>
          <w:spacing w:val="-5"/>
        </w:rPr>
        <w:t xml:space="preserve"> </w:t>
      </w:r>
      <w:r>
        <w:t>legge,</w:t>
      </w:r>
      <w:r>
        <w:rPr>
          <w:spacing w:val="-7"/>
        </w:rPr>
        <w:t xml:space="preserve"> </w:t>
      </w:r>
      <w:r>
        <w:t>con</w:t>
      </w:r>
      <w:r>
        <w:rPr>
          <w:spacing w:val="-6"/>
        </w:rPr>
        <w:t xml:space="preserve"> </w:t>
      </w:r>
      <w:r>
        <w:t>modificazioni,</w:t>
      </w:r>
      <w:r>
        <w:rPr>
          <w:spacing w:val="-2"/>
        </w:rPr>
        <w:t xml:space="preserve"> </w:t>
      </w:r>
      <w:r>
        <w:t>del</w:t>
      </w:r>
      <w:r>
        <w:rPr>
          <w:spacing w:val="-5"/>
        </w:rPr>
        <w:t xml:space="preserve"> </w:t>
      </w:r>
      <w:r>
        <w:t>decreto-legge</w:t>
      </w:r>
      <w:r>
        <w:rPr>
          <w:spacing w:val="-3"/>
        </w:rPr>
        <w:t xml:space="preserve"> </w:t>
      </w:r>
      <w:r>
        <w:t>18</w:t>
      </w:r>
      <w:r>
        <w:rPr>
          <w:spacing w:val="-6"/>
        </w:rPr>
        <w:t xml:space="preserve"> </w:t>
      </w:r>
      <w:r>
        <w:t xml:space="preserve">aprile 2019, n. 32, recante disposizioni urgenti per il rilancio del settore dei contratti pubblici, per l’accelerazione degli interventi infrastrutturali, di rigenerazione urbana e di ricostruzione a seguito di eventi sismici” c.d. “Decreto sblocca cantieri” ovvero </w:t>
      </w:r>
      <w:r>
        <w:rPr>
          <w:b/>
        </w:rPr>
        <w:t>c</w:t>
      </w:r>
      <w:r>
        <w:t xml:space="preserve">) di non essersi reso colpevole di gravi illeciti professionali, tali da rendere dubbia la sua integrità o affidabilità; </w:t>
      </w:r>
      <w:r>
        <w:rPr>
          <w:b/>
        </w:rPr>
        <w:t xml:space="preserve">c-bis) </w:t>
      </w:r>
      <w:r>
        <w:t xml:space="preserve">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w:t>
      </w:r>
      <w:r>
        <w:rPr>
          <w:b/>
        </w:rPr>
        <w:t xml:space="preserve">c-ter) </w:t>
      </w:r>
      <w:r>
        <w:t>abbia omesso le informazioni dovute</w:t>
      </w:r>
      <w:r>
        <w:rPr>
          <w:spacing w:val="-1"/>
        </w:rPr>
        <w:t xml:space="preserve"> </w:t>
      </w:r>
      <w:r>
        <w:t>ai fini del corretto</w:t>
      </w:r>
      <w:r>
        <w:rPr>
          <w:spacing w:val="-1"/>
        </w:rPr>
        <w:t xml:space="preserve"> </w:t>
      </w:r>
      <w:r>
        <w:t>svolgimento della procedura di selezione; che non</w:t>
      </w:r>
      <w:r>
        <w:rPr>
          <w:spacing w:val="-3"/>
        </w:rPr>
        <w:t xml:space="preserve"> </w:t>
      </w:r>
      <w:r>
        <w:t>abbia</w:t>
      </w:r>
      <w:r>
        <w:rPr>
          <w:spacing w:val="-3"/>
        </w:rPr>
        <w:t xml:space="preserve"> </w:t>
      </w:r>
      <w:r>
        <w:t>dimostrato</w:t>
      </w:r>
      <w:r>
        <w:rPr>
          <w:spacing w:val="-6"/>
        </w:rPr>
        <w:t xml:space="preserve"> </w:t>
      </w:r>
      <w:r>
        <w:t>significative</w:t>
      </w:r>
      <w:r>
        <w:rPr>
          <w:spacing w:val="-8"/>
        </w:rPr>
        <w:t xml:space="preserve"> </w:t>
      </w:r>
      <w:r>
        <w:t>o</w:t>
      </w:r>
      <w:r>
        <w:rPr>
          <w:spacing w:val="-3"/>
        </w:rPr>
        <w:t xml:space="preserve"> </w:t>
      </w:r>
      <w:r>
        <w:t>persistenti</w:t>
      </w:r>
      <w:r>
        <w:rPr>
          <w:spacing w:val="-5"/>
        </w:rPr>
        <w:t xml:space="preserve"> </w:t>
      </w:r>
      <w:r>
        <w:t>carenze</w:t>
      </w:r>
      <w:r>
        <w:rPr>
          <w:spacing w:val="-3"/>
        </w:rPr>
        <w:t xml:space="preserve"> </w:t>
      </w:r>
      <w:r>
        <w:t>nell’esecuzione</w:t>
      </w:r>
      <w:r>
        <w:rPr>
          <w:spacing w:val="-3"/>
        </w:rPr>
        <w:t xml:space="preserve"> </w:t>
      </w:r>
      <w:r>
        <w:t>di</w:t>
      </w:r>
      <w:r>
        <w:rPr>
          <w:spacing w:val="-5"/>
        </w:rPr>
        <w:t xml:space="preserve"> </w:t>
      </w:r>
      <w:r>
        <w:t>un</w:t>
      </w:r>
      <w:r>
        <w:rPr>
          <w:spacing w:val="-3"/>
        </w:rPr>
        <w:t xml:space="preserve"> </w:t>
      </w:r>
      <w:r>
        <w:t>precedente</w:t>
      </w:r>
      <w:r>
        <w:rPr>
          <w:spacing w:val="-6"/>
        </w:rPr>
        <w:t xml:space="preserve"> </w:t>
      </w:r>
      <w:r>
        <w:t>contratto</w:t>
      </w:r>
      <w:r>
        <w:rPr>
          <w:spacing w:val="-6"/>
        </w:rPr>
        <w:t xml:space="preserve"> </w:t>
      </w:r>
      <w:r>
        <w:t>di</w:t>
      </w:r>
      <w:r>
        <w:rPr>
          <w:spacing w:val="-5"/>
        </w:rPr>
        <w:t xml:space="preserve"> </w:t>
      </w:r>
      <w:r>
        <w:t>appalto</w:t>
      </w:r>
      <w:r>
        <w:rPr>
          <w:spacing w:val="-3"/>
        </w:rPr>
        <w:t xml:space="preserve"> </w:t>
      </w:r>
      <w:r>
        <w:t>o</w:t>
      </w:r>
      <w:r>
        <w:rPr>
          <w:spacing w:val="-6"/>
        </w:rPr>
        <w:t xml:space="preserve"> </w:t>
      </w:r>
      <w:r>
        <w:t>di</w:t>
      </w:r>
      <w:r>
        <w:rPr>
          <w:spacing w:val="-7"/>
        </w:rPr>
        <w:t xml:space="preserve"> </w:t>
      </w:r>
      <w:r>
        <w:t>concessione</w:t>
      </w:r>
      <w:r>
        <w:rPr>
          <w:spacing w:val="-8"/>
        </w:rPr>
        <w:t xml:space="preserve"> </w:t>
      </w:r>
      <w:r>
        <w:t>che</w:t>
      </w:r>
      <w:r>
        <w:rPr>
          <w:spacing w:val="-3"/>
        </w:rPr>
        <w:t xml:space="preserve"> </w:t>
      </w:r>
      <w:r>
        <w:t>ne hanno</w:t>
      </w:r>
      <w:r>
        <w:rPr>
          <w:spacing w:val="-7"/>
        </w:rPr>
        <w:t xml:space="preserve"> </w:t>
      </w:r>
      <w:r>
        <w:t>causato</w:t>
      </w:r>
      <w:r>
        <w:rPr>
          <w:spacing w:val="-9"/>
        </w:rPr>
        <w:t xml:space="preserve"> </w:t>
      </w:r>
      <w:r>
        <w:t>la</w:t>
      </w:r>
      <w:r>
        <w:rPr>
          <w:spacing w:val="-9"/>
        </w:rPr>
        <w:t xml:space="preserve"> </w:t>
      </w:r>
      <w:r>
        <w:t>risoluzione</w:t>
      </w:r>
      <w:r>
        <w:rPr>
          <w:spacing w:val="-7"/>
        </w:rPr>
        <w:t xml:space="preserve"> </w:t>
      </w:r>
      <w:r>
        <w:t>per</w:t>
      </w:r>
      <w:r>
        <w:rPr>
          <w:spacing w:val="-9"/>
        </w:rPr>
        <w:t xml:space="preserve"> </w:t>
      </w:r>
      <w:r>
        <w:t>inadempimento</w:t>
      </w:r>
      <w:r>
        <w:rPr>
          <w:spacing w:val="-9"/>
        </w:rPr>
        <w:t xml:space="preserve"> </w:t>
      </w:r>
      <w:r>
        <w:t>ovvero</w:t>
      </w:r>
      <w:r>
        <w:rPr>
          <w:spacing w:val="-9"/>
        </w:rPr>
        <w:t xml:space="preserve"> </w:t>
      </w:r>
      <w:r>
        <w:t>la</w:t>
      </w:r>
      <w:r>
        <w:rPr>
          <w:spacing w:val="-11"/>
        </w:rPr>
        <w:t xml:space="preserve"> </w:t>
      </w:r>
      <w:r>
        <w:t>condanna</w:t>
      </w:r>
      <w:r>
        <w:rPr>
          <w:spacing w:val="-9"/>
        </w:rPr>
        <w:t xml:space="preserve"> </w:t>
      </w:r>
      <w:r>
        <w:t>al</w:t>
      </w:r>
      <w:r>
        <w:rPr>
          <w:spacing w:val="-6"/>
        </w:rPr>
        <w:t xml:space="preserve"> </w:t>
      </w:r>
      <w:r>
        <w:t>risarcimento</w:t>
      </w:r>
      <w:r>
        <w:rPr>
          <w:spacing w:val="-9"/>
        </w:rPr>
        <w:t xml:space="preserve"> </w:t>
      </w:r>
      <w:r>
        <w:t>del</w:t>
      </w:r>
      <w:r>
        <w:rPr>
          <w:spacing w:val="-8"/>
        </w:rPr>
        <w:t xml:space="preserve"> </w:t>
      </w:r>
      <w:r>
        <w:t>danno</w:t>
      </w:r>
      <w:r>
        <w:rPr>
          <w:spacing w:val="-7"/>
        </w:rPr>
        <w:t xml:space="preserve"> </w:t>
      </w:r>
      <w:r>
        <w:t>o</w:t>
      </w:r>
      <w:r>
        <w:rPr>
          <w:spacing w:val="-9"/>
        </w:rPr>
        <w:t xml:space="preserve"> </w:t>
      </w:r>
      <w:r>
        <w:t>altre</w:t>
      </w:r>
      <w:r>
        <w:rPr>
          <w:spacing w:val="-9"/>
        </w:rPr>
        <w:t xml:space="preserve"> </w:t>
      </w:r>
      <w:r>
        <w:t>sanzioni</w:t>
      </w:r>
      <w:r>
        <w:rPr>
          <w:spacing w:val="-8"/>
        </w:rPr>
        <w:t xml:space="preserve"> </w:t>
      </w:r>
      <w:r>
        <w:t>comparabili;</w:t>
      </w:r>
      <w:r>
        <w:rPr>
          <w:spacing w:val="-1"/>
        </w:rPr>
        <w:t xml:space="preserve"> </w:t>
      </w:r>
      <w:r>
        <w:rPr>
          <w:b/>
        </w:rPr>
        <w:t xml:space="preserve">c-quater) </w:t>
      </w:r>
      <w:r>
        <w:t>abbia commesso grave inadempimento nei confronti di uno o più subappaltatori, riconosciuto o accertato con sentenza passata in giudicato</w:t>
      </w:r>
      <w:r>
        <w:rPr>
          <w:b/>
        </w:rPr>
        <w:t>;</w:t>
      </w:r>
      <w:r>
        <w:rPr>
          <w:b/>
          <w:spacing w:val="-1"/>
        </w:rPr>
        <w:t xml:space="preserve"> </w:t>
      </w:r>
      <w:r>
        <w:rPr>
          <w:b/>
        </w:rPr>
        <w:t>f-bis)</w:t>
      </w:r>
      <w:r>
        <w:rPr>
          <w:b/>
          <w:spacing w:val="-1"/>
        </w:rPr>
        <w:t xml:space="preserve"> </w:t>
      </w:r>
      <w:r>
        <w:t>di non</w:t>
      </w:r>
      <w:r>
        <w:rPr>
          <w:spacing w:val="-1"/>
        </w:rPr>
        <w:t xml:space="preserve"> </w:t>
      </w:r>
      <w:r>
        <w:t>aver</w:t>
      </w:r>
      <w:r>
        <w:rPr>
          <w:spacing w:val="-1"/>
        </w:rPr>
        <w:t xml:space="preserve"> </w:t>
      </w:r>
      <w:r>
        <w:t>presentato</w:t>
      </w:r>
      <w:r>
        <w:rPr>
          <w:spacing w:val="-1"/>
        </w:rPr>
        <w:t xml:space="preserve"> </w:t>
      </w:r>
      <w:r>
        <w:t>nella</w:t>
      </w:r>
      <w:r>
        <w:rPr>
          <w:spacing w:val="-4"/>
        </w:rPr>
        <w:t xml:space="preserve"> </w:t>
      </w:r>
      <w:r>
        <w:t>procedura</w:t>
      </w:r>
      <w:r>
        <w:rPr>
          <w:spacing w:val="-1"/>
        </w:rPr>
        <w:t xml:space="preserve"> </w:t>
      </w:r>
      <w:r>
        <w:t>di gara</w:t>
      </w:r>
      <w:r>
        <w:rPr>
          <w:spacing w:val="-1"/>
        </w:rPr>
        <w:t xml:space="preserve"> </w:t>
      </w:r>
      <w:r>
        <w:t>in</w:t>
      </w:r>
      <w:r>
        <w:rPr>
          <w:spacing w:val="-3"/>
        </w:rPr>
        <w:t xml:space="preserve"> </w:t>
      </w:r>
      <w:r>
        <w:t>corso</w:t>
      </w:r>
      <w:r>
        <w:rPr>
          <w:spacing w:val="-1"/>
        </w:rPr>
        <w:t xml:space="preserve"> </w:t>
      </w:r>
      <w:r>
        <w:t>e</w:t>
      </w:r>
      <w:r>
        <w:rPr>
          <w:spacing w:val="-1"/>
        </w:rPr>
        <w:t xml:space="preserve"> </w:t>
      </w:r>
      <w:r>
        <w:t>negli</w:t>
      </w:r>
      <w:r>
        <w:rPr>
          <w:spacing w:val="-2"/>
        </w:rPr>
        <w:t xml:space="preserve"> </w:t>
      </w:r>
      <w:r>
        <w:t>affidamenti</w:t>
      </w:r>
      <w:r>
        <w:rPr>
          <w:spacing w:val="-3"/>
        </w:rPr>
        <w:t xml:space="preserve"> </w:t>
      </w:r>
      <w:r>
        <w:t>di appalti documentazione</w:t>
      </w:r>
      <w:r>
        <w:rPr>
          <w:spacing w:val="-1"/>
        </w:rPr>
        <w:t xml:space="preserve"> </w:t>
      </w:r>
      <w:r>
        <w:t>o</w:t>
      </w:r>
      <w:r>
        <w:rPr>
          <w:spacing w:val="-1"/>
        </w:rPr>
        <w:t xml:space="preserve"> </w:t>
      </w:r>
      <w:r>
        <w:t xml:space="preserve">dichiarazioni non veritiere; </w:t>
      </w:r>
      <w:r>
        <w:rPr>
          <w:b/>
        </w:rPr>
        <w:t xml:space="preserve">f-ter) </w:t>
      </w:r>
      <w:r>
        <w:t>di non essere iscritto nel casellario informatico tenuto dall’Osservatorio dell’ANAC per aver prestato false dichiarazioni o falsa documentazione nella procedura di gara e negli affidamenti di subappalti.</w:t>
      </w:r>
    </w:p>
    <w:p w14:paraId="0DF89A1C" w14:textId="77777777" w:rsidR="00F25097" w:rsidRDefault="00F25097" w:rsidP="00155B9C">
      <w:pPr>
        <w:spacing w:line="264" w:lineRule="auto"/>
        <w:ind w:hanging="284"/>
        <w:jc w:val="both"/>
        <w:rPr>
          <w:rFonts w:ascii="Symbol" w:hAnsi="Symbol"/>
          <w:sz w:val="16"/>
        </w:rPr>
        <w:sectPr w:rsidR="00F25097">
          <w:headerReference w:type="default" r:id="rId9"/>
          <w:footerReference w:type="default" r:id="rId10"/>
          <w:pgSz w:w="11920" w:h="16850"/>
          <w:pgMar w:top="1680" w:right="880" w:bottom="860" w:left="1160" w:header="571" w:footer="679" w:gutter="0"/>
          <w:cols w:space="720"/>
        </w:sectPr>
      </w:pPr>
    </w:p>
    <w:p w14:paraId="153CE3C0" w14:textId="77777777" w:rsidR="00F25097" w:rsidRDefault="00F25097" w:rsidP="00155B9C">
      <w:pPr>
        <w:pStyle w:val="Corpotesto"/>
        <w:spacing w:before="8"/>
        <w:ind w:hanging="284"/>
        <w:jc w:val="both"/>
        <w:rPr>
          <w:sz w:val="15"/>
        </w:rPr>
      </w:pPr>
    </w:p>
    <w:p w14:paraId="5BFA0817" w14:textId="77777777" w:rsidR="00F25097" w:rsidRDefault="00000000" w:rsidP="00155B9C">
      <w:pPr>
        <w:pStyle w:val="Corpotesto"/>
        <w:numPr>
          <w:ilvl w:val="0"/>
          <w:numId w:val="4"/>
        </w:numPr>
        <w:spacing w:before="9"/>
        <w:ind w:left="-426" w:hanging="284"/>
        <w:jc w:val="both"/>
        <w:rPr>
          <w:rFonts w:ascii="Symbol" w:hAnsi="Symbol"/>
          <w:sz w:val="20"/>
        </w:rPr>
      </w:pPr>
      <w:r>
        <w:rPr>
          <w:b/>
          <w:sz w:val="20"/>
        </w:rPr>
        <w:t>di non incorrere nelle cause</w:t>
      </w:r>
      <w:r>
        <w:rPr>
          <w:b/>
          <w:spacing w:val="-1"/>
          <w:sz w:val="20"/>
        </w:rPr>
        <w:t xml:space="preserve"> </w:t>
      </w:r>
      <w:r>
        <w:rPr>
          <w:b/>
          <w:sz w:val="20"/>
        </w:rPr>
        <w:t>di esclusione di cui all’art. 80</w:t>
      </w:r>
      <w:r>
        <w:rPr>
          <w:b/>
          <w:spacing w:val="40"/>
          <w:sz w:val="20"/>
        </w:rPr>
        <w:t xml:space="preserve"> </w:t>
      </w:r>
      <w:r>
        <w:rPr>
          <w:b/>
          <w:sz w:val="20"/>
        </w:rPr>
        <w:t>comma 4, come modificato dalla Legge 120/2020 (Legge di conversione del cd Decreto semplificazione)</w:t>
      </w:r>
      <w:r>
        <w:rPr>
          <w:b/>
          <w:spacing w:val="40"/>
          <w:sz w:val="20"/>
        </w:rPr>
        <w:t xml:space="preserve"> </w:t>
      </w:r>
      <w:r>
        <w:rPr>
          <w:b/>
          <w:sz w:val="20"/>
        </w:rPr>
        <w:t xml:space="preserve">e dalla successiva Legge n. 238 del 23.12.2021, </w:t>
      </w:r>
      <w:r>
        <w:t>ovvero “Un operatore economico è escluso dalla partecipazione a una procedura d'appalto se ha commesso violazioni</w:t>
      </w:r>
      <w:r>
        <w:rPr>
          <w:spacing w:val="-12"/>
        </w:rPr>
        <w:t xml:space="preserve"> </w:t>
      </w:r>
      <w:r>
        <w:t>gravi,</w:t>
      </w:r>
      <w:r>
        <w:rPr>
          <w:spacing w:val="-11"/>
        </w:rPr>
        <w:t xml:space="preserve"> </w:t>
      </w:r>
      <w:r>
        <w:t>definitivamente</w:t>
      </w:r>
      <w:r>
        <w:rPr>
          <w:spacing w:val="-11"/>
        </w:rPr>
        <w:t xml:space="preserve"> </w:t>
      </w:r>
      <w:r>
        <w:t>accertate,</w:t>
      </w:r>
      <w:r>
        <w:rPr>
          <w:spacing w:val="-11"/>
        </w:rPr>
        <w:t xml:space="preserve"> </w:t>
      </w:r>
      <w:r>
        <w:t>rispetto</w:t>
      </w:r>
      <w:r>
        <w:rPr>
          <w:spacing w:val="-11"/>
        </w:rPr>
        <w:t xml:space="preserve"> </w:t>
      </w:r>
      <w:r>
        <w:t>agli</w:t>
      </w:r>
      <w:r>
        <w:rPr>
          <w:spacing w:val="-11"/>
        </w:rPr>
        <w:t xml:space="preserve"> </w:t>
      </w:r>
      <w:r>
        <w:t>obblighi</w:t>
      </w:r>
      <w:r>
        <w:rPr>
          <w:spacing w:val="-11"/>
        </w:rPr>
        <w:t xml:space="preserve"> </w:t>
      </w:r>
      <w:r>
        <w:t>relativi</w:t>
      </w:r>
      <w:r>
        <w:rPr>
          <w:spacing w:val="-11"/>
        </w:rPr>
        <w:t xml:space="preserve"> </w:t>
      </w:r>
      <w:r>
        <w:t>al</w:t>
      </w:r>
      <w:r>
        <w:rPr>
          <w:spacing w:val="-12"/>
        </w:rPr>
        <w:t xml:space="preserve"> </w:t>
      </w:r>
      <w:r>
        <w:t>pagamento</w:t>
      </w:r>
      <w:r>
        <w:rPr>
          <w:spacing w:val="-11"/>
        </w:rPr>
        <w:t xml:space="preserve"> </w:t>
      </w:r>
      <w:r>
        <w:t>delle</w:t>
      </w:r>
      <w:r>
        <w:rPr>
          <w:spacing w:val="-11"/>
        </w:rPr>
        <w:t xml:space="preserve"> </w:t>
      </w:r>
      <w:r>
        <w:t>imposte</w:t>
      </w:r>
      <w:r>
        <w:rPr>
          <w:spacing w:val="-11"/>
        </w:rPr>
        <w:t xml:space="preserve"> </w:t>
      </w:r>
      <w:r>
        <w:t>e</w:t>
      </w:r>
      <w:r>
        <w:rPr>
          <w:spacing w:val="-11"/>
        </w:rPr>
        <w:t xml:space="preserve"> </w:t>
      </w:r>
      <w:r>
        <w:t>tasse</w:t>
      </w:r>
      <w:r>
        <w:rPr>
          <w:spacing w:val="-11"/>
        </w:rPr>
        <w:t xml:space="preserve"> </w:t>
      </w:r>
      <w:r>
        <w:t>o</w:t>
      </w:r>
      <w:r>
        <w:rPr>
          <w:spacing w:val="-11"/>
        </w:rPr>
        <w:t xml:space="preserve"> </w:t>
      </w:r>
      <w:r>
        <w:t>dei</w:t>
      </w:r>
      <w:r>
        <w:rPr>
          <w:spacing w:val="-11"/>
        </w:rPr>
        <w:t xml:space="preserve"> </w:t>
      </w:r>
      <w:r>
        <w:t>contributi</w:t>
      </w:r>
      <w:r>
        <w:rPr>
          <w:spacing w:val="-11"/>
        </w:rPr>
        <w:t xml:space="preserve"> </w:t>
      </w:r>
      <w:r>
        <w:t>previdenziali, secondo la legislazione italiana o quella dello Stato in cui sono stabiliti. Costituiscono gravi violazioni quelle che comportano un omesso</w:t>
      </w:r>
      <w:r>
        <w:rPr>
          <w:spacing w:val="-2"/>
        </w:rPr>
        <w:t xml:space="preserve"> </w:t>
      </w:r>
      <w:r>
        <w:t>pagamento</w:t>
      </w:r>
      <w:r>
        <w:rPr>
          <w:spacing w:val="-5"/>
        </w:rPr>
        <w:t xml:space="preserve"> </w:t>
      </w:r>
      <w:r>
        <w:t>di</w:t>
      </w:r>
      <w:r>
        <w:rPr>
          <w:spacing w:val="-4"/>
        </w:rPr>
        <w:t xml:space="preserve"> </w:t>
      </w:r>
      <w:r>
        <w:t>imposte</w:t>
      </w:r>
      <w:r>
        <w:rPr>
          <w:spacing w:val="-2"/>
        </w:rPr>
        <w:t xml:space="preserve"> </w:t>
      </w:r>
      <w:r>
        <w:t>e</w:t>
      </w:r>
      <w:r>
        <w:rPr>
          <w:spacing w:val="-5"/>
        </w:rPr>
        <w:t xml:space="preserve"> </w:t>
      </w:r>
      <w:r>
        <w:t>tasse</w:t>
      </w:r>
      <w:r>
        <w:rPr>
          <w:spacing w:val="-5"/>
        </w:rPr>
        <w:t xml:space="preserve"> </w:t>
      </w:r>
      <w:r>
        <w:t>superiore</w:t>
      </w:r>
      <w:r>
        <w:rPr>
          <w:spacing w:val="-2"/>
        </w:rPr>
        <w:t xml:space="preserve"> </w:t>
      </w:r>
      <w:r>
        <w:t>all'importo</w:t>
      </w:r>
      <w:r>
        <w:rPr>
          <w:spacing w:val="-5"/>
        </w:rPr>
        <w:t xml:space="preserve"> </w:t>
      </w:r>
      <w:r>
        <w:t>di</w:t>
      </w:r>
      <w:r>
        <w:rPr>
          <w:spacing w:val="-4"/>
        </w:rPr>
        <w:t xml:space="preserve"> </w:t>
      </w:r>
      <w:r>
        <w:t>cui</w:t>
      </w:r>
      <w:r>
        <w:rPr>
          <w:spacing w:val="-4"/>
        </w:rPr>
        <w:t xml:space="preserve"> </w:t>
      </w:r>
      <w:r>
        <w:t>all'articolo</w:t>
      </w:r>
      <w:r>
        <w:rPr>
          <w:spacing w:val="-4"/>
        </w:rPr>
        <w:t xml:space="preserve"> </w:t>
      </w:r>
      <w:r>
        <w:t>48-bis,</w:t>
      </w:r>
      <w:r>
        <w:rPr>
          <w:spacing w:val="-3"/>
        </w:rPr>
        <w:t xml:space="preserve"> </w:t>
      </w:r>
      <w:r>
        <w:t>commi</w:t>
      </w:r>
      <w:r>
        <w:rPr>
          <w:spacing w:val="-1"/>
        </w:rPr>
        <w:t xml:space="preserve"> </w:t>
      </w:r>
      <w:r>
        <w:t>1</w:t>
      </w:r>
      <w:r>
        <w:rPr>
          <w:spacing w:val="-5"/>
        </w:rPr>
        <w:t xml:space="preserve"> </w:t>
      </w:r>
      <w:r>
        <w:t>e</w:t>
      </w:r>
      <w:r>
        <w:rPr>
          <w:spacing w:val="-2"/>
        </w:rPr>
        <w:t xml:space="preserve"> </w:t>
      </w:r>
      <w:r>
        <w:t>2-bis,</w:t>
      </w:r>
      <w:r>
        <w:rPr>
          <w:spacing w:val="-1"/>
        </w:rPr>
        <w:t xml:space="preserve"> </w:t>
      </w:r>
      <w:r>
        <w:t>del</w:t>
      </w:r>
      <w:r>
        <w:rPr>
          <w:spacing w:val="-1"/>
        </w:rPr>
        <w:t xml:space="preserve"> </w:t>
      </w:r>
      <w:r>
        <w:t>decreto</w:t>
      </w:r>
      <w:r>
        <w:rPr>
          <w:spacing w:val="-5"/>
        </w:rPr>
        <w:t xml:space="preserve"> </w:t>
      </w:r>
      <w:r>
        <w:t>del</w:t>
      </w:r>
      <w:r>
        <w:rPr>
          <w:spacing w:val="-4"/>
        </w:rPr>
        <w:t xml:space="preserve"> </w:t>
      </w:r>
      <w:r>
        <w:t>Presidente</w:t>
      </w:r>
      <w:r>
        <w:rPr>
          <w:spacing w:val="-5"/>
        </w:rPr>
        <w:t xml:space="preserve"> </w:t>
      </w:r>
      <w:r>
        <w:t>della Repubblica 29 settembre 1973, n. 602. Costituiscono violazioni definitivamente accertate quelle contenute in sentenze o atti amministrativi non</w:t>
      </w:r>
      <w:r>
        <w:rPr>
          <w:spacing w:val="-1"/>
        </w:rPr>
        <w:t xml:space="preserve"> </w:t>
      </w:r>
      <w:r>
        <w:t>più</w:t>
      </w:r>
      <w:r>
        <w:rPr>
          <w:spacing w:val="-1"/>
        </w:rPr>
        <w:t xml:space="preserve"> </w:t>
      </w:r>
      <w:r>
        <w:t>soggetti ad</w:t>
      </w:r>
      <w:r>
        <w:rPr>
          <w:spacing w:val="-3"/>
        </w:rPr>
        <w:t xml:space="preserve"> </w:t>
      </w:r>
      <w:r>
        <w:t>impugnazione. Costituiscono</w:t>
      </w:r>
      <w:r>
        <w:rPr>
          <w:spacing w:val="-1"/>
        </w:rPr>
        <w:t xml:space="preserve"> </w:t>
      </w:r>
      <w:r>
        <w:t>gravi</w:t>
      </w:r>
      <w:r>
        <w:rPr>
          <w:spacing w:val="-3"/>
        </w:rPr>
        <w:t xml:space="preserve"> </w:t>
      </w:r>
      <w:r>
        <w:t>violazioni in</w:t>
      </w:r>
      <w:r>
        <w:rPr>
          <w:spacing w:val="-3"/>
        </w:rPr>
        <w:t xml:space="preserve"> </w:t>
      </w:r>
      <w:r>
        <w:t>materia</w:t>
      </w:r>
      <w:r>
        <w:rPr>
          <w:spacing w:val="-1"/>
        </w:rPr>
        <w:t xml:space="preserve"> </w:t>
      </w:r>
      <w:r>
        <w:t>contributiva</w:t>
      </w:r>
      <w:r>
        <w:rPr>
          <w:spacing w:val="-1"/>
        </w:rPr>
        <w:t xml:space="preserve"> </w:t>
      </w:r>
      <w:r>
        <w:t>e</w:t>
      </w:r>
      <w:r>
        <w:rPr>
          <w:spacing w:val="-4"/>
        </w:rPr>
        <w:t xml:space="preserve"> </w:t>
      </w:r>
      <w:r>
        <w:t>previdenziale</w:t>
      </w:r>
      <w:r>
        <w:rPr>
          <w:spacing w:val="-1"/>
        </w:rPr>
        <w:t xml:space="preserve"> </w:t>
      </w:r>
      <w:r>
        <w:t>quelle</w:t>
      </w:r>
      <w:r>
        <w:rPr>
          <w:spacing w:val="-1"/>
        </w:rPr>
        <w:t xml:space="preserve"> </w:t>
      </w:r>
      <w:r>
        <w:t>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w:t>
      </w:r>
      <w:r>
        <w:rPr>
          <w:spacing w:val="-1"/>
        </w:rPr>
        <w:t xml:space="preserve"> </w:t>
      </w:r>
      <w:r>
        <w:t>non</w:t>
      </w:r>
      <w:r>
        <w:rPr>
          <w:spacing w:val="-1"/>
        </w:rPr>
        <w:t xml:space="preserve"> </w:t>
      </w:r>
      <w:r>
        <w:t>aderenti al</w:t>
      </w:r>
      <w:r>
        <w:rPr>
          <w:spacing w:val="-2"/>
        </w:rPr>
        <w:t xml:space="preserve"> </w:t>
      </w:r>
      <w:r>
        <w:t>sistema</w:t>
      </w:r>
      <w:r>
        <w:rPr>
          <w:spacing w:val="-1"/>
        </w:rPr>
        <w:t xml:space="preserve"> </w:t>
      </w:r>
      <w:r>
        <w:t>dello</w:t>
      </w:r>
      <w:r>
        <w:rPr>
          <w:spacing w:val="-3"/>
        </w:rPr>
        <w:t xml:space="preserve"> </w:t>
      </w:r>
      <w:r>
        <w:t>sportello</w:t>
      </w:r>
      <w:r>
        <w:rPr>
          <w:spacing w:val="-1"/>
        </w:rPr>
        <w:t xml:space="preserve"> </w:t>
      </w:r>
      <w:r>
        <w:t>unico</w:t>
      </w:r>
      <w:r>
        <w:rPr>
          <w:spacing w:val="-4"/>
        </w:rPr>
        <w:t xml:space="preserve"> </w:t>
      </w:r>
      <w:r>
        <w:t>previdenziale.</w:t>
      </w:r>
      <w:r>
        <w:rPr>
          <w:spacing w:val="-2"/>
        </w:rPr>
        <w:t xml:space="preserve"> </w:t>
      </w:r>
      <w:r>
        <w:t>Un</w:t>
      </w:r>
      <w:r>
        <w:rPr>
          <w:spacing w:val="-1"/>
        </w:rPr>
        <w:t xml:space="preserve"> </w:t>
      </w:r>
      <w:r>
        <w:t>operatore</w:t>
      </w:r>
      <w:r>
        <w:rPr>
          <w:spacing w:val="-1"/>
        </w:rPr>
        <w:t xml:space="preserve"> </w:t>
      </w:r>
      <w:r>
        <w:t>economico</w:t>
      </w:r>
      <w:r>
        <w:rPr>
          <w:spacing w:val="-1"/>
        </w:rPr>
        <w:t xml:space="preserve"> </w:t>
      </w:r>
      <w:r>
        <w:t>può</w:t>
      </w:r>
      <w:r>
        <w:rPr>
          <w:spacing w:val="-1"/>
        </w:rPr>
        <w:t xml:space="preserve"> </w:t>
      </w:r>
      <w:r>
        <w:t>essere escluso dalla partecipazione a una procedura d'appalto se la stazione appaltante è a conoscenza e può adeguatamente dimostrare che lo stesso ha commesso gravi violazioni non definitivamente accertate agli obblighi relativi al pagamento di imposte e tasse o contributi</w:t>
      </w:r>
      <w:r>
        <w:rPr>
          <w:spacing w:val="-5"/>
        </w:rPr>
        <w:t xml:space="preserve"> </w:t>
      </w:r>
      <w:r>
        <w:t>previdenziali.</w:t>
      </w:r>
      <w:r>
        <w:rPr>
          <w:spacing w:val="33"/>
        </w:rPr>
        <w:t xml:space="preserve"> </w:t>
      </w:r>
      <w:r>
        <w:t>Per</w:t>
      </w:r>
      <w:r>
        <w:rPr>
          <w:spacing w:val="-3"/>
        </w:rPr>
        <w:t xml:space="preserve"> </w:t>
      </w:r>
      <w:r>
        <w:t>gravi</w:t>
      </w:r>
      <w:r>
        <w:rPr>
          <w:spacing w:val="-7"/>
        </w:rPr>
        <w:t xml:space="preserve"> </w:t>
      </w:r>
      <w:r>
        <w:t>violazioni</w:t>
      </w:r>
      <w:r>
        <w:rPr>
          <w:spacing w:val="-5"/>
        </w:rPr>
        <w:t xml:space="preserve"> </w:t>
      </w:r>
      <w:r>
        <w:t>non</w:t>
      </w:r>
      <w:r>
        <w:rPr>
          <w:spacing w:val="-3"/>
        </w:rPr>
        <w:t xml:space="preserve"> </w:t>
      </w:r>
      <w:r>
        <w:t>definitivamente</w:t>
      </w:r>
      <w:r>
        <w:rPr>
          <w:spacing w:val="-6"/>
        </w:rPr>
        <w:t xml:space="preserve"> </w:t>
      </w:r>
      <w:r>
        <w:t>accertate</w:t>
      </w:r>
      <w:r>
        <w:rPr>
          <w:spacing w:val="-6"/>
        </w:rPr>
        <w:t xml:space="preserve"> </w:t>
      </w:r>
      <w:r>
        <w:t>in</w:t>
      </w:r>
      <w:r>
        <w:rPr>
          <w:spacing w:val="-5"/>
        </w:rPr>
        <w:t xml:space="preserve"> </w:t>
      </w:r>
      <w:r>
        <w:t>materia</w:t>
      </w:r>
      <w:r>
        <w:rPr>
          <w:spacing w:val="-8"/>
        </w:rPr>
        <w:t xml:space="preserve"> </w:t>
      </w:r>
      <w:r>
        <w:t>contributiva</w:t>
      </w:r>
      <w:r>
        <w:rPr>
          <w:spacing w:val="-6"/>
        </w:rPr>
        <w:t xml:space="preserve"> </w:t>
      </w:r>
      <w:r>
        <w:t>e</w:t>
      </w:r>
      <w:r>
        <w:rPr>
          <w:spacing w:val="-6"/>
        </w:rPr>
        <w:t xml:space="preserve"> </w:t>
      </w:r>
      <w:r>
        <w:t>previdenziale</w:t>
      </w:r>
      <w:r>
        <w:rPr>
          <w:spacing w:val="-5"/>
        </w:rPr>
        <w:t xml:space="preserve"> </w:t>
      </w:r>
      <w:r>
        <w:t>s’intendono</w:t>
      </w:r>
      <w:r>
        <w:rPr>
          <w:spacing w:val="-3"/>
        </w:rPr>
        <w:t xml:space="preserve"> </w:t>
      </w:r>
      <w:r>
        <w:t>quelle</w:t>
      </w:r>
      <w:r>
        <w:rPr>
          <w:spacing w:val="-6"/>
        </w:rPr>
        <w:t xml:space="preserve"> </w:t>
      </w:r>
      <w:r>
        <w:t>di cui</w:t>
      </w:r>
      <w:r>
        <w:rPr>
          <w:spacing w:val="80"/>
        </w:rPr>
        <w:t xml:space="preserve"> </w:t>
      </w:r>
      <w:r>
        <w:t>al</w:t>
      </w:r>
      <w:r>
        <w:rPr>
          <w:spacing w:val="80"/>
        </w:rPr>
        <w:t xml:space="preserve"> </w:t>
      </w:r>
      <w:r>
        <w:t>quarto</w:t>
      </w:r>
      <w:r>
        <w:rPr>
          <w:spacing w:val="80"/>
        </w:rPr>
        <w:t xml:space="preserve"> </w:t>
      </w:r>
      <w:r>
        <w:t>periodo. Costituiscono</w:t>
      </w:r>
      <w:r>
        <w:rPr>
          <w:spacing w:val="40"/>
        </w:rPr>
        <w:t xml:space="preserve"> </w:t>
      </w:r>
      <w:r>
        <w:t>gravi</w:t>
      </w:r>
      <w:r>
        <w:rPr>
          <w:spacing w:val="40"/>
        </w:rPr>
        <w:t xml:space="preserve"> </w:t>
      </w:r>
      <w:r>
        <w:t>violazioni</w:t>
      </w:r>
      <w:r>
        <w:rPr>
          <w:spacing w:val="40"/>
        </w:rPr>
        <w:t xml:space="preserve"> </w:t>
      </w:r>
      <w:r>
        <w:t>non</w:t>
      </w:r>
      <w:r>
        <w:rPr>
          <w:spacing w:val="40"/>
        </w:rPr>
        <w:t xml:space="preserve"> </w:t>
      </w:r>
      <w:r>
        <w:t>definitivamente</w:t>
      </w:r>
      <w:r>
        <w:rPr>
          <w:spacing w:val="40"/>
        </w:rPr>
        <w:t xml:space="preserve"> </w:t>
      </w:r>
      <w:r>
        <w:t>accertate</w:t>
      </w:r>
      <w:r>
        <w:rPr>
          <w:spacing w:val="40"/>
        </w:rPr>
        <w:t xml:space="preserve"> </w:t>
      </w:r>
      <w:r>
        <w:t>in materia fiscale quelle stabilite da un apposito</w:t>
      </w:r>
      <w:r>
        <w:rPr>
          <w:spacing w:val="-8"/>
        </w:rPr>
        <w:t xml:space="preserve"> </w:t>
      </w:r>
      <w:r>
        <w:t>decreto</w:t>
      </w:r>
      <w:r>
        <w:rPr>
          <w:spacing w:val="-8"/>
        </w:rPr>
        <w:t xml:space="preserve"> </w:t>
      </w:r>
      <w:r>
        <w:t>del</w:t>
      </w:r>
      <w:r>
        <w:rPr>
          <w:spacing w:val="31"/>
        </w:rPr>
        <w:t xml:space="preserve"> </w:t>
      </w:r>
      <w:r>
        <w:t>Ministro</w:t>
      </w:r>
      <w:r>
        <w:rPr>
          <w:spacing w:val="-8"/>
        </w:rPr>
        <w:t xml:space="preserve"> </w:t>
      </w:r>
      <w:r>
        <w:t>dell'economia</w:t>
      </w:r>
      <w:r>
        <w:rPr>
          <w:spacing w:val="-8"/>
        </w:rPr>
        <w:t xml:space="preserve"> </w:t>
      </w:r>
      <w:r>
        <w:t>e</w:t>
      </w:r>
      <w:r>
        <w:rPr>
          <w:spacing w:val="-8"/>
        </w:rPr>
        <w:t xml:space="preserve"> </w:t>
      </w:r>
      <w:r>
        <w:t>delle</w:t>
      </w:r>
      <w:r>
        <w:rPr>
          <w:spacing w:val="-11"/>
        </w:rPr>
        <w:t xml:space="preserve"> </w:t>
      </w:r>
      <w:r>
        <w:t>finanze,</w:t>
      </w:r>
      <w:r>
        <w:rPr>
          <w:spacing w:val="-7"/>
        </w:rPr>
        <w:t xml:space="preserve"> </w:t>
      </w:r>
      <w:r>
        <w:t>di</w:t>
      </w:r>
      <w:r>
        <w:rPr>
          <w:spacing w:val="28"/>
        </w:rPr>
        <w:t xml:space="preserve"> </w:t>
      </w:r>
      <w:r>
        <w:t>concerto</w:t>
      </w:r>
      <w:r>
        <w:rPr>
          <w:spacing w:val="30"/>
        </w:rPr>
        <w:t xml:space="preserve"> </w:t>
      </w:r>
      <w:r>
        <w:t>con</w:t>
      </w:r>
      <w:r>
        <w:rPr>
          <w:spacing w:val="30"/>
        </w:rPr>
        <w:t xml:space="preserve"> </w:t>
      </w:r>
      <w:r>
        <w:t>il</w:t>
      </w:r>
      <w:r>
        <w:rPr>
          <w:spacing w:val="29"/>
        </w:rPr>
        <w:t xml:space="preserve"> </w:t>
      </w:r>
      <w:r>
        <w:t>Ministro</w:t>
      </w:r>
      <w:r>
        <w:rPr>
          <w:spacing w:val="30"/>
        </w:rPr>
        <w:t xml:space="preserve"> </w:t>
      </w:r>
      <w:r>
        <w:t>delle</w:t>
      </w:r>
      <w:r>
        <w:rPr>
          <w:spacing w:val="-8"/>
        </w:rPr>
        <w:t xml:space="preserve"> </w:t>
      </w:r>
      <w:r>
        <w:t>infrastrutture</w:t>
      </w:r>
      <w:r>
        <w:rPr>
          <w:spacing w:val="-2"/>
        </w:rPr>
        <w:t xml:space="preserve"> </w:t>
      </w:r>
      <w:r>
        <w:t>e</w:t>
      </w:r>
      <w:r>
        <w:rPr>
          <w:spacing w:val="-8"/>
        </w:rPr>
        <w:t xml:space="preserve"> </w:t>
      </w:r>
      <w:r>
        <w:t>della</w:t>
      </w:r>
      <w:r>
        <w:rPr>
          <w:spacing w:val="-8"/>
        </w:rPr>
        <w:t xml:space="preserve"> </w:t>
      </w:r>
      <w:r>
        <w:t>mobilità</w:t>
      </w:r>
      <w:r>
        <w:rPr>
          <w:spacing w:val="27"/>
        </w:rPr>
        <w:t xml:space="preserve"> </w:t>
      </w:r>
      <w:r>
        <w:t>sostenibili e</w:t>
      </w:r>
      <w:r>
        <w:rPr>
          <w:spacing w:val="40"/>
        </w:rPr>
        <w:t xml:space="preserve"> </w:t>
      </w:r>
      <w:r>
        <w:t>previo</w:t>
      </w:r>
      <w:r>
        <w:rPr>
          <w:spacing w:val="40"/>
        </w:rPr>
        <w:t xml:space="preserve"> </w:t>
      </w:r>
      <w:r>
        <w:t>parere</w:t>
      </w:r>
      <w:r>
        <w:rPr>
          <w:spacing w:val="40"/>
        </w:rPr>
        <w:t xml:space="preserve"> </w:t>
      </w:r>
      <w:r>
        <w:t>del Dipartimento per le politiche europee della Presidenza del</w:t>
      </w:r>
      <w:r>
        <w:rPr>
          <w:spacing w:val="40"/>
        </w:rPr>
        <w:t xml:space="preserve"> </w:t>
      </w:r>
      <w:r>
        <w:t>Consiglio dei ministri, da emanare entro sessanta giorni dalla</w:t>
      </w:r>
      <w:r>
        <w:rPr>
          <w:spacing w:val="-1"/>
        </w:rPr>
        <w:t xml:space="preserve"> </w:t>
      </w:r>
      <w:r>
        <w:t>data di</w:t>
      </w:r>
      <w:r>
        <w:rPr>
          <w:spacing w:val="40"/>
        </w:rPr>
        <w:t xml:space="preserve"> </w:t>
      </w:r>
      <w:r>
        <w:t>entrata in</w:t>
      </w:r>
      <w:r>
        <w:rPr>
          <w:spacing w:val="-3"/>
        </w:rPr>
        <w:t xml:space="preserve"> </w:t>
      </w:r>
      <w:r>
        <w:t>vigore delle disposizioni di</w:t>
      </w:r>
      <w:r>
        <w:rPr>
          <w:spacing w:val="40"/>
        </w:rPr>
        <w:t xml:space="preserve"> </w:t>
      </w:r>
      <w:r>
        <w:t>cui</w:t>
      </w:r>
      <w:r>
        <w:rPr>
          <w:spacing w:val="40"/>
        </w:rPr>
        <w:t xml:space="preserve"> </w:t>
      </w:r>
      <w:r>
        <w:t>al</w:t>
      </w:r>
      <w:r>
        <w:rPr>
          <w:spacing w:val="40"/>
        </w:rPr>
        <w:t xml:space="preserve"> </w:t>
      </w:r>
      <w:r>
        <w:t>presente</w:t>
      </w:r>
      <w:r>
        <w:rPr>
          <w:spacing w:val="40"/>
        </w:rPr>
        <w:t xml:space="preserve"> </w:t>
      </w:r>
      <w:r>
        <w:t>periodo,</w:t>
      </w:r>
      <w:r>
        <w:rPr>
          <w:spacing w:val="40"/>
        </w:rPr>
        <w:t xml:space="preserve"> </w:t>
      </w:r>
      <w:r>
        <w:t>recante limiti e</w:t>
      </w:r>
      <w:r>
        <w:rPr>
          <w:spacing w:val="-1"/>
        </w:rPr>
        <w:t xml:space="preserve"> </w:t>
      </w:r>
      <w:r>
        <w:t>condizioni per</w:t>
      </w:r>
      <w:r>
        <w:rPr>
          <w:spacing w:val="40"/>
        </w:rPr>
        <w:t xml:space="preserve"> </w:t>
      </w:r>
      <w:r>
        <w:t>l’operatività</w:t>
      </w:r>
      <w:r>
        <w:rPr>
          <w:spacing w:val="40"/>
        </w:rPr>
        <w:t xml:space="preserve"> </w:t>
      </w:r>
      <w:r>
        <w:t>della causa</w:t>
      </w:r>
      <w:r>
        <w:rPr>
          <w:spacing w:val="40"/>
        </w:rPr>
        <w:t xml:space="preserve"> </w:t>
      </w:r>
      <w:r>
        <w:t>di</w:t>
      </w:r>
      <w:r>
        <w:rPr>
          <w:spacing w:val="40"/>
        </w:rPr>
        <w:t xml:space="preserve"> </w:t>
      </w:r>
      <w:r>
        <w:t>esclusione relativa a violazioni non</w:t>
      </w:r>
      <w:r>
        <w:rPr>
          <w:spacing w:val="40"/>
        </w:rPr>
        <w:t xml:space="preserve"> </w:t>
      </w:r>
      <w:r>
        <w:t>definitivamente</w:t>
      </w:r>
      <w:r>
        <w:rPr>
          <w:spacing w:val="40"/>
        </w:rPr>
        <w:t xml:space="preserve"> </w:t>
      </w:r>
      <w:r>
        <w:t>accertate</w:t>
      </w:r>
      <w:r>
        <w:rPr>
          <w:spacing w:val="40"/>
        </w:rPr>
        <w:t xml:space="preserve"> </w:t>
      </w:r>
      <w:r>
        <w:t>che,</w:t>
      </w:r>
      <w:r>
        <w:rPr>
          <w:spacing w:val="40"/>
        </w:rPr>
        <w:t xml:space="preserve"> </w:t>
      </w:r>
      <w:r>
        <w:t>in</w:t>
      </w:r>
      <w:r>
        <w:rPr>
          <w:spacing w:val="40"/>
        </w:rPr>
        <w:t xml:space="preserve"> </w:t>
      </w:r>
      <w:r>
        <w:t>ogni caso, devono essere correlate al valore dell'appalto</w:t>
      </w:r>
      <w:r>
        <w:rPr>
          <w:spacing w:val="36"/>
        </w:rPr>
        <w:t xml:space="preserve"> </w:t>
      </w:r>
      <w:r>
        <w:t>e</w:t>
      </w:r>
      <w:r>
        <w:rPr>
          <w:spacing w:val="34"/>
        </w:rPr>
        <w:t xml:space="preserve"> </w:t>
      </w:r>
      <w:r>
        <w:t>comunque</w:t>
      </w:r>
      <w:r>
        <w:rPr>
          <w:spacing w:val="36"/>
        </w:rPr>
        <w:t xml:space="preserve"> </w:t>
      </w:r>
      <w:r>
        <w:t>di</w:t>
      </w:r>
      <w:r>
        <w:rPr>
          <w:spacing w:val="-5"/>
        </w:rPr>
        <w:t xml:space="preserve"> </w:t>
      </w:r>
      <w:r>
        <w:t>importo</w:t>
      </w:r>
      <w:r>
        <w:rPr>
          <w:spacing w:val="-3"/>
        </w:rPr>
        <w:t xml:space="preserve"> </w:t>
      </w:r>
      <w:r>
        <w:t>non</w:t>
      </w:r>
      <w:r>
        <w:rPr>
          <w:spacing w:val="-3"/>
        </w:rPr>
        <w:t xml:space="preserve"> </w:t>
      </w:r>
      <w:r>
        <w:t>inferiore</w:t>
      </w:r>
      <w:r>
        <w:rPr>
          <w:spacing w:val="-3"/>
        </w:rPr>
        <w:t xml:space="preserve"> </w:t>
      </w:r>
      <w:r>
        <w:t>a</w:t>
      </w:r>
      <w:r>
        <w:rPr>
          <w:spacing w:val="-3"/>
        </w:rPr>
        <w:t xml:space="preserve"> </w:t>
      </w:r>
      <w:r>
        <w:t>35.000</w:t>
      </w:r>
      <w:r>
        <w:rPr>
          <w:spacing w:val="-3"/>
        </w:rPr>
        <w:t xml:space="preserve"> </w:t>
      </w:r>
      <w:r>
        <w:t>euro; Il</w:t>
      </w:r>
      <w:r>
        <w:rPr>
          <w:spacing w:val="-5"/>
        </w:rPr>
        <w:t xml:space="preserve"> </w:t>
      </w:r>
      <w:r>
        <w:t>presente</w:t>
      </w:r>
      <w:r>
        <w:rPr>
          <w:spacing w:val="-6"/>
        </w:rPr>
        <w:t xml:space="preserve"> </w:t>
      </w:r>
      <w:r>
        <w:t>comma</w:t>
      </w:r>
      <w:r>
        <w:rPr>
          <w:spacing w:val="-3"/>
        </w:rPr>
        <w:t xml:space="preserve"> </w:t>
      </w:r>
      <w:r>
        <w:t>non</w:t>
      </w:r>
      <w:r>
        <w:rPr>
          <w:spacing w:val="-6"/>
        </w:rPr>
        <w:t xml:space="preserve"> </w:t>
      </w:r>
      <w:r>
        <w:t>si</w:t>
      </w:r>
      <w:r>
        <w:rPr>
          <w:spacing w:val="-5"/>
        </w:rPr>
        <w:t xml:space="preserve"> </w:t>
      </w:r>
      <w:r>
        <w:t>applica</w:t>
      </w:r>
      <w:r>
        <w:rPr>
          <w:spacing w:val="-3"/>
        </w:rPr>
        <w:t xml:space="preserve"> </w:t>
      </w:r>
      <w:r>
        <w:t>quando</w:t>
      </w:r>
      <w:r>
        <w:rPr>
          <w:spacing w:val="-3"/>
        </w:rPr>
        <w:t xml:space="preserve"> </w:t>
      </w:r>
      <w:r>
        <w:t>l’operatore</w:t>
      </w:r>
      <w:r>
        <w:rPr>
          <w:spacing w:val="-3"/>
        </w:rPr>
        <w:t xml:space="preserve"> </w:t>
      </w:r>
      <w:r>
        <w:t>economico</w:t>
      </w:r>
      <w:r>
        <w:rPr>
          <w:spacing w:val="-3"/>
        </w:rPr>
        <w:t xml:space="preserve"> </w:t>
      </w:r>
      <w:r>
        <w:t>ha ottemperato ai suoi obblighi pagando o impegnandosi in modo vincolante a pagare le imposte o i contributi previdenziali dovuti, compresi eventuali interessi o multe, ovvero quando il debito tributario o previdenziale sia comunque integralmente estinto, purché l’estinzione,</w:t>
      </w:r>
      <w:r>
        <w:rPr>
          <w:spacing w:val="-5"/>
        </w:rPr>
        <w:t xml:space="preserve"> </w:t>
      </w:r>
      <w:r>
        <w:t>il</w:t>
      </w:r>
      <w:r>
        <w:rPr>
          <w:spacing w:val="-3"/>
        </w:rPr>
        <w:t xml:space="preserve"> </w:t>
      </w:r>
      <w:r>
        <w:t>pagamento</w:t>
      </w:r>
      <w:r>
        <w:rPr>
          <w:spacing w:val="-7"/>
        </w:rPr>
        <w:t xml:space="preserve"> </w:t>
      </w:r>
      <w:r>
        <w:t>o</w:t>
      </w:r>
      <w:r>
        <w:rPr>
          <w:spacing w:val="-4"/>
        </w:rPr>
        <w:t xml:space="preserve"> </w:t>
      </w:r>
      <w:r>
        <w:t>l’impegno</w:t>
      </w:r>
      <w:r>
        <w:rPr>
          <w:spacing w:val="-4"/>
        </w:rPr>
        <w:t xml:space="preserve"> </w:t>
      </w:r>
      <w:r>
        <w:t>si</w:t>
      </w:r>
      <w:r>
        <w:rPr>
          <w:spacing w:val="-7"/>
        </w:rPr>
        <w:t xml:space="preserve"> </w:t>
      </w:r>
      <w:r>
        <w:t>siano</w:t>
      </w:r>
      <w:r>
        <w:rPr>
          <w:spacing w:val="-4"/>
        </w:rPr>
        <w:t xml:space="preserve"> </w:t>
      </w:r>
      <w:r>
        <w:t>perfezionati</w:t>
      </w:r>
      <w:r>
        <w:rPr>
          <w:spacing w:val="-3"/>
        </w:rPr>
        <w:t xml:space="preserve"> </w:t>
      </w:r>
      <w:r>
        <w:t>anteriormente</w:t>
      </w:r>
      <w:r>
        <w:rPr>
          <w:spacing w:val="-4"/>
        </w:rPr>
        <w:t xml:space="preserve"> </w:t>
      </w:r>
      <w:r>
        <w:t>alla</w:t>
      </w:r>
      <w:r>
        <w:rPr>
          <w:spacing w:val="-8"/>
        </w:rPr>
        <w:t xml:space="preserve"> </w:t>
      </w:r>
      <w:r>
        <w:t>scadenza</w:t>
      </w:r>
      <w:r>
        <w:rPr>
          <w:spacing w:val="-4"/>
        </w:rPr>
        <w:t xml:space="preserve"> </w:t>
      </w:r>
      <w:r>
        <w:t>del</w:t>
      </w:r>
      <w:r>
        <w:rPr>
          <w:spacing w:val="-6"/>
        </w:rPr>
        <w:t xml:space="preserve"> </w:t>
      </w:r>
      <w:r>
        <w:t>termine</w:t>
      </w:r>
      <w:r>
        <w:rPr>
          <w:spacing w:val="-4"/>
        </w:rPr>
        <w:t xml:space="preserve"> </w:t>
      </w:r>
      <w:r>
        <w:t>di</w:t>
      </w:r>
      <w:r>
        <w:rPr>
          <w:spacing w:val="-6"/>
        </w:rPr>
        <w:t xml:space="preserve"> </w:t>
      </w:r>
      <w:r>
        <w:t>presentazione</w:t>
      </w:r>
      <w:r>
        <w:rPr>
          <w:spacing w:val="-7"/>
        </w:rPr>
        <w:t xml:space="preserve"> </w:t>
      </w:r>
      <w:r>
        <w:t>delle</w:t>
      </w:r>
      <w:r>
        <w:rPr>
          <w:spacing w:val="-7"/>
        </w:rPr>
        <w:t xml:space="preserve"> </w:t>
      </w:r>
      <w:r>
        <w:t xml:space="preserve">domande”. </w:t>
      </w:r>
      <w:r>
        <w:rPr>
          <w:b/>
          <w:sz w:val="20"/>
        </w:rPr>
        <w:t>Pertanto,</w:t>
      </w:r>
      <w:r>
        <w:rPr>
          <w:b/>
          <w:spacing w:val="-3"/>
          <w:sz w:val="20"/>
        </w:rPr>
        <w:t xml:space="preserve"> </w:t>
      </w:r>
      <w:r>
        <w:rPr>
          <w:b/>
          <w:sz w:val="20"/>
        </w:rPr>
        <w:t>sarà</w:t>
      </w:r>
      <w:r>
        <w:rPr>
          <w:b/>
          <w:spacing w:val="-4"/>
          <w:sz w:val="20"/>
        </w:rPr>
        <w:t xml:space="preserve"> </w:t>
      </w:r>
      <w:r>
        <w:rPr>
          <w:b/>
          <w:sz w:val="20"/>
        </w:rPr>
        <w:t>causa</w:t>
      </w:r>
      <w:r>
        <w:rPr>
          <w:b/>
          <w:spacing w:val="-6"/>
          <w:sz w:val="20"/>
        </w:rPr>
        <w:t xml:space="preserve"> </w:t>
      </w:r>
      <w:r>
        <w:rPr>
          <w:b/>
          <w:sz w:val="20"/>
        </w:rPr>
        <w:t>di</w:t>
      </w:r>
      <w:r>
        <w:rPr>
          <w:b/>
          <w:spacing w:val="-3"/>
          <w:sz w:val="20"/>
        </w:rPr>
        <w:t xml:space="preserve"> </w:t>
      </w:r>
      <w:r>
        <w:rPr>
          <w:b/>
          <w:sz w:val="20"/>
        </w:rPr>
        <w:t>esclusione</w:t>
      </w:r>
      <w:r>
        <w:rPr>
          <w:b/>
          <w:spacing w:val="-4"/>
          <w:sz w:val="20"/>
        </w:rPr>
        <w:t xml:space="preserve"> </w:t>
      </w:r>
      <w:r>
        <w:rPr>
          <w:b/>
          <w:sz w:val="20"/>
        </w:rPr>
        <w:t>per</w:t>
      </w:r>
      <w:r>
        <w:rPr>
          <w:b/>
          <w:spacing w:val="-6"/>
          <w:sz w:val="20"/>
        </w:rPr>
        <w:t xml:space="preserve"> </w:t>
      </w:r>
      <w:r>
        <w:rPr>
          <w:b/>
          <w:sz w:val="20"/>
        </w:rPr>
        <w:t>gli</w:t>
      </w:r>
      <w:r>
        <w:rPr>
          <w:b/>
          <w:spacing w:val="-3"/>
          <w:sz w:val="20"/>
        </w:rPr>
        <w:t xml:space="preserve"> </w:t>
      </w:r>
      <w:r>
        <w:rPr>
          <w:b/>
          <w:sz w:val="20"/>
        </w:rPr>
        <w:t>operatori</w:t>
      </w:r>
      <w:r>
        <w:rPr>
          <w:b/>
          <w:spacing w:val="-5"/>
          <w:sz w:val="20"/>
        </w:rPr>
        <w:t xml:space="preserve"> </w:t>
      </w:r>
      <w:r>
        <w:rPr>
          <w:b/>
          <w:sz w:val="20"/>
        </w:rPr>
        <w:t>economici</w:t>
      </w:r>
      <w:r>
        <w:rPr>
          <w:b/>
          <w:spacing w:val="-4"/>
          <w:sz w:val="20"/>
        </w:rPr>
        <w:t xml:space="preserve"> </w:t>
      </w:r>
      <w:r>
        <w:rPr>
          <w:b/>
          <w:sz w:val="20"/>
        </w:rPr>
        <w:t>aver</w:t>
      </w:r>
      <w:r>
        <w:rPr>
          <w:b/>
          <w:spacing w:val="-3"/>
          <w:sz w:val="20"/>
        </w:rPr>
        <w:t xml:space="preserve"> </w:t>
      </w:r>
      <w:r>
        <w:rPr>
          <w:b/>
          <w:sz w:val="20"/>
        </w:rPr>
        <w:t>commesso</w:t>
      </w:r>
      <w:r>
        <w:rPr>
          <w:b/>
          <w:spacing w:val="-5"/>
          <w:sz w:val="20"/>
        </w:rPr>
        <w:t xml:space="preserve"> </w:t>
      </w:r>
      <w:r>
        <w:rPr>
          <w:b/>
          <w:sz w:val="20"/>
        </w:rPr>
        <w:t>gravi</w:t>
      </w:r>
      <w:r>
        <w:rPr>
          <w:b/>
          <w:spacing w:val="-4"/>
          <w:sz w:val="20"/>
        </w:rPr>
        <w:t xml:space="preserve"> </w:t>
      </w:r>
      <w:r>
        <w:rPr>
          <w:b/>
          <w:sz w:val="20"/>
        </w:rPr>
        <w:t>violazioni</w:t>
      </w:r>
      <w:r>
        <w:rPr>
          <w:b/>
          <w:spacing w:val="-3"/>
          <w:sz w:val="20"/>
        </w:rPr>
        <w:t xml:space="preserve"> </w:t>
      </w:r>
      <w:r>
        <w:rPr>
          <w:b/>
          <w:sz w:val="20"/>
        </w:rPr>
        <w:t>non definitivamente accertate in relazione al comma suddetto ed ai sensi del D.M. MEF del 28/09/2022 pubblicato sulla G.U. n. 239 del 12/10/2022</w:t>
      </w:r>
    </w:p>
    <w:p w14:paraId="2215398E" w14:textId="77777777" w:rsidR="00F25097" w:rsidRDefault="00000000" w:rsidP="00155B9C">
      <w:pPr>
        <w:pStyle w:val="Corpotesto"/>
        <w:numPr>
          <w:ilvl w:val="0"/>
          <w:numId w:val="4"/>
        </w:numPr>
        <w:spacing w:before="9"/>
        <w:ind w:left="-426" w:hanging="284"/>
        <w:jc w:val="both"/>
        <w:rPr>
          <w:rFonts w:ascii="Symbol" w:hAnsi="Symbol"/>
          <w:sz w:val="20"/>
        </w:rPr>
      </w:pPr>
      <w:r>
        <w:rPr>
          <w:sz w:val="20"/>
        </w:rPr>
        <w:t>i</w:t>
      </w:r>
      <w:r>
        <w:rPr>
          <w:spacing w:val="-4"/>
          <w:sz w:val="20"/>
        </w:rPr>
        <w:t xml:space="preserve"> </w:t>
      </w:r>
      <w:r>
        <w:rPr>
          <w:sz w:val="20"/>
        </w:rPr>
        <w:t>dati</w:t>
      </w:r>
      <w:r>
        <w:rPr>
          <w:spacing w:val="-2"/>
          <w:sz w:val="20"/>
        </w:rPr>
        <w:t xml:space="preserve"> </w:t>
      </w:r>
      <w:r>
        <w:rPr>
          <w:sz w:val="20"/>
        </w:rPr>
        <w:t>identificativi</w:t>
      </w:r>
      <w:r>
        <w:rPr>
          <w:spacing w:val="-4"/>
          <w:sz w:val="20"/>
        </w:rPr>
        <w:t xml:space="preserve"> </w:t>
      </w:r>
      <w:r>
        <w:rPr>
          <w:sz w:val="20"/>
        </w:rPr>
        <w:t>(nome,</w:t>
      </w:r>
      <w:r>
        <w:rPr>
          <w:spacing w:val="-1"/>
          <w:sz w:val="20"/>
        </w:rPr>
        <w:t xml:space="preserve"> </w:t>
      </w:r>
      <w:r>
        <w:rPr>
          <w:sz w:val="20"/>
        </w:rPr>
        <w:t>cognome,</w:t>
      </w:r>
      <w:r>
        <w:rPr>
          <w:spacing w:val="-1"/>
          <w:sz w:val="20"/>
        </w:rPr>
        <w:t xml:space="preserve"> </w:t>
      </w:r>
      <w:r>
        <w:rPr>
          <w:sz w:val="20"/>
        </w:rPr>
        <w:t>data</w:t>
      </w:r>
      <w:r>
        <w:rPr>
          <w:spacing w:val="-3"/>
          <w:sz w:val="20"/>
        </w:rPr>
        <w:t xml:space="preserve"> </w:t>
      </w:r>
      <w:r>
        <w:rPr>
          <w:sz w:val="20"/>
        </w:rPr>
        <w:t>e</w:t>
      </w:r>
      <w:r>
        <w:rPr>
          <w:spacing w:val="-2"/>
          <w:sz w:val="20"/>
        </w:rPr>
        <w:t xml:space="preserve"> </w:t>
      </w:r>
      <w:r>
        <w:rPr>
          <w:sz w:val="20"/>
        </w:rPr>
        <w:t>luogo</w:t>
      </w:r>
      <w:r>
        <w:rPr>
          <w:spacing w:val="-1"/>
          <w:sz w:val="20"/>
        </w:rPr>
        <w:t xml:space="preserve"> </w:t>
      </w:r>
      <w:r>
        <w:rPr>
          <w:sz w:val="20"/>
        </w:rPr>
        <w:t>di</w:t>
      </w:r>
      <w:r>
        <w:rPr>
          <w:spacing w:val="-2"/>
          <w:sz w:val="20"/>
        </w:rPr>
        <w:t xml:space="preserve"> </w:t>
      </w:r>
      <w:r>
        <w:rPr>
          <w:sz w:val="20"/>
        </w:rPr>
        <w:t>nascita, codice</w:t>
      </w:r>
      <w:r>
        <w:rPr>
          <w:spacing w:val="-3"/>
          <w:sz w:val="20"/>
        </w:rPr>
        <w:t xml:space="preserve"> </w:t>
      </w:r>
      <w:r>
        <w:rPr>
          <w:sz w:val="20"/>
        </w:rPr>
        <w:t>fiscale,</w:t>
      </w:r>
      <w:r>
        <w:rPr>
          <w:spacing w:val="-4"/>
          <w:sz w:val="20"/>
        </w:rPr>
        <w:t xml:space="preserve"> </w:t>
      </w:r>
      <w:r>
        <w:rPr>
          <w:sz w:val="20"/>
        </w:rPr>
        <w:t>comune</w:t>
      </w:r>
      <w:r>
        <w:rPr>
          <w:spacing w:val="-3"/>
          <w:sz w:val="20"/>
        </w:rPr>
        <w:t xml:space="preserve"> </w:t>
      </w:r>
      <w:r>
        <w:rPr>
          <w:sz w:val="20"/>
        </w:rPr>
        <w:t>di</w:t>
      </w:r>
      <w:r>
        <w:rPr>
          <w:spacing w:val="-4"/>
          <w:sz w:val="20"/>
        </w:rPr>
        <w:t xml:space="preserve"> </w:t>
      </w:r>
      <w:r>
        <w:rPr>
          <w:sz w:val="20"/>
        </w:rPr>
        <w:t>residenza,</w:t>
      </w:r>
      <w:r>
        <w:rPr>
          <w:spacing w:val="-4"/>
          <w:sz w:val="20"/>
        </w:rPr>
        <w:t xml:space="preserve"> </w:t>
      </w:r>
      <w:r>
        <w:rPr>
          <w:sz w:val="20"/>
        </w:rPr>
        <w:t>ecc..)</w:t>
      </w:r>
      <w:r>
        <w:rPr>
          <w:spacing w:val="-3"/>
          <w:sz w:val="20"/>
        </w:rPr>
        <w:t xml:space="preserve"> </w:t>
      </w:r>
      <w:r>
        <w:rPr>
          <w:sz w:val="20"/>
        </w:rPr>
        <w:t>dei soggetti</w:t>
      </w:r>
      <w:r>
        <w:rPr>
          <w:spacing w:val="-6"/>
          <w:sz w:val="20"/>
        </w:rPr>
        <w:t xml:space="preserve"> </w:t>
      </w:r>
      <w:r>
        <w:rPr>
          <w:sz w:val="20"/>
        </w:rPr>
        <w:t>di</w:t>
      </w:r>
      <w:r>
        <w:rPr>
          <w:spacing w:val="-6"/>
          <w:sz w:val="20"/>
        </w:rPr>
        <w:t xml:space="preserve"> </w:t>
      </w:r>
      <w:r>
        <w:rPr>
          <w:sz w:val="20"/>
        </w:rPr>
        <w:t>cui</w:t>
      </w:r>
      <w:r>
        <w:rPr>
          <w:spacing w:val="-7"/>
          <w:sz w:val="20"/>
        </w:rPr>
        <w:t xml:space="preserve"> </w:t>
      </w:r>
      <w:r>
        <w:rPr>
          <w:sz w:val="20"/>
        </w:rPr>
        <w:t>all’articolo</w:t>
      </w:r>
      <w:r>
        <w:rPr>
          <w:spacing w:val="-4"/>
          <w:sz w:val="20"/>
        </w:rPr>
        <w:t xml:space="preserve"> </w:t>
      </w:r>
      <w:r>
        <w:rPr>
          <w:sz w:val="20"/>
        </w:rPr>
        <w:t>80,</w:t>
      </w:r>
      <w:r>
        <w:rPr>
          <w:spacing w:val="-5"/>
          <w:sz w:val="20"/>
        </w:rPr>
        <w:t xml:space="preserve"> </w:t>
      </w:r>
      <w:r>
        <w:rPr>
          <w:sz w:val="20"/>
        </w:rPr>
        <w:t>comma</w:t>
      </w:r>
      <w:r>
        <w:rPr>
          <w:spacing w:val="-6"/>
          <w:sz w:val="20"/>
        </w:rPr>
        <w:t xml:space="preserve"> </w:t>
      </w:r>
      <w:r>
        <w:rPr>
          <w:sz w:val="20"/>
        </w:rPr>
        <w:t>3</w:t>
      </w:r>
      <w:r>
        <w:rPr>
          <w:spacing w:val="-4"/>
          <w:sz w:val="20"/>
        </w:rPr>
        <w:t xml:space="preserve"> </w:t>
      </w:r>
      <w:r>
        <w:rPr>
          <w:sz w:val="20"/>
        </w:rPr>
        <w:t>del</w:t>
      </w:r>
      <w:r>
        <w:rPr>
          <w:spacing w:val="-4"/>
          <w:sz w:val="20"/>
        </w:rPr>
        <w:t xml:space="preserve"> </w:t>
      </w:r>
      <w:r>
        <w:rPr>
          <w:sz w:val="20"/>
        </w:rPr>
        <w:t>Codice,</w:t>
      </w:r>
      <w:r>
        <w:rPr>
          <w:spacing w:val="-6"/>
          <w:sz w:val="20"/>
        </w:rPr>
        <w:t xml:space="preserve"> </w:t>
      </w:r>
      <w:r>
        <w:rPr>
          <w:sz w:val="20"/>
        </w:rPr>
        <w:t>ovvero</w:t>
      </w:r>
      <w:r>
        <w:rPr>
          <w:spacing w:val="-6"/>
          <w:sz w:val="20"/>
        </w:rPr>
        <w:t xml:space="preserve"> </w:t>
      </w:r>
      <w:r>
        <w:rPr>
          <w:sz w:val="20"/>
        </w:rPr>
        <w:t>indica</w:t>
      </w:r>
      <w:r>
        <w:rPr>
          <w:spacing w:val="-6"/>
          <w:sz w:val="20"/>
        </w:rPr>
        <w:t xml:space="preserve"> </w:t>
      </w:r>
      <w:r>
        <w:rPr>
          <w:sz w:val="20"/>
        </w:rPr>
        <w:t>la</w:t>
      </w:r>
      <w:r>
        <w:rPr>
          <w:spacing w:val="-4"/>
          <w:sz w:val="20"/>
        </w:rPr>
        <w:t xml:space="preserve"> </w:t>
      </w:r>
      <w:r>
        <w:rPr>
          <w:sz w:val="20"/>
        </w:rPr>
        <w:t>banca</w:t>
      </w:r>
      <w:r>
        <w:rPr>
          <w:spacing w:val="-4"/>
          <w:sz w:val="20"/>
        </w:rPr>
        <w:t xml:space="preserve"> </w:t>
      </w:r>
      <w:r>
        <w:rPr>
          <w:sz w:val="20"/>
        </w:rPr>
        <w:t>dati</w:t>
      </w:r>
      <w:r>
        <w:rPr>
          <w:spacing w:val="-6"/>
          <w:sz w:val="20"/>
        </w:rPr>
        <w:t xml:space="preserve"> </w:t>
      </w:r>
      <w:r>
        <w:rPr>
          <w:sz w:val="20"/>
        </w:rPr>
        <w:t>ufficiale</w:t>
      </w:r>
      <w:r>
        <w:rPr>
          <w:spacing w:val="-6"/>
          <w:sz w:val="20"/>
        </w:rPr>
        <w:t xml:space="preserve"> </w:t>
      </w:r>
      <w:r>
        <w:rPr>
          <w:sz w:val="20"/>
        </w:rPr>
        <w:t>o</w:t>
      </w:r>
      <w:r>
        <w:rPr>
          <w:spacing w:val="-4"/>
          <w:sz w:val="20"/>
        </w:rPr>
        <w:t xml:space="preserve"> </w:t>
      </w:r>
      <w:r>
        <w:rPr>
          <w:sz w:val="20"/>
        </w:rPr>
        <w:t>il</w:t>
      </w:r>
      <w:r>
        <w:rPr>
          <w:spacing w:val="-4"/>
          <w:sz w:val="20"/>
        </w:rPr>
        <w:t xml:space="preserve"> </w:t>
      </w:r>
      <w:r>
        <w:rPr>
          <w:sz w:val="20"/>
        </w:rPr>
        <w:t>pubblico</w:t>
      </w:r>
      <w:r>
        <w:rPr>
          <w:spacing w:val="-6"/>
          <w:sz w:val="20"/>
        </w:rPr>
        <w:t xml:space="preserve"> </w:t>
      </w:r>
      <w:r>
        <w:rPr>
          <w:sz w:val="20"/>
        </w:rPr>
        <w:t>registro da cui i medesimi possono essere ricavati in modo aggiornato alla data di presentazione dell’offerta;</w:t>
      </w:r>
    </w:p>
    <w:p w14:paraId="0582A1C2" w14:textId="50A216C8" w:rsidR="00A34FDD" w:rsidRPr="00155B9C" w:rsidRDefault="00000000" w:rsidP="00155B9C">
      <w:pPr>
        <w:pStyle w:val="Corpotesto"/>
        <w:numPr>
          <w:ilvl w:val="0"/>
          <w:numId w:val="4"/>
        </w:numPr>
        <w:spacing w:before="9"/>
        <w:ind w:left="-426" w:hanging="284"/>
        <w:jc w:val="both"/>
        <w:rPr>
          <w:rFonts w:ascii="Symbol" w:hAnsi="Symbol"/>
          <w:sz w:val="20"/>
        </w:rPr>
      </w:pPr>
      <w:r>
        <w:rPr>
          <w:sz w:val="20"/>
        </w:rPr>
        <w:t>dichiara,</w:t>
      </w:r>
      <w:r>
        <w:rPr>
          <w:spacing w:val="-14"/>
          <w:sz w:val="20"/>
        </w:rPr>
        <w:t xml:space="preserve"> </w:t>
      </w:r>
      <w:r>
        <w:rPr>
          <w:sz w:val="20"/>
        </w:rPr>
        <w:t>con</w:t>
      </w:r>
      <w:r>
        <w:rPr>
          <w:spacing w:val="-14"/>
          <w:sz w:val="20"/>
        </w:rPr>
        <w:t xml:space="preserve"> </w:t>
      </w:r>
      <w:r>
        <w:rPr>
          <w:sz w:val="20"/>
        </w:rPr>
        <w:t>riferimento</w:t>
      </w:r>
      <w:r>
        <w:rPr>
          <w:spacing w:val="-14"/>
          <w:sz w:val="20"/>
        </w:rPr>
        <w:t xml:space="preserve"> </w:t>
      </w:r>
      <w:r>
        <w:rPr>
          <w:sz w:val="20"/>
        </w:rPr>
        <w:t>alle</w:t>
      </w:r>
      <w:r>
        <w:rPr>
          <w:spacing w:val="-14"/>
          <w:sz w:val="20"/>
        </w:rPr>
        <w:t xml:space="preserve"> </w:t>
      </w:r>
      <w:r>
        <w:rPr>
          <w:sz w:val="20"/>
        </w:rPr>
        <w:t>cause</w:t>
      </w:r>
      <w:r>
        <w:rPr>
          <w:spacing w:val="-14"/>
          <w:sz w:val="20"/>
        </w:rPr>
        <w:t xml:space="preserve"> </w:t>
      </w:r>
      <w:r>
        <w:rPr>
          <w:sz w:val="20"/>
        </w:rPr>
        <w:t>di</w:t>
      </w:r>
      <w:r>
        <w:rPr>
          <w:spacing w:val="-14"/>
          <w:sz w:val="20"/>
        </w:rPr>
        <w:t xml:space="preserve"> </w:t>
      </w:r>
      <w:r>
        <w:rPr>
          <w:sz w:val="20"/>
        </w:rPr>
        <w:t>esclusione</w:t>
      </w:r>
      <w:r>
        <w:rPr>
          <w:spacing w:val="-14"/>
          <w:sz w:val="20"/>
        </w:rPr>
        <w:t xml:space="preserve"> </w:t>
      </w:r>
      <w:r>
        <w:rPr>
          <w:sz w:val="20"/>
        </w:rPr>
        <w:t>di</w:t>
      </w:r>
      <w:r>
        <w:rPr>
          <w:spacing w:val="-14"/>
          <w:sz w:val="20"/>
        </w:rPr>
        <w:t xml:space="preserve"> </w:t>
      </w:r>
      <w:r>
        <w:rPr>
          <w:sz w:val="20"/>
        </w:rPr>
        <w:t>cui</w:t>
      </w:r>
      <w:r>
        <w:rPr>
          <w:spacing w:val="-14"/>
          <w:sz w:val="20"/>
        </w:rPr>
        <w:t xml:space="preserve"> </w:t>
      </w:r>
      <w:r>
        <w:rPr>
          <w:sz w:val="20"/>
        </w:rPr>
        <w:t>all’art.</w:t>
      </w:r>
      <w:r>
        <w:rPr>
          <w:spacing w:val="-13"/>
          <w:sz w:val="20"/>
        </w:rPr>
        <w:t xml:space="preserve"> </w:t>
      </w:r>
      <w:r>
        <w:rPr>
          <w:sz w:val="20"/>
        </w:rPr>
        <w:t>80,</w:t>
      </w:r>
      <w:r>
        <w:rPr>
          <w:spacing w:val="-14"/>
          <w:sz w:val="20"/>
        </w:rPr>
        <w:t xml:space="preserve"> </w:t>
      </w:r>
      <w:r>
        <w:rPr>
          <w:sz w:val="20"/>
        </w:rPr>
        <w:t>comma</w:t>
      </w:r>
      <w:r>
        <w:rPr>
          <w:spacing w:val="-14"/>
          <w:sz w:val="20"/>
        </w:rPr>
        <w:t xml:space="preserve"> </w:t>
      </w:r>
      <w:r>
        <w:rPr>
          <w:sz w:val="20"/>
        </w:rPr>
        <w:t>1</w:t>
      </w:r>
      <w:r>
        <w:rPr>
          <w:spacing w:val="-14"/>
          <w:sz w:val="20"/>
        </w:rPr>
        <w:t xml:space="preserve"> </w:t>
      </w:r>
      <w:r>
        <w:rPr>
          <w:sz w:val="20"/>
        </w:rPr>
        <w:t>e</w:t>
      </w:r>
      <w:r>
        <w:rPr>
          <w:spacing w:val="-14"/>
          <w:sz w:val="20"/>
        </w:rPr>
        <w:t xml:space="preserve"> </w:t>
      </w:r>
      <w:r>
        <w:rPr>
          <w:sz w:val="20"/>
        </w:rPr>
        <w:t>comma</w:t>
      </w:r>
      <w:r>
        <w:rPr>
          <w:spacing w:val="-14"/>
          <w:sz w:val="20"/>
        </w:rPr>
        <w:t xml:space="preserve"> </w:t>
      </w:r>
      <w:r>
        <w:rPr>
          <w:sz w:val="20"/>
        </w:rPr>
        <w:t>5,</w:t>
      </w:r>
      <w:r>
        <w:rPr>
          <w:spacing w:val="-14"/>
          <w:sz w:val="20"/>
        </w:rPr>
        <w:t xml:space="preserve"> </w:t>
      </w:r>
      <w:r>
        <w:rPr>
          <w:sz w:val="20"/>
        </w:rPr>
        <w:t>del</w:t>
      </w:r>
      <w:r>
        <w:rPr>
          <w:spacing w:val="-13"/>
          <w:sz w:val="20"/>
        </w:rPr>
        <w:t xml:space="preserve"> </w:t>
      </w:r>
      <w:r>
        <w:rPr>
          <w:sz w:val="20"/>
        </w:rPr>
        <w:t>Codice</w:t>
      </w:r>
      <w:r>
        <w:rPr>
          <w:spacing w:val="-13"/>
          <w:sz w:val="20"/>
        </w:rPr>
        <w:t xml:space="preserve"> </w:t>
      </w:r>
      <w:r>
        <w:rPr>
          <w:sz w:val="20"/>
        </w:rPr>
        <w:t>eventuali provvedimenti concreti adottati e richiamati dall’art. 80, comma 7 del Codice, posti in essere per il superamento delle suddette cause di esclusione;</w:t>
      </w:r>
    </w:p>
    <w:p w14:paraId="752A13C0" w14:textId="77777777" w:rsidR="00155B9C" w:rsidRPr="00155B9C" w:rsidRDefault="00155B9C" w:rsidP="00155B9C">
      <w:pPr>
        <w:pStyle w:val="Corpotesto"/>
        <w:numPr>
          <w:ilvl w:val="0"/>
          <w:numId w:val="4"/>
        </w:numPr>
        <w:spacing w:before="9"/>
        <w:ind w:left="-426" w:hanging="284"/>
        <w:jc w:val="both"/>
        <w:rPr>
          <w:sz w:val="20"/>
        </w:rPr>
      </w:pPr>
      <w:r w:rsidRPr="00155B9C">
        <w:rPr>
          <w:sz w:val="20"/>
        </w:rPr>
        <w:t>dichiara remunerativa l’offerta economica presentata, giacché per la sua formulazione ha preso atto e tenuto conto:</w:t>
      </w:r>
    </w:p>
    <w:p w14:paraId="6A4498B8" w14:textId="77777777" w:rsidR="00155B9C" w:rsidRPr="00155B9C" w:rsidRDefault="00155B9C" w:rsidP="00155B9C">
      <w:pPr>
        <w:pStyle w:val="Corpotesto"/>
        <w:numPr>
          <w:ilvl w:val="0"/>
          <w:numId w:val="5"/>
        </w:numPr>
        <w:spacing w:before="9"/>
        <w:ind w:left="-426" w:firstLine="0"/>
        <w:jc w:val="both"/>
        <w:rPr>
          <w:sz w:val="20"/>
        </w:rPr>
      </w:pPr>
      <w:r w:rsidRPr="00155B9C">
        <w:rPr>
          <w:sz w:val="20"/>
        </w:rPr>
        <w:t>delle condizioni contrattuali e degli oneri, compresi quelli eventuali relativi in materia di sicurezza, di assicurazione, di condizioni di lavoro e di previdenza e assistenza in vigore nel luogo dove devono essere svolti i lavori;</w:t>
      </w:r>
    </w:p>
    <w:p w14:paraId="64A3C14E" w14:textId="77777777" w:rsidR="00155B9C" w:rsidRPr="00155B9C" w:rsidRDefault="00155B9C" w:rsidP="00155B9C">
      <w:pPr>
        <w:pStyle w:val="Corpotesto"/>
        <w:numPr>
          <w:ilvl w:val="0"/>
          <w:numId w:val="5"/>
        </w:numPr>
        <w:spacing w:before="9"/>
        <w:ind w:left="-426" w:firstLine="0"/>
        <w:jc w:val="both"/>
        <w:rPr>
          <w:sz w:val="20"/>
        </w:rPr>
      </w:pPr>
      <w:r w:rsidRPr="00155B9C">
        <w:rPr>
          <w:sz w:val="20"/>
        </w:rPr>
        <w:t xml:space="preserve">di tutte le circostanze generali, particolari e locali, nessuna esclusa ed eccettuata, che possono avere influito o influire sia sulle forniture dei materiali e/o sulle lavorazioni, sia sulla determinazione della propria offerta; </w:t>
      </w:r>
    </w:p>
    <w:p w14:paraId="793BADD7" w14:textId="77777777" w:rsidR="00155B9C" w:rsidRPr="00155B9C" w:rsidRDefault="00155B9C" w:rsidP="00155B9C">
      <w:pPr>
        <w:pStyle w:val="Corpotesto"/>
        <w:numPr>
          <w:ilvl w:val="0"/>
          <w:numId w:val="5"/>
        </w:numPr>
        <w:spacing w:before="9"/>
        <w:ind w:left="-426" w:firstLine="0"/>
        <w:jc w:val="both"/>
        <w:rPr>
          <w:sz w:val="20"/>
        </w:rPr>
      </w:pPr>
      <w:r w:rsidRPr="00155B9C">
        <w:rPr>
          <w:sz w:val="20"/>
        </w:rPr>
        <w:t>di aver preso cognizione dello stato dei luoghi ove devono eseguirsi i lavori in appalto;</w:t>
      </w:r>
    </w:p>
    <w:p w14:paraId="01890F83" w14:textId="77777777" w:rsidR="00155B9C" w:rsidRPr="00155B9C" w:rsidRDefault="00155B9C" w:rsidP="00155B9C">
      <w:pPr>
        <w:pStyle w:val="Corpotesto"/>
        <w:numPr>
          <w:ilvl w:val="0"/>
          <w:numId w:val="4"/>
        </w:numPr>
        <w:spacing w:before="9"/>
        <w:ind w:left="-426" w:hanging="284"/>
        <w:jc w:val="both"/>
        <w:rPr>
          <w:sz w:val="20"/>
        </w:rPr>
      </w:pPr>
      <w:r w:rsidRPr="00155B9C">
        <w:rPr>
          <w:sz w:val="20"/>
        </w:rPr>
        <w:t>dichiara di essere in possesso dei seguenti requisiti (in relazione alla modalità di partecipazione indicata nella domanda di partecipazione):</w:t>
      </w:r>
    </w:p>
    <w:p w14:paraId="0224D88E" w14:textId="77777777" w:rsidR="00155B9C" w:rsidRPr="00155B9C" w:rsidRDefault="00155B9C" w:rsidP="00155B9C">
      <w:pPr>
        <w:pStyle w:val="Corpotesto"/>
        <w:numPr>
          <w:ilvl w:val="0"/>
          <w:numId w:val="3"/>
        </w:numPr>
        <w:spacing w:before="9"/>
        <w:ind w:left="-426" w:hanging="284"/>
        <w:jc w:val="both"/>
        <w:rPr>
          <w:sz w:val="20"/>
        </w:rPr>
      </w:pPr>
      <w:r w:rsidRPr="00155B9C">
        <w:rPr>
          <w:sz w:val="20"/>
        </w:rPr>
        <w:t>per i professionisti singoli o associati nelle forme di legge, dei requisiti di cui all’art. 1 del Decreto del Ministero delle Infrastrutture e dei Trasporti n. 263/2006;</w:t>
      </w:r>
    </w:p>
    <w:p w14:paraId="5A946965" w14:textId="77777777" w:rsidR="00155B9C" w:rsidRPr="00155B9C" w:rsidRDefault="00155B9C" w:rsidP="00155B9C">
      <w:pPr>
        <w:pStyle w:val="Corpotesto"/>
        <w:numPr>
          <w:ilvl w:val="0"/>
          <w:numId w:val="3"/>
        </w:numPr>
        <w:spacing w:before="9"/>
        <w:ind w:left="-426" w:hanging="284"/>
        <w:jc w:val="both"/>
        <w:rPr>
          <w:sz w:val="20"/>
        </w:rPr>
      </w:pPr>
      <w:r w:rsidRPr="00155B9C">
        <w:rPr>
          <w:sz w:val="20"/>
        </w:rPr>
        <w:t>per le società di professionisti, dei requisiti di cui all’art. 2 del Decreto del Ministero delle Infrastrutture e dei Trasporti n. 263/2006;</w:t>
      </w:r>
    </w:p>
    <w:p w14:paraId="0A9C3AAC" w14:textId="77777777" w:rsidR="00155B9C" w:rsidRPr="00155B9C" w:rsidRDefault="00155B9C" w:rsidP="00155B9C">
      <w:pPr>
        <w:pStyle w:val="Corpotesto"/>
        <w:numPr>
          <w:ilvl w:val="0"/>
          <w:numId w:val="3"/>
        </w:numPr>
        <w:spacing w:before="9"/>
        <w:ind w:left="-426" w:hanging="284"/>
        <w:jc w:val="both"/>
        <w:rPr>
          <w:sz w:val="20"/>
        </w:rPr>
      </w:pPr>
      <w:r w:rsidRPr="00155B9C">
        <w:rPr>
          <w:sz w:val="20"/>
        </w:rPr>
        <w:t>per le società di ingegneria, dei requisiti di cui all’art. 3 del Decreto del Ministero delle Infrastrutture e dei Trasporti n. 263/2006;</w:t>
      </w:r>
    </w:p>
    <w:p w14:paraId="26837DBA" w14:textId="77777777" w:rsidR="00155B9C" w:rsidRPr="00155B9C" w:rsidRDefault="00155B9C" w:rsidP="00155B9C">
      <w:pPr>
        <w:pStyle w:val="Corpotesto"/>
        <w:numPr>
          <w:ilvl w:val="0"/>
          <w:numId w:val="3"/>
        </w:numPr>
        <w:spacing w:before="9"/>
        <w:ind w:left="-426" w:hanging="284"/>
        <w:jc w:val="both"/>
        <w:rPr>
          <w:sz w:val="20"/>
        </w:rPr>
      </w:pPr>
      <w:r w:rsidRPr="00155B9C">
        <w:rPr>
          <w:sz w:val="20"/>
        </w:rPr>
        <w:t>per i raggruppamenti temporanei, dei requisiti di cui all’art. 4 del Decreto del Ministero delle Infrastrutture e dei Trasporti n. 263/2006</w:t>
      </w:r>
    </w:p>
    <w:p w14:paraId="1D7B069D" w14:textId="77777777" w:rsidR="00155B9C" w:rsidRPr="00155B9C" w:rsidRDefault="00155B9C" w:rsidP="00155B9C">
      <w:pPr>
        <w:pStyle w:val="Corpotesto"/>
        <w:numPr>
          <w:ilvl w:val="0"/>
          <w:numId w:val="3"/>
        </w:numPr>
        <w:spacing w:before="9"/>
        <w:ind w:left="-426" w:hanging="284"/>
        <w:jc w:val="both"/>
        <w:rPr>
          <w:sz w:val="20"/>
        </w:rPr>
      </w:pPr>
      <w:r w:rsidRPr="00155B9C">
        <w:rPr>
          <w:sz w:val="20"/>
        </w:rPr>
        <w:t xml:space="preserve">per i prestatori di servizi di ingegneria </w:t>
      </w:r>
      <w:proofErr w:type="spellStart"/>
      <w:r w:rsidRPr="00155B9C">
        <w:rPr>
          <w:sz w:val="20"/>
        </w:rPr>
        <w:t>ed</w:t>
      </w:r>
      <w:proofErr w:type="spellEnd"/>
      <w:r w:rsidRPr="00155B9C">
        <w:rPr>
          <w:sz w:val="20"/>
        </w:rPr>
        <w:t xml:space="preserve"> architettura di cui alla lett. d), comma1, art.46 del Codice, dei requisiti di cui all’art. 4, </w:t>
      </w:r>
      <w:proofErr w:type="spellStart"/>
      <w:r w:rsidRPr="00155B9C">
        <w:rPr>
          <w:sz w:val="20"/>
        </w:rPr>
        <w:t>lett.c</w:t>
      </w:r>
      <w:proofErr w:type="spellEnd"/>
      <w:r w:rsidRPr="00155B9C">
        <w:rPr>
          <w:sz w:val="20"/>
        </w:rPr>
        <w:t>) del Decreto del Ministero delle Infrastrutture e dei Trasporti n. 263/2006.</w:t>
      </w:r>
    </w:p>
    <w:p w14:paraId="13B977CD" w14:textId="77777777" w:rsidR="00155B9C" w:rsidRPr="00155B9C" w:rsidRDefault="00155B9C" w:rsidP="00155B9C">
      <w:pPr>
        <w:pStyle w:val="Corpotesto"/>
        <w:spacing w:before="9"/>
        <w:ind w:left="-426" w:hanging="284"/>
        <w:jc w:val="both"/>
        <w:rPr>
          <w:sz w:val="20"/>
        </w:rPr>
      </w:pPr>
      <w:r w:rsidRPr="00155B9C">
        <w:rPr>
          <w:sz w:val="20"/>
        </w:rPr>
        <w:t>e inserisce i seguenti dati:</w:t>
      </w:r>
    </w:p>
    <w:p w14:paraId="4D35A0E1" w14:textId="77777777" w:rsidR="00155B9C" w:rsidRPr="00155B9C" w:rsidRDefault="00155B9C" w:rsidP="00155B9C">
      <w:pPr>
        <w:pStyle w:val="Corpotesto"/>
        <w:spacing w:before="9"/>
        <w:ind w:left="-426" w:hanging="284"/>
        <w:jc w:val="both"/>
        <w:rPr>
          <w:b/>
          <w:bCs/>
          <w:sz w:val="20"/>
        </w:rPr>
      </w:pPr>
      <w:r w:rsidRPr="00155B9C">
        <w:rPr>
          <w:b/>
          <w:bCs/>
          <w:sz w:val="20"/>
        </w:rPr>
        <w:t>Per i professionisti singoli</w:t>
      </w:r>
    </w:p>
    <w:p w14:paraId="1D69B46D"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dati identificativi (indicare nome, cognome, data e luogo di nascita, codice fiscale e residenza, estremi iscrizione ordine)</w:t>
      </w:r>
    </w:p>
    <w:p w14:paraId="7B3B8785" w14:textId="77777777" w:rsidR="00155B9C" w:rsidRPr="00155B9C" w:rsidRDefault="00155B9C" w:rsidP="00155B9C">
      <w:pPr>
        <w:pStyle w:val="Corpotesto"/>
        <w:spacing w:before="9"/>
        <w:ind w:left="-426" w:hanging="284"/>
        <w:jc w:val="both"/>
        <w:rPr>
          <w:b/>
          <w:bCs/>
          <w:sz w:val="20"/>
        </w:rPr>
      </w:pPr>
      <w:r w:rsidRPr="00155B9C">
        <w:rPr>
          <w:b/>
          <w:bCs/>
          <w:sz w:val="20"/>
        </w:rPr>
        <w:t>Per i professionisti associati</w:t>
      </w:r>
    </w:p>
    <w:p w14:paraId="35CAF5EC"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dati identificativi (indicare nome, cognome, data e luogo di nascita, codice fiscale e residenza, estremi iscrizione ordine) di tutti i professionisti associati</w:t>
      </w:r>
    </w:p>
    <w:p w14:paraId="46493B45"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estremi di iscrizione ai relativi albi professionali di cui all’art. 1 del D.M. 263/2016</w:t>
      </w:r>
    </w:p>
    <w:p w14:paraId="0273AC6C" w14:textId="77777777" w:rsidR="00155B9C" w:rsidRPr="00155B9C" w:rsidRDefault="00155B9C" w:rsidP="00155B9C">
      <w:pPr>
        <w:pStyle w:val="Corpotesto"/>
        <w:spacing w:before="9"/>
        <w:ind w:left="-426" w:hanging="284"/>
        <w:jc w:val="both"/>
        <w:rPr>
          <w:b/>
          <w:bCs/>
          <w:sz w:val="20"/>
        </w:rPr>
      </w:pPr>
      <w:r w:rsidRPr="00155B9C">
        <w:rPr>
          <w:b/>
          <w:bCs/>
          <w:sz w:val="20"/>
        </w:rPr>
        <w:t>Per le società di professionisti</w:t>
      </w:r>
    </w:p>
    <w:p w14:paraId="2AAA635B"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dati identificativi (nome, cognome, data e luogo di nascita, codice fiscale, comune di residenza, ecc.) di tutti i soggetti di cui all’art. 80 comma 3, ovvero indica la banca dati ufficiale o di pubblico registro da cui i medesimi possono essere ricavati in modo aggiornato alla data di presentazione della domanda di partecipazione</w:t>
      </w:r>
    </w:p>
    <w:p w14:paraId="65B275C5"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 xml:space="preserve">estremi di iscrizione ai relativi albi professionali dei soci (o indicazione che tali dati aggiornati sono riscontrabili </w:t>
      </w:r>
      <w:r w:rsidRPr="00155B9C">
        <w:rPr>
          <w:sz w:val="20"/>
        </w:rPr>
        <w:lastRenderedPageBreak/>
        <w:t>sul casellario delle società di ingegneria e professionali dell’ANAC)</w:t>
      </w:r>
    </w:p>
    <w:p w14:paraId="0A5D0400"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organigramma aggiornato di cui all’art. 2 del D.M. 263/2016 (o indicazione che tali dati aggiornati sono riscontrabili sul casellario delle società di ingegneria e professionali dell’ANAC)</w:t>
      </w:r>
    </w:p>
    <w:p w14:paraId="2D6F2A06" w14:textId="77777777" w:rsidR="00155B9C" w:rsidRPr="00155B9C" w:rsidRDefault="00155B9C" w:rsidP="00155B9C">
      <w:pPr>
        <w:pStyle w:val="Corpotesto"/>
        <w:spacing w:before="9"/>
        <w:ind w:left="-426" w:hanging="284"/>
        <w:jc w:val="both"/>
        <w:rPr>
          <w:b/>
          <w:bCs/>
          <w:sz w:val="20"/>
        </w:rPr>
      </w:pPr>
      <w:r w:rsidRPr="00155B9C">
        <w:rPr>
          <w:b/>
          <w:bCs/>
          <w:sz w:val="20"/>
        </w:rPr>
        <w:t>Per le società di ingegneria</w:t>
      </w:r>
    </w:p>
    <w:p w14:paraId="1CAC0099"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dati identificativi (nome, cognome, data e luogo di nascita, codice fiscale, comune di residenza, ecc.) di tutti i soggetti di cui all’art. 80 comma 3, ovvero indica la banca dati ufficiale o di pubblico</w:t>
      </w:r>
    </w:p>
    <w:p w14:paraId="0D9FADF3"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registro da cui i medesimi possono essere ricavati in modo aggiornato alla data di presentazione della domanda di partecipazione</w:t>
      </w:r>
    </w:p>
    <w:p w14:paraId="41E0F7E1"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estremi dei requisiti (titolo di studio, data di abilitazione e n. di iscrizione all’albo professionale) del Direttore Tecnico di cui all’art. 3 del DM 263/2016 (o indicazione che tali dati aggiornati sono riscontrabili sul casellario delle società di ingegneria e professionali dell’ANAC)</w:t>
      </w:r>
    </w:p>
    <w:p w14:paraId="6E9239D8"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organigramma aggiornato di cui all’art. 3 del D.M. 263/2016 (o indicazione che tali dati aggiornati sono riscontrabili sul casellario delle società di ingegneria e professionali dell’ANAC)</w:t>
      </w:r>
    </w:p>
    <w:p w14:paraId="7AC1FBC4" w14:textId="77777777" w:rsidR="00155B9C" w:rsidRPr="00155B9C" w:rsidRDefault="00155B9C" w:rsidP="00155B9C">
      <w:pPr>
        <w:pStyle w:val="Corpotesto"/>
        <w:spacing w:before="9"/>
        <w:ind w:left="-426" w:hanging="284"/>
        <w:jc w:val="both"/>
        <w:rPr>
          <w:b/>
          <w:bCs/>
          <w:sz w:val="20"/>
        </w:rPr>
      </w:pPr>
      <w:r w:rsidRPr="00155B9C">
        <w:rPr>
          <w:b/>
          <w:bCs/>
          <w:sz w:val="20"/>
        </w:rPr>
        <w:t>Per i Consorzi Stabili</w:t>
      </w:r>
    </w:p>
    <w:p w14:paraId="7EE48868"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dati identificativi (nome, cognome, data e luogo di nascita, codice fiscale, comune di residenza, ecc.) di tutti i soggetti di cui all’art. 80 comma 3, ovvero indica la banca dati ufficiale o di pubblico registro da cui i medesimi possono essere ricavati in modo aggiornato alla data di presentazione della domanda di partecipazione</w:t>
      </w:r>
    </w:p>
    <w:p w14:paraId="205207E0" w14:textId="77777777" w:rsidR="00155B9C" w:rsidRPr="00155B9C" w:rsidRDefault="00155B9C" w:rsidP="00155B9C">
      <w:pPr>
        <w:pStyle w:val="Corpotesto"/>
        <w:spacing w:before="9"/>
        <w:ind w:left="-426" w:hanging="284"/>
        <w:jc w:val="both"/>
        <w:rPr>
          <w:b/>
          <w:bCs/>
          <w:sz w:val="20"/>
        </w:rPr>
      </w:pPr>
      <w:r w:rsidRPr="00155B9C">
        <w:rPr>
          <w:b/>
          <w:bCs/>
          <w:sz w:val="20"/>
        </w:rPr>
        <w:t>Per i Raggruppamenti Temporanei (dati da fornire per ogni soggetto del Raggruppamento)</w:t>
      </w:r>
    </w:p>
    <w:p w14:paraId="0604ED3A"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estremi di iscrizione ai relativi albi professionali dei soci (o indicazione che tali dati aggiornati sono riscontrabili sul casellario delle società di ingegneria e professionali dell’ANAC)</w:t>
      </w:r>
    </w:p>
    <w:p w14:paraId="060D7D2D"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organigramma aggiornato di cui all’art. 2 o all’art.3 del D.M. 263/2016 (o indicazione che tali dati aggiornati sono riscontrabili sul casellario delle società di ingegneria e professionali dell’ANAC)</w:t>
      </w:r>
    </w:p>
    <w:p w14:paraId="4E87D62D" w14:textId="77777777" w:rsidR="00155B9C" w:rsidRPr="00155B9C" w:rsidRDefault="00155B9C" w:rsidP="00155B9C">
      <w:pPr>
        <w:pStyle w:val="Corpotesto"/>
        <w:numPr>
          <w:ilvl w:val="0"/>
          <w:numId w:val="6"/>
        </w:numPr>
        <w:spacing w:before="9"/>
        <w:ind w:left="-426" w:hanging="284"/>
        <w:jc w:val="both"/>
        <w:rPr>
          <w:sz w:val="20"/>
        </w:rPr>
      </w:pPr>
      <w:r w:rsidRPr="00155B9C">
        <w:rPr>
          <w:sz w:val="20"/>
        </w:rPr>
        <w:t>inoltre, i raggruppamenti temporanei dichiarano la presenza del giovane professionista, secondo le specifiche di cui al punto 5.4 del Disciplinare di gara (indicare nome, cognome, data di laurea, estremi iscrizione all’albo)</w:t>
      </w:r>
    </w:p>
    <w:p w14:paraId="4C306A58" w14:textId="77777777" w:rsidR="00155B9C" w:rsidRPr="00155B9C" w:rsidRDefault="00155B9C" w:rsidP="00155B9C">
      <w:pPr>
        <w:pStyle w:val="Corpotesto"/>
        <w:numPr>
          <w:ilvl w:val="0"/>
          <w:numId w:val="4"/>
        </w:numPr>
        <w:spacing w:before="9"/>
        <w:ind w:left="-426" w:hanging="284"/>
        <w:jc w:val="both"/>
        <w:rPr>
          <w:sz w:val="20"/>
        </w:rPr>
      </w:pPr>
      <w:r w:rsidRPr="00155B9C">
        <w:rPr>
          <w:sz w:val="20"/>
        </w:rPr>
        <w:t>di accettare, senza condizione o riserva alcuna, tutte le norme e le disposizioni contenute nella documentazione di gara;</w:t>
      </w:r>
    </w:p>
    <w:p w14:paraId="786C7E51" w14:textId="77777777" w:rsidR="00155B9C" w:rsidRPr="00155B9C" w:rsidRDefault="00155B9C" w:rsidP="00155B9C">
      <w:pPr>
        <w:pStyle w:val="Corpotesto"/>
        <w:numPr>
          <w:ilvl w:val="0"/>
          <w:numId w:val="4"/>
        </w:numPr>
        <w:spacing w:before="9"/>
        <w:ind w:left="-426" w:hanging="284"/>
        <w:jc w:val="both"/>
        <w:rPr>
          <w:sz w:val="20"/>
        </w:rPr>
      </w:pPr>
      <w:r w:rsidRPr="00155B9C">
        <w:rPr>
          <w:sz w:val="20"/>
        </w:rPr>
        <w:t>di giudicare le prestazioni contrattuali realizzabili;</w:t>
      </w:r>
    </w:p>
    <w:p w14:paraId="7536ED26" w14:textId="77777777" w:rsidR="00155B9C" w:rsidRPr="00155B9C" w:rsidRDefault="00155B9C" w:rsidP="00155B9C">
      <w:pPr>
        <w:pStyle w:val="Corpotesto"/>
        <w:numPr>
          <w:ilvl w:val="0"/>
          <w:numId w:val="4"/>
        </w:numPr>
        <w:spacing w:before="9"/>
        <w:ind w:left="-426" w:hanging="284"/>
        <w:jc w:val="both"/>
        <w:rPr>
          <w:sz w:val="20"/>
        </w:rPr>
      </w:pPr>
      <w:r w:rsidRPr="00155B9C">
        <w:rPr>
          <w:sz w:val="20"/>
        </w:rPr>
        <w:t>di non partecipare alla gara in più di un’associazione temporanea o consorzio, né contemporaneamente in forma individuale ed in associazione o consorzio;</w:t>
      </w:r>
    </w:p>
    <w:p w14:paraId="5734B13B"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di autorizzare, qualora un partecipante alla gara eserciti la facoltà di “accesso agli atti”, l’Ufficio Grandi Opere della Regione Campania a rilasciare copia di tutta la documentazione presentata per la partecipazione alla gara;</w:t>
      </w:r>
    </w:p>
    <w:p w14:paraId="1B8009F7" w14:textId="77777777" w:rsidR="00155B9C" w:rsidRPr="00155B9C" w:rsidRDefault="00155B9C" w:rsidP="009B073F">
      <w:pPr>
        <w:pStyle w:val="Corpotesto"/>
        <w:spacing w:before="9"/>
        <w:ind w:left="-426"/>
        <w:jc w:val="both"/>
        <w:rPr>
          <w:b/>
          <w:bCs/>
          <w:sz w:val="20"/>
        </w:rPr>
      </w:pPr>
      <w:r w:rsidRPr="00155B9C">
        <w:rPr>
          <w:b/>
          <w:bCs/>
          <w:sz w:val="20"/>
        </w:rPr>
        <w:t>oppure</w:t>
      </w:r>
    </w:p>
    <w:p w14:paraId="1A0B00EE" w14:textId="77777777" w:rsidR="00155B9C" w:rsidRPr="00155B9C" w:rsidRDefault="00155B9C" w:rsidP="009B073F">
      <w:pPr>
        <w:pStyle w:val="Corpotesto"/>
        <w:spacing w:before="9"/>
        <w:ind w:left="-426"/>
        <w:jc w:val="both"/>
        <w:rPr>
          <w:sz w:val="20"/>
        </w:rPr>
      </w:pPr>
      <w:r w:rsidRPr="00155B9C">
        <w:rPr>
          <w:sz w:val="20"/>
        </w:rPr>
        <w:t>di non autorizzare,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53, comma 5, lett. a) del Codice;</w:t>
      </w:r>
    </w:p>
    <w:p w14:paraId="332F66C8"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3C86C299"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18E44D6A"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097A8938"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CEED52D"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750327"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 xml:space="preserve">di accettare, senza condizione o riserva alcuna, tutte le norme e le disposizioni contenute nella documentazione </w:t>
      </w:r>
      <w:r w:rsidRPr="00155B9C">
        <w:rPr>
          <w:sz w:val="20"/>
        </w:rPr>
        <w:lastRenderedPageBreak/>
        <w:t>di gara;</w:t>
      </w:r>
    </w:p>
    <w:p w14:paraId="7106C6E8"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2C09A705"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 xml:space="preserve">di accettare il protocollo di legalità, attraverso la sottoscrizione del Modello 5 – Impegno a rispettare il Protocollo di Legalità. La mancata accettazione delle clausole contenute del protocollo di legalità costituisce causa di esclusione dalla gara, ai sensi dell’art. 83-bis del </w:t>
      </w:r>
      <w:proofErr w:type="spellStart"/>
      <w:r w:rsidRPr="00155B9C">
        <w:rPr>
          <w:sz w:val="20"/>
        </w:rPr>
        <w:t>D.Lgs</w:t>
      </w:r>
      <w:proofErr w:type="spellEnd"/>
      <w:r w:rsidRPr="00155B9C">
        <w:rPr>
          <w:sz w:val="20"/>
        </w:rPr>
        <w:t xml:space="preserve"> 159/2011;</w:t>
      </w:r>
    </w:p>
    <w:p w14:paraId="095944A9"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nel caso di operatori economici non residenti e privi di stabile organizzazione in Italia, il domicilio fiscale, il codice fiscale e la partita IVA, l’indirizzo di posta elettronica certificata o strumento analogo negli altri Stati Membri, ai fini delle comunicazioni di cui all’articolo 76, comma 5 del Codice inoltre si impegna ad uniformarsi, in caso di aggiudicazione, alla disciplina di cui agli articoli 17, comma 2, e 53, comma 3, del D.P.R. 633/1972 e a comunicare alla stazione appaltante la nomina del proprio rappresentante fiscale, nelle forme di legge;</w:t>
      </w:r>
    </w:p>
    <w:p w14:paraId="40ABB2B4"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indica i seguenti dati: domicilio fiscale …………; codice fiscale ……………, partita IVA; sede competente Agenzia delle Entrate; sede Provinciale competente per il collocamento obbligatorio per i lavoratori disabili …….</w:t>
      </w:r>
    </w:p>
    <w:p w14:paraId="15F37CC8"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attesta di essere informato che il trattamento dei propri dati avverrà ai sensi e per gli effetti dell’articolo 13 del Regolamento UE 2016/679, e che i dati personali raccolti saranno trattati, anche con strumenti informatici, esclusivamente nell’ambito della presente gara;</w:t>
      </w:r>
    </w:p>
    <w:p w14:paraId="3906D2E2" w14:textId="77777777" w:rsidR="00155B9C" w:rsidRPr="00155B9C" w:rsidRDefault="00155B9C" w:rsidP="009B073F">
      <w:pPr>
        <w:pStyle w:val="Corpotesto"/>
        <w:numPr>
          <w:ilvl w:val="0"/>
          <w:numId w:val="4"/>
        </w:numPr>
        <w:spacing w:before="9"/>
        <w:ind w:left="-426" w:hanging="284"/>
        <w:jc w:val="both"/>
        <w:rPr>
          <w:sz w:val="20"/>
        </w:rPr>
      </w:pPr>
      <w:r w:rsidRPr="00155B9C">
        <w:rPr>
          <w:sz w:val="20"/>
        </w:rPr>
        <w:t xml:space="preserve">solo per gli operatori economici ammessi al concordato preventivo con continuità aziendale di cui all’art. 186 bis del R.D. 16 marzo 1942, n. 267, o che abbiano depositato la domanda di cui all'art. 161, sesto comma, del citato RD 267/1942: </w:t>
      </w:r>
    </w:p>
    <w:p w14:paraId="55D4F3DA" w14:textId="77777777" w:rsidR="00155B9C" w:rsidRPr="00155B9C" w:rsidRDefault="00155B9C" w:rsidP="009B073F">
      <w:pPr>
        <w:pStyle w:val="Corpotesto"/>
        <w:spacing w:before="9"/>
        <w:ind w:left="-426"/>
        <w:jc w:val="both"/>
        <w:rPr>
          <w:sz w:val="20"/>
        </w:rPr>
      </w:pPr>
      <w:r w:rsidRPr="00155B9C">
        <w:rPr>
          <w:sz w:val="20"/>
        </w:rPr>
        <w:t>dichiarazione attestante quanto segue (rispettivamente e a secondo della fase)</w:t>
      </w:r>
    </w:p>
    <w:p w14:paraId="659BE489" w14:textId="77777777" w:rsidR="00155B9C" w:rsidRPr="00155B9C" w:rsidRDefault="00155B9C" w:rsidP="009B073F">
      <w:pPr>
        <w:pStyle w:val="Corpotesto"/>
        <w:numPr>
          <w:ilvl w:val="0"/>
          <w:numId w:val="7"/>
        </w:numPr>
        <w:spacing w:before="9"/>
        <w:ind w:left="-426" w:hanging="284"/>
        <w:jc w:val="both"/>
        <w:rPr>
          <w:sz w:val="20"/>
        </w:rPr>
      </w:pPr>
      <w:r w:rsidRPr="00155B9C">
        <w:rPr>
          <w:sz w:val="20"/>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289B3CA7" w14:textId="77777777" w:rsidR="00155B9C" w:rsidRPr="00155B9C" w:rsidRDefault="00155B9C" w:rsidP="009B073F">
      <w:pPr>
        <w:pStyle w:val="Corpotesto"/>
        <w:numPr>
          <w:ilvl w:val="0"/>
          <w:numId w:val="7"/>
        </w:numPr>
        <w:spacing w:before="9"/>
        <w:ind w:left="-426" w:hanging="284"/>
        <w:jc w:val="both"/>
        <w:rPr>
          <w:sz w:val="20"/>
        </w:rPr>
      </w:pPr>
      <w:r w:rsidRPr="00155B9C">
        <w:rPr>
          <w:sz w:val="20"/>
        </w:rPr>
        <w:t>dopo l'emissione del decreto di apertura: ad integrazione di quanto indicato nella parte III, sez. C, lett. d) del DGUE, dovranno essere dichiarati gli estremi del provvedimento di autorizzazione a partecipare alle gare rilasciato dal Giudice delegato di……………,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52ABF7B1" w14:textId="77777777" w:rsidR="00F25097" w:rsidRDefault="00F25097" w:rsidP="00155B9C">
      <w:pPr>
        <w:pStyle w:val="Corpotesto"/>
        <w:spacing w:before="9"/>
        <w:rPr>
          <w:i w:val="0"/>
          <w:sz w:val="21"/>
        </w:rPr>
      </w:pPr>
    </w:p>
    <w:p w14:paraId="2A4A15BF" w14:textId="77777777" w:rsidR="00F25097" w:rsidRDefault="00000000" w:rsidP="00155B9C">
      <w:pPr>
        <w:spacing w:line="264" w:lineRule="auto"/>
        <w:ind w:right="118"/>
        <w:rPr>
          <w:b/>
          <w:i/>
          <w:sz w:val="20"/>
        </w:rPr>
      </w:pPr>
      <w:r>
        <w:rPr>
          <w:b/>
          <w:i/>
          <w:sz w:val="20"/>
        </w:rPr>
        <w:t>Si</w:t>
      </w:r>
      <w:r>
        <w:rPr>
          <w:b/>
          <w:i/>
          <w:spacing w:val="-3"/>
          <w:sz w:val="20"/>
        </w:rPr>
        <w:t xml:space="preserve"> </w:t>
      </w:r>
      <w:r>
        <w:rPr>
          <w:b/>
          <w:i/>
          <w:sz w:val="20"/>
        </w:rPr>
        <w:t>precisa</w:t>
      </w:r>
      <w:r>
        <w:rPr>
          <w:b/>
          <w:i/>
          <w:spacing w:val="-2"/>
          <w:sz w:val="20"/>
        </w:rPr>
        <w:t xml:space="preserve"> </w:t>
      </w:r>
      <w:r>
        <w:rPr>
          <w:b/>
          <w:i/>
          <w:sz w:val="20"/>
        </w:rPr>
        <w:t>che</w:t>
      </w:r>
      <w:r>
        <w:rPr>
          <w:b/>
          <w:i/>
          <w:spacing w:val="-3"/>
          <w:sz w:val="20"/>
        </w:rPr>
        <w:t xml:space="preserve"> </w:t>
      </w:r>
      <w:r>
        <w:rPr>
          <w:b/>
          <w:i/>
          <w:sz w:val="20"/>
        </w:rPr>
        <w:t>il</w:t>
      </w:r>
      <w:r>
        <w:rPr>
          <w:b/>
          <w:i/>
          <w:spacing w:val="-2"/>
          <w:sz w:val="20"/>
        </w:rPr>
        <w:t xml:space="preserve"> </w:t>
      </w:r>
      <w:r>
        <w:rPr>
          <w:b/>
          <w:i/>
          <w:sz w:val="20"/>
        </w:rPr>
        <w:t>presente modello</w:t>
      </w:r>
      <w:r>
        <w:rPr>
          <w:b/>
          <w:i/>
          <w:spacing w:val="-2"/>
          <w:sz w:val="20"/>
        </w:rPr>
        <w:t xml:space="preserve"> </w:t>
      </w:r>
      <w:r>
        <w:rPr>
          <w:b/>
          <w:i/>
          <w:sz w:val="20"/>
        </w:rPr>
        <w:t>deve</w:t>
      </w:r>
      <w:r>
        <w:rPr>
          <w:b/>
          <w:i/>
          <w:spacing w:val="-1"/>
          <w:sz w:val="20"/>
        </w:rPr>
        <w:t xml:space="preserve"> </w:t>
      </w:r>
      <w:r>
        <w:rPr>
          <w:b/>
          <w:i/>
          <w:sz w:val="20"/>
        </w:rPr>
        <w:t>essere</w:t>
      </w:r>
      <w:r>
        <w:rPr>
          <w:b/>
          <w:i/>
          <w:spacing w:val="-3"/>
          <w:sz w:val="20"/>
        </w:rPr>
        <w:t xml:space="preserve"> </w:t>
      </w:r>
      <w:r>
        <w:rPr>
          <w:b/>
          <w:i/>
          <w:sz w:val="20"/>
        </w:rPr>
        <w:t>compilato</w:t>
      </w:r>
      <w:r>
        <w:rPr>
          <w:b/>
          <w:i/>
          <w:spacing w:val="-2"/>
          <w:sz w:val="20"/>
        </w:rPr>
        <w:t xml:space="preserve"> </w:t>
      </w:r>
      <w:r>
        <w:rPr>
          <w:b/>
          <w:i/>
          <w:sz w:val="20"/>
        </w:rPr>
        <w:t>da</w:t>
      </w:r>
      <w:r>
        <w:rPr>
          <w:b/>
          <w:i/>
          <w:spacing w:val="-3"/>
          <w:sz w:val="20"/>
        </w:rPr>
        <w:t xml:space="preserve"> </w:t>
      </w:r>
      <w:r>
        <w:rPr>
          <w:b/>
          <w:i/>
          <w:sz w:val="20"/>
        </w:rPr>
        <w:t>tutti</w:t>
      </w:r>
      <w:r>
        <w:rPr>
          <w:b/>
          <w:i/>
          <w:spacing w:val="-3"/>
          <w:sz w:val="20"/>
        </w:rPr>
        <w:t xml:space="preserve"> </w:t>
      </w:r>
      <w:r>
        <w:rPr>
          <w:b/>
          <w:i/>
          <w:sz w:val="20"/>
        </w:rPr>
        <w:t>gli operatori</w:t>
      </w:r>
      <w:r>
        <w:rPr>
          <w:b/>
          <w:i/>
          <w:spacing w:val="-3"/>
          <w:sz w:val="20"/>
        </w:rPr>
        <w:t xml:space="preserve"> </w:t>
      </w:r>
      <w:r>
        <w:rPr>
          <w:b/>
          <w:i/>
          <w:sz w:val="20"/>
        </w:rPr>
        <w:t>economici</w:t>
      </w:r>
      <w:r>
        <w:rPr>
          <w:b/>
          <w:i/>
          <w:spacing w:val="-3"/>
          <w:sz w:val="20"/>
        </w:rPr>
        <w:t xml:space="preserve"> </w:t>
      </w:r>
      <w:r>
        <w:rPr>
          <w:b/>
          <w:i/>
          <w:sz w:val="20"/>
        </w:rPr>
        <w:t>facenti</w:t>
      </w:r>
      <w:r>
        <w:rPr>
          <w:b/>
          <w:i/>
          <w:spacing w:val="-3"/>
          <w:sz w:val="20"/>
        </w:rPr>
        <w:t xml:space="preserve"> </w:t>
      </w:r>
      <w:r>
        <w:rPr>
          <w:b/>
          <w:i/>
          <w:sz w:val="20"/>
        </w:rPr>
        <w:t>parte del soggetto con identità plurisoggettiva partecipante alla gara</w:t>
      </w:r>
    </w:p>
    <w:p w14:paraId="77310F0F" w14:textId="77777777" w:rsidR="00F25097" w:rsidRDefault="00F25097" w:rsidP="00155B9C">
      <w:pPr>
        <w:pStyle w:val="Corpotesto"/>
        <w:spacing w:before="4"/>
        <w:rPr>
          <w:b/>
          <w:sz w:val="31"/>
        </w:rPr>
      </w:pPr>
    </w:p>
    <w:p w14:paraId="301BA803" w14:textId="77777777" w:rsidR="00F25097" w:rsidRDefault="00000000" w:rsidP="00155B9C">
      <w:pPr>
        <w:pStyle w:val="Titolo1"/>
        <w:ind w:left="0" w:right="115"/>
      </w:pPr>
      <w:r>
        <w:t>COMUNICA</w:t>
      </w:r>
      <w:r>
        <w:rPr>
          <w:spacing w:val="-4"/>
        </w:rPr>
        <w:t xml:space="preserve"> </w:t>
      </w:r>
      <w:r>
        <w:t>E</w:t>
      </w:r>
      <w:r>
        <w:rPr>
          <w:spacing w:val="-7"/>
        </w:rPr>
        <w:t xml:space="preserve"> </w:t>
      </w:r>
      <w:r>
        <w:rPr>
          <w:spacing w:val="-2"/>
        </w:rPr>
        <w:t>AUTORIZZA</w:t>
      </w:r>
    </w:p>
    <w:p w14:paraId="300954C8" w14:textId="77777777" w:rsidR="00F25097" w:rsidRDefault="00F25097" w:rsidP="00155B9C">
      <w:pPr>
        <w:pStyle w:val="Corpotesto"/>
        <w:spacing w:before="9"/>
        <w:rPr>
          <w:b/>
          <w:i w:val="0"/>
          <w:sz w:val="23"/>
        </w:rPr>
      </w:pPr>
    </w:p>
    <w:p w14:paraId="71064064" w14:textId="77777777" w:rsidR="00F25097" w:rsidRDefault="00000000" w:rsidP="00155B9C">
      <w:pPr>
        <w:spacing w:line="612" w:lineRule="auto"/>
        <w:ind w:right="118"/>
        <w:rPr>
          <w:sz w:val="20"/>
        </w:rPr>
      </w:pPr>
      <w:r>
        <w:rPr>
          <w:sz w:val="20"/>
        </w:rPr>
        <w:t>inoltre,</w:t>
      </w:r>
      <w:r>
        <w:rPr>
          <w:spacing w:val="-6"/>
          <w:sz w:val="20"/>
        </w:rPr>
        <w:t xml:space="preserve"> </w:t>
      </w:r>
      <w:r>
        <w:rPr>
          <w:sz w:val="20"/>
        </w:rPr>
        <w:t>per</w:t>
      </w:r>
      <w:r>
        <w:rPr>
          <w:spacing w:val="-4"/>
          <w:sz w:val="20"/>
        </w:rPr>
        <w:t xml:space="preserve"> </w:t>
      </w:r>
      <w:r>
        <w:rPr>
          <w:sz w:val="20"/>
        </w:rPr>
        <w:t>ulteriori</w:t>
      </w:r>
      <w:r>
        <w:rPr>
          <w:spacing w:val="-5"/>
          <w:sz w:val="20"/>
        </w:rPr>
        <w:t xml:space="preserve"> </w:t>
      </w:r>
      <w:r>
        <w:rPr>
          <w:sz w:val="20"/>
        </w:rPr>
        <w:t>ed</w:t>
      </w:r>
      <w:r>
        <w:rPr>
          <w:spacing w:val="-6"/>
          <w:sz w:val="20"/>
        </w:rPr>
        <w:t xml:space="preserve"> </w:t>
      </w:r>
      <w:r>
        <w:rPr>
          <w:sz w:val="20"/>
        </w:rPr>
        <w:t>eventuali</w:t>
      </w:r>
      <w:r>
        <w:rPr>
          <w:spacing w:val="-8"/>
          <w:sz w:val="20"/>
        </w:rPr>
        <w:t xml:space="preserve"> </w:t>
      </w:r>
      <w:r>
        <w:rPr>
          <w:sz w:val="20"/>
        </w:rPr>
        <w:t>comunicazioni,</w:t>
      </w:r>
      <w:r>
        <w:rPr>
          <w:spacing w:val="-5"/>
          <w:sz w:val="20"/>
        </w:rPr>
        <w:t xml:space="preserve"> </w:t>
      </w:r>
      <w:r>
        <w:rPr>
          <w:sz w:val="20"/>
        </w:rPr>
        <w:t>i</w:t>
      </w:r>
      <w:r>
        <w:rPr>
          <w:spacing w:val="-9"/>
          <w:sz w:val="20"/>
        </w:rPr>
        <w:t xml:space="preserve"> </w:t>
      </w:r>
      <w:r>
        <w:rPr>
          <w:sz w:val="20"/>
        </w:rPr>
        <w:t>seguenti</w:t>
      </w:r>
      <w:r>
        <w:rPr>
          <w:spacing w:val="-7"/>
          <w:sz w:val="20"/>
        </w:rPr>
        <w:t xml:space="preserve"> </w:t>
      </w:r>
      <w:r>
        <w:rPr>
          <w:sz w:val="20"/>
        </w:rPr>
        <w:t>recapiti: tel.</w:t>
      </w:r>
      <w:r>
        <w:rPr>
          <w:spacing w:val="-5"/>
          <w:sz w:val="20"/>
        </w:rPr>
        <w:t xml:space="preserve"> </w:t>
      </w:r>
      <w:r>
        <w:rPr>
          <w:sz w:val="20"/>
        </w:rPr>
        <w:t>……………………………………………. e-mail</w:t>
      </w:r>
      <w:r>
        <w:rPr>
          <w:spacing w:val="-9"/>
          <w:sz w:val="20"/>
        </w:rPr>
        <w:t xml:space="preserve"> </w:t>
      </w:r>
      <w:r>
        <w:rPr>
          <w:spacing w:val="-2"/>
          <w:sz w:val="20"/>
        </w:rPr>
        <w:t>………………………………………………………………………………………………………………………</w:t>
      </w:r>
    </w:p>
    <w:p w14:paraId="17E11DF6" w14:textId="77777777" w:rsidR="00F25097" w:rsidRDefault="00F25097" w:rsidP="00155B9C">
      <w:pPr>
        <w:pStyle w:val="Corpotesto"/>
        <w:spacing w:before="10"/>
        <w:rPr>
          <w:i w:val="0"/>
          <w:sz w:val="22"/>
        </w:rPr>
      </w:pPr>
    </w:p>
    <w:p w14:paraId="324733EB" w14:textId="77777777" w:rsidR="00F25097" w:rsidRDefault="00000000" w:rsidP="00155B9C">
      <w:pPr>
        <w:tabs>
          <w:tab w:val="left" w:pos="7022"/>
        </w:tabs>
        <w:rPr>
          <w:sz w:val="20"/>
        </w:rPr>
      </w:pPr>
      <w:r>
        <w:rPr>
          <w:sz w:val="20"/>
        </w:rPr>
        <w:t>………………………………,</w:t>
      </w:r>
      <w:r>
        <w:rPr>
          <w:spacing w:val="-10"/>
          <w:sz w:val="20"/>
        </w:rPr>
        <w:t xml:space="preserve"> </w:t>
      </w:r>
      <w:r>
        <w:rPr>
          <w:sz w:val="20"/>
        </w:rPr>
        <w:t>li</w:t>
      </w:r>
      <w:r>
        <w:rPr>
          <w:spacing w:val="-9"/>
          <w:sz w:val="20"/>
        </w:rPr>
        <w:t xml:space="preserve"> </w:t>
      </w:r>
      <w:r>
        <w:rPr>
          <w:spacing w:val="-2"/>
          <w:sz w:val="20"/>
        </w:rPr>
        <w:t>…………………….</w:t>
      </w:r>
      <w:r>
        <w:rPr>
          <w:sz w:val="20"/>
        </w:rPr>
        <w:tab/>
        <w:t>Firma</w:t>
      </w:r>
      <w:r>
        <w:rPr>
          <w:spacing w:val="-8"/>
          <w:sz w:val="20"/>
        </w:rPr>
        <w:t xml:space="preserve"> </w:t>
      </w:r>
      <w:r>
        <w:rPr>
          <w:spacing w:val="-2"/>
          <w:sz w:val="20"/>
        </w:rPr>
        <w:t>digitale</w:t>
      </w:r>
    </w:p>
    <w:p w14:paraId="709F9822" w14:textId="77777777" w:rsidR="00F25097" w:rsidRDefault="00F25097" w:rsidP="00155B9C">
      <w:pPr>
        <w:pStyle w:val="Corpotesto"/>
        <w:rPr>
          <w:i w:val="0"/>
          <w:sz w:val="22"/>
        </w:rPr>
      </w:pPr>
    </w:p>
    <w:p w14:paraId="6242DF4E" w14:textId="77777777" w:rsidR="00F25097" w:rsidRDefault="00F25097" w:rsidP="00155B9C">
      <w:pPr>
        <w:pStyle w:val="Corpotesto"/>
        <w:rPr>
          <w:i w:val="0"/>
          <w:sz w:val="22"/>
        </w:rPr>
      </w:pPr>
    </w:p>
    <w:p w14:paraId="3A7D944B" w14:textId="77777777" w:rsidR="00F25097" w:rsidRDefault="00F25097" w:rsidP="00155B9C">
      <w:pPr>
        <w:pStyle w:val="Corpotesto"/>
        <w:spacing w:before="10"/>
        <w:rPr>
          <w:i w:val="0"/>
          <w:sz w:val="21"/>
        </w:rPr>
      </w:pPr>
    </w:p>
    <w:p w14:paraId="7EAEDCBB" w14:textId="77777777" w:rsidR="00F25097" w:rsidRDefault="00000000" w:rsidP="00155B9C">
      <w:pPr>
        <w:spacing w:line="276" w:lineRule="auto"/>
        <w:ind w:right="111"/>
        <w:jc w:val="both"/>
        <w:rPr>
          <w:i/>
          <w:sz w:val="14"/>
        </w:rPr>
      </w:pPr>
      <w:r>
        <w:rPr>
          <w:i/>
          <w:sz w:val="14"/>
        </w:rPr>
        <w:t>Alla presente dichiarazione deve essere allegata, a pena di esclusione, copia fotostatica di un documento di identità, in corso di validità, del/i soggetto/i</w:t>
      </w:r>
      <w:r>
        <w:rPr>
          <w:i/>
          <w:spacing w:val="40"/>
          <w:sz w:val="14"/>
        </w:rPr>
        <w:t xml:space="preserve"> </w:t>
      </w:r>
      <w:r>
        <w:rPr>
          <w:i/>
          <w:sz w:val="14"/>
        </w:rPr>
        <w:t>firmatario/i.</w:t>
      </w:r>
      <w:r>
        <w:rPr>
          <w:i/>
          <w:spacing w:val="-3"/>
          <w:sz w:val="14"/>
        </w:rPr>
        <w:t xml:space="preserve"> </w:t>
      </w:r>
      <w:r>
        <w:rPr>
          <w:i/>
          <w:sz w:val="14"/>
        </w:rPr>
        <w:t>Si</w:t>
      </w:r>
      <w:r>
        <w:rPr>
          <w:i/>
          <w:spacing w:val="-5"/>
          <w:sz w:val="14"/>
        </w:rPr>
        <w:t xml:space="preserve"> </w:t>
      </w:r>
      <w:r>
        <w:rPr>
          <w:i/>
          <w:sz w:val="14"/>
        </w:rPr>
        <w:t>precisa</w:t>
      </w:r>
      <w:r>
        <w:rPr>
          <w:i/>
          <w:spacing w:val="-3"/>
          <w:sz w:val="14"/>
        </w:rPr>
        <w:t xml:space="preserve"> </w:t>
      </w:r>
      <w:r>
        <w:rPr>
          <w:i/>
          <w:sz w:val="14"/>
        </w:rPr>
        <w:t>che,</w:t>
      </w:r>
      <w:r>
        <w:rPr>
          <w:i/>
          <w:spacing w:val="-6"/>
          <w:sz w:val="14"/>
        </w:rPr>
        <w:t xml:space="preserve"> </w:t>
      </w:r>
      <w:r>
        <w:rPr>
          <w:i/>
          <w:sz w:val="14"/>
        </w:rPr>
        <w:t>qualora</w:t>
      </w:r>
      <w:r>
        <w:rPr>
          <w:i/>
          <w:spacing w:val="-3"/>
          <w:sz w:val="14"/>
        </w:rPr>
        <w:t xml:space="preserve"> </w:t>
      </w:r>
      <w:r>
        <w:rPr>
          <w:i/>
          <w:sz w:val="14"/>
        </w:rPr>
        <w:t>tutta</w:t>
      </w:r>
      <w:r>
        <w:rPr>
          <w:i/>
          <w:spacing w:val="-4"/>
          <w:sz w:val="14"/>
        </w:rPr>
        <w:t xml:space="preserve"> </w:t>
      </w:r>
      <w:r>
        <w:rPr>
          <w:i/>
          <w:sz w:val="14"/>
        </w:rPr>
        <w:t>la</w:t>
      </w:r>
      <w:r>
        <w:rPr>
          <w:i/>
          <w:spacing w:val="-6"/>
          <w:sz w:val="14"/>
        </w:rPr>
        <w:t xml:space="preserve"> </w:t>
      </w:r>
      <w:r>
        <w:rPr>
          <w:i/>
          <w:sz w:val="14"/>
        </w:rPr>
        <w:t>documentazione</w:t>
      </w:r>
      <w:r>
        <w:rPr>
          <w:i/>
          <w:spacing w:val="-6"/>
          <w:sz w:val="14"/>
        </w:rPr>
        <w:t xml:space="preserve"> </w:t>
      </w:r>
      <w:r>
        <w:rPr>
          <w:i/>
          <w:sz w:val="14"/>
        </w:rPr>
        <w:t>per</w:t>
      </w:r>
      <w:r>
        <w:rPr>
          <w:i/>
          <w:spacing w:val="-6"/>
          <w:sz w:val="14"/>
        </w:rPr>
        <w:t xml:space="preserve"> </w:t>
      </w:r>
      <w:r>
        <w:rPr>
          <w:i/>
          <w:sz w:val="14"/>
        </w:rPr>
        <w:t>la</w:t>
      </w:r>
      <w:r>
        <w:rPr>
          <w:i/>
          <w:spacing w:val="-3"/>
          <w:sz w:val="14"/>
        </w:rPr>
        <w:t xml:space="preserve"> </w:t>
      </w:r>
      <w:r>
        <w:rPr>
          <w:i/>
          <w:sz w:val="14"/>
        </w:rPr>
        <w:t>partecipazione</w:t>
      </w:r>
      <w:r>
        <w:rPr>
          <w:i/>
          <w:spacing w:val="-6"/>
          <w:sz w:val="14"/>
        </w:rPr>
        <w:t xml:space="preserve"> </w:t>
      </w:r>
      <w:r>
        <w:rPr>
          <w:i/>
          <w:sz w:val="14"/>
        </w:rPr>
        <w:t>alla</w:t>
      </w:r>
      <w:r>
        <w:rPr>
          <w:i/>
          <w:spacing w:val="-6"/>
          <w:sz w:val="14"/>
        </w:rPr>
        <w:t xml:space="preserve"> </w:t>
      </w:r>
      <w:r>
        <w:rPr>
          <w:i/>
          <w:sz w:val="14"/>
        </w:rPr>
        <w:t>gara</w:t>
      </w:r>
      <w:r>
        <w:rPr>
          <w:i/>
          <w:spacing w:val="-6"/>
          <w:sz w:val="14"/>
        </w:rPr>
        <w:t xml:space="preserve"> </w:t>
      </w:r>
      <w:r>
        <w:rPr>
          <w:i/>
          <w:sz w:val="14"/>
        </w:rPr>
        <w:t>sia</w:t>
      </w:r>
      <w:r>
        <w:rPr>
          <w:i/>
          <w:spacing w:val="-6"/>
          <w:sz w:val="14"/>
        </w:rPr>
        <w:t xml:space="preserve"> </w:t>
      </w:r>
      <w:r>
        <w:rPr>
          <w:i/>
          <w:sz w:val="14"/>
        </w:rPr>
        <w:t>firmata</w:t>
      </w:r>
      <w:r>
        <w:rPr>
          <w:i/>
          <w:spacing w:val="-4"/>
          <w:sz w:val="14"/>
        </w:rPr>
        <w:t xml:space="preserve"> </w:t>
      </w:r>
      <w:r>
        <w:rPr>
          <w:i/>
          <w:sz w:val="14"/>
        </w:rPr>
        <w:t>da</w:t>
      </w:r>
      <w:r>
        <w:rPr>
          <w:i/>
          <w:spacing w:val="-3"/>
          <w:sz w:val="14"/>
        </w:rPr>
        <w:t xml:space="preserve"> </w:t>
      </w:r>
      <w:r>
        <w:rPr>
          <w:i/>
          <w:sz w:val="14"/>
        </w:rPr>
        <w:t>un</w:t>
      </w:r>
      <w:r>
        <w:rPr>
          <w:i/>
          <w:spacing w:val="-3"/>
          <w:sz w:val="14"/>
        </w:rPr>
        <w:t xml:space="preserve"> </w:t>
      </w:r>
      <w:r>
        <w:rPr>
          <w:i/>
          <w:sz w:val="14"/>
        </w:rPr>
        <w:t>unico</w:t>
      </w:r>
      <w:r>
        <w:rPr>
          <w:i/>
          <w:spacing w:val="-6"/>
          <w:sz w:val="14"/>
        </w:rPr>
        <w:t xml:space="preserve"> </w:t>
      </w:r>
      <w:r>
        <w:rPr>
          <w:i/>
          <w:sz w:val="14"/>
        </w:rPr>
        <w:t>ed</w:t>
      </w:r>
      <w:r>
        <w:rPr>
          <w:i/>
          <w:spacing w:val="-6"/>
          <w:sz w:val="14"/>
        </w:rPr>
        <w:t xml:space="preserve"> </w:t>
      </w:r>
      <w:r>
        <w:rPr>
          <w:i/>
          <w:sz w:val="14"/>
        </w:rPr>
        <w:t>identico</w:t>
      </w:r>
      <w:r>
        <w:rPr>
          <w:i/>
          <w:spacing w:val="-6"/>
          <w:sz w:val="14"/>
        </w:rPr>
        <w:t xml:space="preserve"> </w:t>
      </w:r>
      <w:r>
        <w:rPr>
          <w:i/>
          <w:sz w:val="14"/>
        </w:rPr>
        <w:t>soggetto,</w:t>
      </w:r>
      <w:r>
        <w:rPr>
          <w:i/>
          <w:spacing w:val="-3"/>
          <w:sz w:val="14"/>
        </w:rPr>
        <w:t xml:space="preserve"> </w:t>
      </w:r>
      <w:r>
        <w:rPr>
          <w:i/>
          <w:sz w:val="14"/>
        </w:rPr>
        <w:t>potrà</w:t>
      </w:r>
      <w:r>
        <w:rPr>
          <w:i/>
          <w:spacing w:val="-3"/>
          <w:sz w:val="14"/>
        </w:rPr>
        <w:t xml:space="preserve"> </w:t>
      </w:r>
      <w:r>
        <w:rPr>
          <w:i/>
          <w:sz w:val="14"/>
        </w:rPr>
        <w:t>essere</w:t>
      </w:r>
      <w:r>
        <w:rPr>
          <w:i/>
          <w:spacing w:val="-3"/>
          <w:sz w:val="14"/>
        </w:rPr>
        <w:t xml:space="preserve"> </w:t>
      </w:r>
      <w:r>
        <w:rPr>
          <w:i/>
          <w:sz w:val="14"/>
        </w:rPr>
        <w:t>allegata</w:t>
      </w:r>
      <w:r>
        <w:rPr>
          <w:i/>
          <w:spacing w:val="40"/>
          <w:sz w:val="14"/>
        </w:rPr>
        <w:t xml:space="preserve"> </w:t>
      </w:r>
      <w:r>
        <w:rPr>
          <w:i/>
          <w:sz w:val="14"/>
        </w:rPr>
        <w:t>una sola fotocopia del documento di identità del sottoscrittore.</w:t>
      </w:r>
    </w:p>
    <w:p w14:paraId="1556E9D2" w14:textId="77777777" w:rsidR="00F25097" w:rsidRDefault="00000000" w:rsidP="00155B9C">
      <w:pPr>
        <w:spacing w:line="276" w:lineRule="auto"/>
        <w:ind w:right="117"/>
        <w:jc w:val="both"/>
        <w:rPr>
          <w:i/>
          <w:sz w:val="14"/>
        </w:rPr>
      </w:pPr>
      <w:r>
        <w:rPr>
          <w:i/>
          <w:sz w:val="14"/>
        </w:rPr>
        <w:t>Qualora</w:t>
      </w:r>
      <w:r>
        <w:rPr>
          <w:i/>
          <w:spacing w:val="-3"/>
          <w:sz w:val="14"/>
        </w:rPr>
        <w:t xml:space="preserve"> </w:t>
      </w:r>
      <w:r>
        <w:rPr>
          <w:i/>
          <w:sz w:val="14"/>
        </w:rPr>
        <w:t>la</w:t>
      </w:r>
      <w:r>
        <w:rPr>
          <w:i/>
          <w:spacing w:val="-1"/>
          <w:sz w:val="14"/>
        </w:rPr>
        <w:t xml:space="preserve"> </w:t>
      </w:r>
      <w:r>
        <w:rPr>
          <w:i/>
          <w:sz w:val="14"/>
        </w:rPr>
        <w:t>dichiarazione</w:t>
      </w:r>
      <w:r>
        <w:rPr>
          <w:i/>
          <w:spacing w:val="-3"/>
          <w:sz w:val="14"/>
        </w:rPr>
        <w:t xml:space="preserve"> </w:t>
      </w:r>
      <w:r>
        <w:rPr>
          <w:i/>
          <w:sz w:val="14"/>
        </w:rPr>
        <w:t>venga</w:t>
      </w:r>
      <w:r>
        <w:rPr>
          <w:i/>
          <w:spacing w:val="-3"/>
          <w:sz w:val="14"/>
        </w:rPr>
        <w:t xml:space="preserve"> </w:t>
      </w:r>
      <w:r>
        <w:rPr>
          <w:i/>
          <w:sz w:val="14"/>
        </w:rPr>
        <w:t>sottoscritta</w:t>
      </w:r>
      <w:r>
        <w:rPr>
          <w:i/>
          <w:spacing w:val="-2"/>
          <w:sz w:val="14"/>
        </w:rPr>
        <w:t xml:space="preserve"> </w:t>
      </w:r>
      <w:r>
        <w:rPr>
          <w:i/>
          <w:sz w:val="14"/>
        </w:rPr>
        <w:t>dal</w:t>
      </w:r>
      <w:r>
        <w:rPr>
          <w:i/>
          <w:spacing w:val="-1"/>
          <w:sz w:val="14"/>
        </w:rPr>
        <w:t xml:space="preserve"> </w:t>
      </w:r>
      <w:r>
        <w:rPr>
          <w:i/>
          <w:sz w:val="14"/>
        </w:rPr>
        <w:t>“procuratore/i”</w:t>
      </w:r>
      <w:r>
        <w:rPr>
          <w:i/>
          <w:spacing w:val="-1"/>
          <w:sz w:val="14"/>
        </w:rPr>
        <w:t xml:space="preserve"> </w:t>
      </w:r>
      <w:r>
        <w:rPr>
          <w:i/>
          <w:sz w:val="14"/>
        </w:rPr>
        <w:t>della</w:t>
      </w:r>
      <w:r>
        <w:rPr>
          <w:i/>
          <w:spacing w:val="-3"/>
          <w:sz w:val="14"/>
        </w:rPr>
        <w:t xml:space="preserve"> </w:t>
      </w:r>
      <w:r>
        <w:rPr>
          <w:i/>
          <w:sz w:val="14"/>
        </w:rPr>
        <w:t>società</w:t>
      </w:r>
      <w:r>
        <w:rPr>
          <w:i/>
          <w:spacing w:val="-2"/>
          <w:sz w:val="14"/>
        </w:rPr>
        <w:t xml:space="preserve"> </w:t>
      </w:r>
      <w:r>
        <w:rPr>
          <w:i/>
          <w:sz w:val="14"/>
        </w:rPr>
        <w:t>dovrà</w:t>
      </w:r>
      <w:r>
        <w:rPr>
          <w:i/>
          <w:spacing w:val="-1"/>
          <w:sz w:val="14"/>
        </w:rPr>
        <w:t xml:space="preserve"> </w:t>
      </w:r>
      <w:r>
        <w:rPr>
          <w:i/>
          <w:sz w:val="14"/>
        </w:rPr>
        <w:t>essere</w:t>
      </w:r>
      <w:r>
        <w:rPr>
          <w:i/>
          <w:spacing w:val="-1"/>
          <w:sz w:val="14"/>
        </w:rPr>
        <w:t xml:space="preserve"> </w:t>
      </w:r>
      <w:r>
        <w:rPr>
          <w:i/>
          <w:sz w:val="14"/>
        </w:rPr>
        <w:t>allegata</w:t>
      </w:r>
      <w:r>
        <w:rPr>
          <w:i/>
          <w:spacing w:val="-3"/>
          <w:sz w:val="14"/>
        </w:rPr>
        <w:t xml:space="preserve"> </w:t>
      </w:r>
      <w:r>
        <w:rPr>
          <w:i/>
          <w:sz w:val="14"/>
        </w:rPr>
        <w:t>copia</w:t>
      </w:r>
      <w:r>
        <w:rPr>
          <w:i/>
          <w:spacing w:val="-1"/>
          <w:sz w:val="14"/>
        </w:rPr>
        <w:t xml:space="preserve"> </w:t>
      </w:r>
      <w:r>
        <w:rPr>
          <w:i/>
          <w:sz w:val="14"/>
        </w:rPr>
        <w:t>della</w:t>
      </w:r>
      <w:r>
        <w:rPr>
          <w:i/>
          <w:spacing w:val="-3"/>
          <w:sz w:val="14"/>
        </w:rPr>
        <w:t xml:space="preserve"> </w:t>
      </w:r>
      <w:r>
        <w:rPr>
          <w:i/>
          <w:sz w:val="14"/>
        </w:rPr>
        <w:t>relativa</w:t>
      </w:r>
      <w:r>
        <w:rPr>
          <w:i/>
          <w:spacing w:val="-1"/>
          <w:sz w:val="14"/>
        </w:rPr>
        <w:t xml:space="preserve"> </w:t>
      </w:r>
      <w:r>
        <w:rPr>
          <w:i/>
          <w:sz w:val="14"/>
        </w:rPr>
        <w:t>procura</w:t>
      </w:r>
      <w:r>
        <w:rPr>
          <w:i/>
          <w:spacing w:val="-3"/>
          <w:sz w:val="14"/>
        </w:rPr>
        <w:t xml:space="preserve"> </w:t>
      </w:r>
      <w:r>
        <w:rPr>
          <w:i/>
          <w:sz w:val="14"/>
        </w:rPr>
        <w:t>notarile</w:t>
      </w:r>
      <w:r>
        <w:rPr>
          <w:i/>
          <w:spacing w:val="-1"/>
          <w:sz w:val="14"/>
        </w:rPr>
        <w:t xml:space="preserve"> </w:t>
      </w:r>
      <w:r>
        <w:rPr>
          <w:i/>
          <w:sz w:val="14"/>
        </w:rPr>
        <w:t>(generale</w:t>
      </w:r>
      <w:r>
        <w:rPr>
          <w:i/>
          <w:spacing w:val="-1"/>
          <w:sz w:val="14"/>
        </w:rPr>
        <w:t xml:space="preserve"> </w:t>
      </w:r>
      <w:r>
        <w:rPr>
          <w:i/>
          <w:sz w:val="14"/>
        </w:rPr>
        <w:t>o</w:t>
      </w:r>
      <w:r>
        <w:rPr>
          <w:i/>
          <w:spacing w:val="-3"/>
          <w:sz w:val="14"/>
        </w:rPr>
        <w:t xml:space="preserve"> </w:t>
      </w:r>
      <w:r>
        <w:rPr>
          <w:i/>
          <w:sz w:val="14"/>
        </w:rPr>
        <w:t>speciale)</w:t>
      </w:r>
      <w:r>
        <w:rPr>
          <w:i/>
          <w:spacing w:val="-1"/>
          <w:sz w:val="14"/>
        </w:rPr>
        <w:t xml:space="preserve"> </w:t>
      </w:r>
      <w:r>
        <w:rPr>
          <w:i/>
          <w:sz w:val="14"/>
        </w:rPr>
        <w:t>o</w:t>
      </w:r>
      <w:r>
        <w:rPr>
          <w:i/>
          <w:spacing w:val="40"/>
          <w:sz w:val="14"/>
        </w:rPr>
        <w:t xml:space="preserve"> </w:t>
      </w:r>
      <w:r>
        <w:rPr>
          <w:i/>
          <w:sz w:val="14"/>
        </w:rPr>
        <w:t>altro documento da cui evincere i poteri di rappresentanza.</w:t>
      </w:r>
    </w:p>
    <w:p w14:paraId="4254E8BE" w14:textId="77777777" w:rsidR="00F25097" w:rsidRDefault="00000000" w:rsidP="00155B9C">
      <w:pPr>
        <w:spacing w:before="1"/>
        <w:jc w:val="both"/>
        <w:rPr>
          <w:i/>
          <w:sz w:val="14"/>
        </w:rPr>
      </w:pPr>
      <w:r>
        <w:rPr>
          <w:i/>
          <w:sz w:val="14"/>
        </w:rPr>
        <w:t>Per</w:t>
      </w:r>
      <w:r>
        <w:rPr>
          <w:i/>
          <w:spacing w:val="-6"/>
          <w:sz w:val="14"/>
        </w:rPr>
        <w:t xml:space="preserve"> </w:t>
      </w:r>
      <w:r>
        <w:rPr>
          <w:i/>
          <w:sz w:val="14"/>
        </w:rPr>
        <w:t>quanto</w:t>
      </w:r>
      <w:r>
        <w:rPr>
          <w:i/>
          <w:spacing w:val="-3"/>
          <w:sz w:val="14"/>
        </w:rPr>
        <w:t xml:space="preserve"> </w:t>
      </w:r>
      <w:r>
        <w:rPr>
          <w:i/>
          <w:sz w:val="14"/>
        </w:rPr>
        <w:t>concerne</w:t>
      </w:r>
      <w:r>
        <w:rPr>
          <w:i/>
          <w:spacing w:val="-5"/>
          <w:sz w:val="14"/>
        </w:rPr>
        <w:t xml:space="preserve"> </w:t>
      </w:r>
      <w:r>
        <w:rPr>
          <w:i/>
          <w:sz w:val="14"/>
        </w:rPr>
        <w:t>i</w:t>
      </w:r>
      <w:r>
        <w:rPr>
          <w:i/>
          <w:spacing w:val="-5"/>
          <w:sz w:val="14"/>
        </w:rPr>
        <w:t xml:space="preserve"> </w:t>
      </w:r>
      <w:r>
        <w:rPr>
          <w:i/>
          <w:sz w:val="14"/>
        </w:rPr>
        <w:t>soggetti</w:t>
      </w:r>
      <w:r>
        <w:rPr>
          <w:i/>
          <w:spacing w:val="-2"/>
          <w:sz w:val="14"/>
        </w:rPr>
        <w:t xml:space="preserve"> </w:t>
      </w:r>
      <w:r>
        <w:rPr>
          <w:i/>
          <w:sz w:val="14"/>
        </w:rPr>
        <w:t>tenuti</w:t>
      </w:r>
      <w:r>
        <w:rPr>
          <w:i/>
          <w:spacing w:val="-4"/>
          <w:sz w:val="14"/>
        </w:rPr>
        <w:t xml:space="preserve"> </w:t>
      </w:r>
      <w:r>
        <w:rPr>
          <w:i/>
          <w:sz w:val="14"/>
        </w:rPr>
        <w:t>a</w:t>
      </w:r>
      <w:r>
        <w:rPr>
          <w:i/>
          <w:spacing w:val="-3"/>
          <w:sz w:val="14"/>
        </w:rPr>
        <w:t xml:space="preserve"> </w:t>
      </w:r>
      <w:r>
        <w:rPr>
          <w:i/>
          <w:sz w:val="14"/>
        </w:rPr>
        <w:t>rendere</w:t>
      </w:r>
      <w:r>
        <w:rPr>
          <w:i/>
          <w:spacing w:val="-5"/>
          <w:sz w:val="14"/>
        </w:rPr>
        <w:t xml:space="preserve"> </w:t>
      </w:r>
      <w:r>
        <w:rPr>
          <w:i/>
          <w:sz w:val="14"/>
        </w:rPr>
        <w:t>la</w:t>
      </w:r>
      <w:r>
        <w:rPr>
          <w:i/>
          <w:spacing w:val="-5"/>
          <w:sz w:val="14"/>
        </w:rPr>
        <w:t xml:space="preserve"> </w:t>
      </w:r>
      <w:r>
        <w:rPr>
          <w:i/>
          <w:sz w:val="14"/>
        </w:rPr>
        <w:t>presente</w:t>
      </w:r>
      <w:r>
        <w:rPr>
          <w:i/>
          <w:spacing w:val="-3"/>
          <w:sz w:val="14"/>
        </w:rPr>
        <w:t xml:space="preserve"> </w:t>
      </w:r>
      <w:r>
        <w:rPr>
          <w:i/>
          <w:sz w:val="14"/>
        </w:rPr>
        <w:t>dichiarazione</w:t>
      </w:r>
      <w:r>
        <w:rPr>
          <w:i/>
          <w:spacing w:val="-5"/>
          <w:sz w:val="14"/>
        </w:rPr>
        <w:t xml:space="preserve"> </w:t>
      </w:r>
      <w:r>
        <w:rPr>
          <w:i/>
          <w:sz w:val="14"/>
        </w:rPr>
        <w:t>si</w:t>
      </w:r>
      <w:r>
        <w:rPr>
          <w:i/>
          <w:spacing w:val="-4"/>
          <w:sz w:val="14"/>
        </w:rPr>
        <w:t xml:space="preserve"> </w:t>
      </w:r>
      <w:r>
        <w:rPr>
          <w:i/>
          <w:sz w:val="14"/>
        </w:rPr>
        <w:t>rinvia</w:t>
      </w:r>
      <w:r>
        <w:rPr>
          <w:i/>
          <w:spacing w:val="-5"/>
          <w:sz w:val="14"/>
        </w:rPr>
        <w:t xml:space="preserve"> </w:t>
      </w:r>
      <w:r>
        <w:rPr>
          <w:i/>
          <w:sz w:val="14"/>
        </w:rPr>
        <w:t>a quanto</w:t>
      </w:r>
      <w:r>
        <w:rPr>
          <w:i/>
          <w:spacing w:val="-5"/>
          <w:sz w:val="14"/>
        </w:rPr>
        <w:t xml:space="preserve"> </w:t>
      </w:r>
      <w:r>
        <w:rPr>
          <w:i/>
          <w:sz w:val="14"/>
        </w:rPr>
        <w:t>indicato</w:t>
      </w:r>
      <w:r>
        <w:rPr>
          <w:i/>
          <w:spacing w:val="-4"/>
          <w:sz w:val="14"/>
        </w:rPr>
        <w:t xml:space="preserve"> </w:t>
      </w:r>
      <w:r>
        <w:rPr>
          <w:i/>
          <w:sz w:val="14"/>
        </w:rPr>
        <w:t>nel</w:t>
      </w:r>
      <w:r>
        <w:rPr>
          <w:i/>
          <w:spacing w:val="-4"/>
          <w:sz w:val="14"/>
        </w:rPr>
        <w:t xml:space="preserve"> </w:t>
      </w:r>
      <w:r>
        <w:rPr>
          <w:i/>
          <w:sz w:val="14"/>
        </w:rPr>
        <w:t>Disciplinare</w:t>
      </w:r>
      <w:r>
        <w:rPr>
          <w:i/>
          <w:spacing w:val="-3"/>
          <w:sz w:val="14"/>
        </w:rPr>
        <w:t xml:space="preserve"> </w:t>
      </w:r>
      <w:r>
        <w:rPr>
          <w:i/>
          <w:sz w:val="14"/>
        </w:rPr>
        <w:t>di</w:t>
      </w:r>
      <w:r>
        <w:rPr>
          <w:i/>
          <w:spacing w:val="-2"/>
          <w:sz w:val="14"/>
        </w:rPr>
        <w:t xml:space="preserve"> </w:t>
      </w:r>
      <w:r>
        <w:rPr>
          <w:i/>
          <w:sz w:val="14"/>
        </w:rPr>
        <w:t>gara</w:t>
      </w:r>
      <w:r>
        <w:rPr>
          <w:i/>
          <w:spacing w:val="-4"/>
          <w:sz w:val="14"/>
        </w:rPr>
        <w:t xml:space="preserve"> </w:t>
      </w:r>
      <w:r>
        <w:rPr>
          <w:i/>
          <w:sz w:val="14"/>
        </w:rPr>
        <w:t>all’art.</w:t>
      </w:r>
      <w:r>
        <w:rPr>
          <w:i/>
          <w:spacing w:val="-5"/>
          <w:sz w:val="14"/>
        </w:rPr>
        <w:t xml:space="preserve"> 15.</w:t>
      </w:r>
    </w:p>
    <w:sectPr w:rsidR="00F25097" w:rsidSect="00155B9C">
      <w:pgSz w:w="11920" w:h="16850"/>
      <w:pgMar w:top="1680" w:right="880" w:bottom="860" w:left="1560" w:header="571" w:footer="6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16F13" w14:textId="77777777" w:rsidR="0076098F" w:rsidRDefault="0076098F">
      <w:r>
        <w:separator/>
      </w:r>
    </w:p>
  </w:endnote>
  <w:endnote w:type="continuationSeparator" w:id="0">
    <w:p w14:paraId="51CBB41F" w14:textId="77777777" w:rsidR="0076098F" w:rsidRDefault="00760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Kaiti">
    <w:altName w:val="STKaiti"/>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37822" w14:textId="05AC3106" w:rsidR="00F25097" w:rsidRDefault="0036473E">
    <w:pPr>
      <w:pStyle w:val="Corpotesto"/>
      <w:spacing w:line="14" w:lineRule="auto"/>
      <w:rPr>
        <w:i w:val="0"/>
        <w:sz w:val="20"/>
      </w:rPr>
    </w:pPr>
    <w:r>
      <w:rPr>
        <w:noProof/>
      </w:rPr>
      <mc:AlternateContent>
        <mc:Choice Requires="wps">
          <w:drawing>
            <wp:anchor distT="0" distB="0" distL="114300" distR="114300" simplePos="0" relativeHeight="487511040" behindDoc="1" locked="0" layoutInCell="1" allowOverlap="1" wp14:anchorId="0BC2FA3D" wp14:editId="7981DA9A">
              <wp:simplePos x="0" y="0"/>
              <wp:positionH relativeFrom="page">
                <wp:posOffset>1043940</wp:posOffset>
              </wp:positionH>
              <wp:positionV relativeFrom="page">
                <wp:posOffset>10123170</wp:posOffset>
              </wp:positionV>
              <wp:extent cx="5824220" cy="139700"/>
              <wp:effectExtent l="0" t="0" r="0" b="0"/>
              <wp:wrapNone/>
              <wp:docPr id="1339216406"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316DF" w14:textId="77777777" w:rsidR="00F25097" w:rsidRDefault="00000000">
                          <w:pPr>
                            <w:spacing w:line="203" w:lineRule="exact"/>
                            <w:ind w:left="20"/>
                            <w:rPr>
                              <w:rFonts w:ascii="Calibri" w:hAnsi="Calibri"/>
                              <w:i/>
                              <w:sz w:val="18"/>
                            </w:rPr>
                          </w:pPr>
                          <w:r>
                            <w:rPr>
                              <w:rFonts w:ascii="Calibri" w:hAnsi="Calibri"/>
                              <w:i/>
                              <w:sz w:val="18"/>
                            </w:rPr>
                            <w:t>Via</w:t>
                          </w:r>
                          <w:r>
                            <w:rPr>
                              <w:rFonts w:ascii="Calibri" w:hAnsi="Calibri"/>
                              <w:i/>
                              <w:spacing w:val="-6"/>
                              <w:sz w:val="18"/>
                            </w:rPr>
                            <w:t xml:space="preserve"> </w:t>
                          </w:r>
                          <w:r>
                            <w:rPr>
                              <w:rFonts w:ascii="Calibri" w:hAnsi="Calibri"/>
                              <w:i/>
                              <w:sz w:val="18"/>
                            </w:rPr>
                            <w:t>Metastasio</w:t>
                          </w:r>
                          <w:r>
                            <w:rPr>
                              <w:rFonts w:ascii="Calibri" w:hAnsi="Calibri"/>
                              <w:i/>
                              <w:spacing w:val="-2"/>
                              <w:sz w:val="18"/>
                            </w:rPr>
                            <w:t xml:space="preserve"> </w:t>
                          </w:r>
                          <w:r>
                            <w:rPr>
                              <w:rFonts w:ascii="Calibri" w:hAnsi="Calibri"/>
                              <w:i/>
                              <w:sz w:val="18"/>
                            </w:rPr>
                            <w:t>25/29</w:t>
                          </w:r>
                          <w:r>
                            <w:rPr>
                              <w:rFonts w:ascii="Calibri" w:hAnsi="Calibri"/>
                              <w:i/>
                              <w:spacing w:val="-4"/>
                              <w:sz w:val="18"/>
                            </w:rPr>
                            <w:t xml:space="preserve"> </w:t>
                          </w:r>
                          <w:r>
                            <w:rPr>
                              <w:rFonts w:ascii="Calibri" w:hAnsi="Calibri"/>
                              <w:i/>
                              <w:sz w:val="18"/>
                            </w:rPr>
                            <w:t>–</w:t>
                          </w:r>
                          <w:r>
                            <w:rPr>
                              <w:rFonts w:ascii="Calibri" w:hAnsi="Calibri"/>
                              <w:i/>
                              <w:spacing w:val="-4"/>
                              <w:sz w:val="18"/>
                            </w:rPr>
                            <w:t xml:space="preserve"> </w:t>
                          </w:r>
                          <w:r>
                            <w:rPr>
                              <w:rFonts w:ascii="Calibri" w:hAnsi="Calibri"/>
                              <w:i/>
                              <w:sz w:val="18"/>
                            </w:rPr>
                            <w:t>80125</w:t>
                          </w:r>
                          <w:r>
                            <w:rPr>
                              <w:rFonts w:ascii="Calibri" w:hAnsi="Calibri"/>
                              <w:i/>
                              <w:spacing w:val="-3"/>
                              <w:sz w:val="18"/>
                            </w:rPr>
                            <w:t xml:space="preserve"> </w:t>
                          </w:r>
                          <w:r>
                            <w:rPr>
                              <w:rFonts w:ascii="Calibri" w:hAnsi="Calibri"/>
                              <w:i/>
                              <w:sz w:val="18"/>
                            </w:rPr>
                            <w:t>Napoli;</w:t>
                          </w:r>
                          <w:r>
                            <w:rPr>
                              <w:rFonts w:ascii="Calibri" w:hAnsi="Calibri"/>
                              <w:i/>
                              <w:spacing w:val="-4"/>
                              <w:sz w:val="18"/>
                            </w:rPr>
                            <w:t xml:space="preserve"> </w:t>
                          </w:r>
                          <w:r>
                            <w:rPr>
                              <w:rFonts w:ascii="Calibri" w:hAnsi="Calibri"/>
                              <w:i/>
                              <w:sz w:val="18"/>
                            </w:rPr>
                            <w:t>centraleacquisti@regione.campania.it;</w:t>
                          </w:r>
                          <w:r>
                            <w:rPr>
                              <w:rFonts w:ascii="Calibri" w:hAnsi="Calibri"/>
                              <w:i/>
                              <w:spacing w:val="-3"/>
                              <w:sz w:val="18"/>
                            </w:rPr>
                            <w:t xml:space="preserve"> </w:t>
                          </w:r>
                          <w:r>
                            <w:rPr>
                              <w:rFonts w:ascii="Calibri" w:hAnsi="Calibri"/>
                              <w:i/>
                              <w:sz w:val="18"/>
                            </w:rPr>
                            <w:t>PEC:</w:t>
                          </w:r>
                          <w:r>
                            <w:rPr>
                              <w:rFonts w:ascii="Calibri" w:hAnsi="Calibri"/>
                              <w:i/>
                              <w:spacing w:val="-4"/>
                              <w:sz w:val="18"/>
                            </w:rPr>
                            <w:t xml:space="preserve"> </w:t>
                          </w:r>
                          <w:hyperlink r:id="rId1">
                            <w:r>
                              <w:rPr>
                                <w:rFonts w:ascii="Calibri" w:hAnsi="Calibri"/>
                                <w:i/>
                                <w:spacing w:val="-2"/>
                                <w:sz w:val="18"/>
                              </w:rPr>
                              <w:t>centraleacquisti@pec.regione.campania.it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C2FA3D" id="_x0000_t202" coordsize="21600,21600" o:spt="202" path="m,l,21600r21600,l21600,xe">
              <v:stroke joinstyle="miter"/>
              <v:path gradientshapeok="t" o:connecttype="rect"/>
            </v:shapetype>
            <v:shape id="docshape5" o:spid="_x0000_s1028" type="#_x0000_t202" style="position:absolute;margin-left:82.2pt;margin-top:797.1pt;width:458.6pt;height:11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" filled="f" stroked="f">
              <v:textbox inset="0,0,0,0">
                <w:txbxContent>
                  <w:p w14:paraId="7FB316DF" w14:textId="77777777" w:rsidR="00F25097" w:rsidRDefault="00000000">
                    <w:pPr>
                      <w:spacing w:line="203" w:lineRule="exact"/>
                      <w:ind w:left="20"/>
                      <w:rPr>
                        <w:rFonts w:ascii="Calibri" w:hAnsi="Calibri"/>
                        <w:i/>
                        <w:sz w:val="18"/>
                      </w:rPr>
                    </w:pPr>
                    <w:r>
                      <w:rPr>
                        <w:rFonts w:ascii="Calibri" w:hAnsi="Calibri"/>
                        <w:i/>
                        <w:sz w:val="18"/>
                      </w:rPr>
                      <w:t>Via</w:t>
                    </w:r>
                    <w:r>
                      <w:rPr>
                        <w:rFonts w:ascii="Calibri" w:hAnsi="Calibri"/>
                        <w:i/>
                        <w:spacing w:val="-6"/>
                        <w:sz w:val="18"/>
                      </w:rPr>
                      <w:t xml:space="preserve"> </w:t>
                    </w:r>
                    <w:r>
                      <w:rPr>
                        <w:rFonts w:ascii="Calibri" w:hAnsi="Calibri"/>
                        <w:i/>
                        <w:sz w:val="18"/>
                      </w:rPr>
                      <w:t>Metastasio</w:t>
                    </w:r>
                    <w:r>
                      <w:rPr>
                        <w:rFonts w:ascii="Calibri" w:hAnsi="Calibri"/>
                        <w:i/>
                        <w:spacing w:val="-2"/>
                        <w:sz w:val="18"/>
                      </w:rPr>
                      <w:t xml:space="preserve"> </w:t>
                    </w:r>
                    <w:r>
                      <w:rPr>
                        <w:rFonts w:ascii="Calibri" w:hAnsi="Calibri"/>
                        <w:i/>
                        <w:sz w:val="18"/>
                      </w:rPr>
                      <w:t>25/29</w:t>
                    </w:r>
                    <w:r>
                      <w:rPr>
                        <w:rFonts w:ascii="Calibri" w:hAnsi="Calibri"/>
                        <w:i/>
                        <w:spacing w:val="-4"/>
                        <w:sz w:val="18"/>
                      </w:rPr>
                      <w:t xml:space="preserve"> </w:t>
                    </w:r>
                    <w:r>
                      <w:rPr>
                        <w:rFonts w:ascii="Calibri" w:hAnsi="Calibri"/>
                        <w:i/>
                        <w:sz w:val="18"/>
                      </w:rPr>
                      <w:t>–</w:t>
                    </w:r>
                    <w:r>
                      <w:rPr>
                        <w:rFonts w:ascii="Calibri" w:hAnsi="Calibri"/>
                        <w:i/>
                        <w:spacing w:val="-4"/>
                        <w:sz w:val="18"/>
                      </w:rPr>
                      <w:t xml:space="preserve"> </w:t>
                    </w:r>
                    <w:r>
                      <w:rPr>
                        <w:rFonts w:ascii="Calibri" w:hAnsi="Calibri"/>
                        <w:i/>
                        <w:sz w:val="18"/>
                      </w:rPr>
                      <w:t>80125</w:t>
                    </w:r>
                    <w:r>
                      <w:rPr>
                        <w:rFonts w:ascii="Calibri" w:hAnsi="Calibri"/>
                        <w:i/>
                        <w:spacing w:val="-3"/>
                        <w:sz w:val="18"/>
                      </w:rPr>
                      <w:t xml:space="preserve"> </w:t>
                    </w:r>
                    <w:r>
                      <w:rPr>
                        <w:rFonts w:ascii="Calibri" w:hAnsi="Calibri"/>
                        <w:i/>
                        <w:sz w:val="18"/>
                      </w:rPr>
                      <w:t>Napoli;</w:t>
                    </w:r>
                    <w:r>
                      <w:rPr>
                        <w:rFonts w:ascii="Calibri" w:hAnsi="Calibri"/>
                        <w:i/>
                        <w:spacing w:val="-4"/>
                        <w:sz w:val="18"/>
                      </w:rPr>
                      <w:t xml:space="preserve"> </w:t>
                    </w:r>
                    <w:r>
                      <w:rPr>
                        <w:rFonts w:ascii="Calibri" w:hAnsi="Calibri"/>
                        <w:i/>
                        <w:sz w:val="18"/>
                      </w:rPr>
                      <w:t>centraleacquisti@regione.campania.it;</w:t>
                    </w:r>
                    <w:r>
                      <w:rPr>
                        <w:rFonts w:ascii="Calibri" w:hAnsi="Calibri"/>
                        <w:i/>
                        <w:spacing w:val="-3"/>
                        <w:sz w:val="18"/>
                      </w:rPr>
                      <w:t xml:space="preserve"> </w:t>
                    </w:r>
                    <w:r>
                      <w:rPr>
                        <w:rFonts w:ascii="Calibri" w:hAnsi="Calibri"/>
                        <w:i/>
                        <w:sz w:val="18"/>
                      </w:rPr>
                      <w:t>PEC:</w:t>
                    </w:r>
                    <w:r>
                      <w:rPr>
                        <w:rFonts w:ascii="Calibri" w:hAnsi="Calibri"/>
                        <w:i/>
                        <w:spacing w:val="-4"/>
                        <w:sz w:val="18"/>
                      </w:rPr>
                      <w:t xml:space="preserve"> </w:t>
                    </w:r>
                    <w:hyperlink r:id="rId2">
                      <w:r>
                        <w:rPr>
                          <w:rFonts w:ascii="Calibri" w:hAnsi="Calibri"/>
                          <w:i/>
                          <w:spacing w:val="-2"/>
                          <w:sz w:val="18"/>
                        </w:rPr>
                        <w:t>centraleacquisti@pec.regione.campania.it</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325D0" w14:textId="77777777" w:rsidR="0076098F" w:rsidRDefault="0076098F">
      <w:r>
        <w:separator/>
      </w:r>
    </w:p>
  </w:footnote>
  <w:footnote w:type="continuationSeparator" w:id="0">
    <w:p w14:paraId="3231AC06" w14:textId="77777777" w:rsidR="0076098F" w:rsidRDefault="00760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F72BF" w14:textId="3B2BF216" w:rsidR="00F25097" w:rsidRDefault="00000000">
    <w:pPr>
      <w:pStyle w:val="Corpotesto"/>
      <w:spacing w:line="14" w:lineRule="auto"/>
      <w:rPr>
        <w:i w:val="0"/>
        <w:sz w:val="20"/>
      </w:rPr>
    </w:pPr>
    <w:r>
      <w:rPr>
        <w:noProof/>
      </w:rPr>
      <w:drawing>
        <wp:anchor distT="0" distB="0" distL="0" distR="0" simplePos="0" relativeHeight="487510016" behindDoc="1" locked="0" layoutInCell="1" allowOverlap="1" wp14:anchorId="2F157356" wp14:editId="64F67EAF">
          <wp:simplePos x="0" y="0"/>
          <wp:positionH relativeFrom="page">
            <wp:posOffset>593246</wp:posOffset>
          </wp:positionH>
          <wp:positionV relativeFrom="page">
            <wp:posOffset>362408</wp:posOffset>
          </wp:positionV>
          <wp:extent cx="633573" cy="587091"/>
          <wp:effectExtent l="0" t="0" r="0" b="0"/>
          <wp:wrapNone/>
          <wp:docPr id="1541972449" name="Immagine 154197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33573" cy="587091"/>
                  </a:xfrm>
                  <a:prstGeom prst="rect">
                    <a:avLst/>
                  </a:prstGeom>
                </pic:spPr>
              </pic:pic>
            </a:graphicData>
          </a:graphic>
        </wp:anchor>
      </w:drawing>
    </w:r>
    <w:r w:rsidR="0036473E">
      <w:rPr>
        <w:noProof/>
      </w:rPr>
      <mc:AlternateContent>
        <mc:Choice Requires="wps">
          <w:drawing>
            <wp:anchor distT="0" distB="0" distL="114300" distR="114300" simplePos="0" relativeHeight="487510528" behindDoc="1" locked="0" layoutInCell="1" allowOverlap="1" wp14:anchorId="5F66F49C" wp14:editId="3011EFDE">
              <wp:simplePos x="0" y="0"/>
              <wp:positionH relativeFrom="page">
                <wp:posOffset>1328420</wp:posOffset>
              </wp:positionH>
              <wp:positionV relativeFrom="page">
                <wp:posOffset>499110</wp:posOffset>
              </wp:positionV>
              <wp:extent cx="5610860" cy="586740"/>
              <wp:effectExtent l="0" t="0" r="0" b="0"/>
              <wp:wrapNone/>
              <wp:docPr id="93699529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86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EC8B4" w14:textId="77777777" w:rsidR="00F25097" w:rsidRDefault="00000000">
                          <w:pPr>
                            <w:spacing w:line="223" w:lineRule="exact"/>
                            <w:ind w:left="20"/>
                            <w:rPr>
                              <w:rFonts w:ascii="Calibri"/>
                              <w:b/>
                              <w:sz w:val="20"/>
                            </w:rPr>
                          </w:pPr>
                          <w:r>
                            <w:rPr>
                              <w:rFonts w:ascii="Calibri"/>
                              <w:b/>
                              <w:sz w:val="20"/>
                            </w:rPr>
                            <w:t>Giunta</w:t>
                          </w:r>
                          <w:r>
                            <w:rPr>
                              <w:rFonts w:ascii="Calibri"/>
                              <w:b/>
                              <w:spacing w:val="-8"/>
                              <w:sz w:val="20"/>
                            </w:rPr>
                            <w:t xml:space="preserve"> </w:t>
                          </w:r>
                          <w:r>
                            <w:rPr>
                              <w:rFonts w:ascii="Calibri"/>
                              <w:b/>
                              <w:sz w:val="20"/>
                            </w:rPr>
                            <w:t>Regionale</w:t>
                          </w:r>
                          <w:r>
                            <w:rPr>
                              <w:rFonts w:ascii="Calibri"/>
                              <w:b/>
                              <w:spacing w:val="-9"/>
                              <w:sz w:val="20"/>
                            </w:rPr>
                            <w:t xml:space="preserve"> </w:t>
                          </w:r>
                          <w:r>
                            <w:rPr>
                              <w:rFonts w:ascii="Calibri"/>
                              <w:b/>
                              <w:sz w:val="20"/>
                            </w:rPr>
                            <w:t>della</w:t>
                          </w:r>
                          <w:r>
                            <w:rPr>
                              <w:rFonts w:ascii="Calibri"/>
                              <w:b/>
                              <w:spacing w:val="-8"/>
                              <w:sz w:val="20"/>
                            </w:rPr>
                            <w:t xml:space="preserve"> </w:t>
                          </w:r>
                          <w:r>
                            <w:rPr>
                              <w:rFonts w:ascii="Calibri"/>
                              <w:b/>
                              <w:spacing w:val="-2"/>
                              <w:sz w:val="20"/>
                            </w:rPr>
                            <w:t>Campania</w:t>
                          </w:r>
                        </w:p>
                        <w:p w14:paraId="2E266BD8" w14:textId="77777777" w:rsidR="00F25097" w:rsidRDefault="00000000">
                          <w:pPr>
                            <w:ind w:left="20" w:right="5031"/>
                            <w:rPr>
                              <w:rFonts w:ascii="Calibri"/>
                              <w:sz w:val="18"/>
                            </w:rPr>
                          </w:pPr>
                          <w:r>
                            <w:rPr>
                              <w:rFonts w:ascii="Calibri"/>
                              <w:sz w:val="18"/>
                            </w:rPr>
                            <w:t>STAFF</w:t>
                          </w:r>
                          <w:r>
                            <w:rPr>
                              <w:rFonts w:ascii="Calibri"/>
                              <w:spacing w:val="-7"/>
                              <w:sz w:val="18"/>
                            </w:rPr>
                            <w:t xml:space="preserve"> </w:t>
                          </w:r>
                          <w:r>
                            <w:rPr>
                              <w:rFonts w:ascii="Calibri"/>
                              <w:sz w:val="18"/>
                            </w:rPr>
                            <w:t>92</w:t>
                          </w:r>
                          <w:r>
                            <w:rPr>
                              <w:rFonts w:ascii="Calibri"/>
                              <w:spacing w:val="-5"/>
                              <w:sz w:val="18"/>
                            </w:rPr>
                            <w:t xml:space="preserve"> </w:t>
                          </w:r>
                          <w:r>
                            <w:rPr>
                              <w:rFonts w:ascii="Calibri"/>
                              <w:sz w:val="18"/>
                            </w:rPr>
                            <w:t>-</w:t>
                          </w:r>
                          <w:r>
                            <w:rPr>
                              <w:rFonts w:ascii="Calibri"/>
                              <w:spacing w:val="-5"/>
                              <w:sz w:val="18"/>
                            </w:rPr>
                            <w:t xml:space="preserve"> </w:t>
                          </w:r>
                          <w:r>
                            <w:rPr>
                              <w:rFonts w:ascii="Calibri"/>
                              <w:sz w:val="18"/>
                            </w:rPr>
                            <w:t>Centrale</w:t>
                          </w:r>
                          <w:r>
                            <w:rPr>
                              <w:rFonts w:ascii="Calibri"/>
                              <w:spacing w:val="-6"/>
                              <w:sz w:val="18"/>
                            </w:rPr>
                            <w:t xml:space="preserve"> </w:t>
                          </w:r>
                          <w:r>
                            <w:rPr>
                              <w:rFonts w:ascii="Calibri"/>
                              <w:sz w:val="18"/>
                            </w:rPr>
                            <w:t>Acquisti</w:t>
                          </w:r>
                          <w:r>
                            <w:rPr>
                              <w:rFonts w:ascii="Calibri"/>
                              <w:spacing w:val="-5"/>
                              <w:sz w:val="18"/>
                            </w:rPr>
                            <w:t xml:space="preserve"> </w:t>
                          </w:r>
                          <w:r>
                            <w:rPr>
                              <w:rFonts w:ascii="Calibri"/>
                              <w:sz w:val="18"/>
                            </w:rPr>
                            <w:t>e</w:t>
                          </w:r>
                          <w:r>
                            <w:rPr>
                              <w:rFonts w:ascii="Calibri"/>
                              <w:spacing w:val="-6"/>
                              <w:sz w:val="18"/>
                            </w:rPr>
                            <w:t xml:space="preserve"> </w:t>
                          </w:r>
                          <w:r>
                            <w:rPr>
                              <w:rFonts w:ascii="Calibri"/>
                              <w:sz w:val="18"/>
                            </w:rPr>
                            <w:t>Ufficio</w:t>
                          </w:r>
                          <w:r>
                            <w:rPr>
                              <w:rFonts w:ascii="Calibri"/>
                              <w:spacing w:val="-5"/>
                              <w:sz w:val="18"/>
                            </w:rPr>
                            <w:t xml:space="preserve"> </w:t>
                          </w:r>
                          <w:r>
                            <w:rPr>
                              <w:rFonts w:ascii="Calibri"/>
                              <w:sz w:val="18"/>
                            </w:rPr>
                            <w:t>Gare Procedure di Appalto PNRR</w:t>
                          </w:r>
                        </w:p>
                        <w:p w14:paraId="1303FEA9" w14:textId="77777777" w:rsidR="00F25097" w:rsidRDefault="00000000">
                          <w:pPr>
                            <w:tabs>
                              <w:tab w:val="left" w:pos="6835"/>
                            </w:tabs>
                            <w:ind w:left="20"/>
                            <w:rPr>
                              <w:rFonts w:ascii="Calibri"/>
                              <w:i/>
                              <w:sz w:val="20"/>
                            </w:rPr>
                          </w:pPr>
                          <w:r>
                            <w:rPr>
                              <w:rFonts w:ascii="Calibri"/>
                              <w:i/>
                              <w:sz w:val="20"/>
                              <w:u w:val="single"/>
                            </w:rPr>
                            <w:tab/>
                          </w:r>
                          <w:r>
                            <w:rPr>
                              <w:rFonts w:ascii="Calibri"/>
                              <w:i/>
                              <w:sz w:val="20"/>
                            </w:rPr>
                            <w:t>Dichiarazioni</w:t>
                          </w:r>
                          <w:r>
                            <w:rPr>
                              <w:rFonts w:ascii="Calibri"/>
                              <w:i/>
                              <w:spacing w:val="-10"/>
                              <w:sz w:val="20"/>
                            </w:rPr>
                            <w:t xml:space="preserve"> </w:t>
                          </w:r>
                          <w:r>
                            <w:rPr>
                              <w:rFonts w:ascii="Calibri"/>
                              <w:i/>
                              <w:spacing w:val="-2"/>
                              <w:sz w:val="20"/>
                            </w:rPr>
                            <w:t>integrative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66F49C" id="_x0000_t202" coordsize="21600,21600" o:spt="202" path="m,l,21600r21600,l21600,xe">
              <v:stroke joinstyle="miter"/>
              <v:path gradientshapeok="t" o:connecttype="rect"/>
            </v:shapetype>
            <v:shape id="docshape4" o:spid="_x0000_s1027" type="#_x0000_t202" style="position:absolute;margin-left:104.6pt;margin-top:39.3pt;width:441.8pt;height:46.2pt;z-index:-1580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" filled="f" stroked="f">
              <v:textbox inset="0,0,0,0">
                <w:txbxContent>
                  <w:p w14:paraId="2CBEC8B4" w14:textId="77777777" w:rsidR="00F25097" w:rsidRDefault="00000000">
                    <w:pPr>
                      <w:spacing w:line="223" w:lineRule="exact"/>
                      <w:ind w:left="20"/>
                      <w:rPr>
                        <w:rFonts w:ascii="Calibri"/>
                        <w:b/>
                        <w:sz w:val="20"/>
                      </w:rPr>
                    </w:pPr>
                    <w:r>
                      <w:rPr>
                        <w:rFonts w:ascii="Calibri"/>
                        <w:b/>
                        <w:sz w:val="20"/>
                      </w:rPr>
                      <w:t>Giunta</w:t>
                    </w:r>
                    <w:r>
                      <w:rPr>
                        <w:rFonts w:ascii="Calibri"/>
                        <w:b/>
                        <w:spacing w:val="-8"/>
                        <w:sz w:val="20"/>
                      </w:rPr>
                      <w:t xml:space="preserve"> </w:t>
                    </w:r>
                    <w:r>
                      <w:rPr>
                        <w:rFonts w:ascii="Calibri"/>
                        <w:b/>
                        <w:sz w:val="20"/>
                      </w:rPr>
                      <w:t>Regionale</w:t>
                    </w:r>
                    <w:r>
                      <w:rPr>
                        <w:rFonts w:ascii="Calibri"/>
                        <w:b/>
                        <w:spacing w:val="-9"/>
                        <w:sz w:val="20"/>
                      </w:rPr>
                      <w:t xml:space="preserve"> </w:t>
                    </w:r>
                    <w:r>
                      <w:rPr>
                        <w:rFonts w:ascii="Calibri"/>
                        <w:b/>
                        <w:sz w:val="20"/>
                      </w:rPr>
                      <w:t>della</w:t>
                    </w:r>
                    <w:r>
                      <w:rPr>
                        <w:rFonts w:ascii="Calibri"/>
                        <w:b/>
                        <w:spacing w:val="-8"/>
                        <w:sz w:val="20"/>
                      </w:rPr>
                      <w:t xml:space="preserve"> </w:t>
                    </w:r>
                    <w:r>
                      <w:rPr>
                        <w:rFonts w:ascii="Calibri"/>
                        <w:b/>
                        <w:spacing w:val="-2"/>
                        <w:sz w:val="20"/>
                      </w:rPr>
                      <w:t>Campania</w:t>
                    </w:r>
                  </w:p>
                  <w:p w14:paraId="2E266BD8" w14:textId="77777777" w:rsidR="00F25097" w:rsidRDefault="00000000">
                    <w:pPr>
                      <w:ind w:left="20" w:right="5031"/>
                      <w:rPr>
                        <w:rFonts w:ascii="Calibri"/>
                        <w:sz w:val="18"/>
                      </w:rPr>
                    </w:pPr>
                    <w:r>
                      <w:rPr>
                        <w:rFonts w:ascii="Calibri"/>
                        <w:sz w:val="18"/>
                      </w:rPr>
                      <w:t>STAFF</w:t>
                    </w:r>
                    <w:r>
                      <w:rPr>
                        <w:rFonts w:ascii="Calibri"/>
                        <w:spacing w:val="-7"/>
                        <w:sz w:val="18"/>
                      </w:rPr>
                      <w:t xml:space="preserve"> </w:t>
                    </w:r>
                    <w:r>
                      <w:rPr>
                        <w:rFonts w:ascii="Calibri"/>
                        <w:sz w:val="18"/>
                      </w:rPr>
                      <w:t>92</w:t>
                    </w:r>
                    <w:r>
                      <w:rPr>
                        <w:rFonts w:ascii="Calibri"/>
                        <w:spacing w:val="-5"/>
                        <w:sz w:val="18"/>
                      </w:rPr>
                      <w:t xml:space="preserve"> </w:t>
                    </w:r>
                    <w:r>
                      <w:rPr>
                        <w:rFonts w:ascii="Calibri"/>
                        <w:sz w:val="18"/>
                      </w:rPr>
                      <w:t>-</w:t>
                    </w:r>
                    <w:r>
                      <w:rPr>
                        <w:rFonts w:ascii="Calibri"/>
                        <w:spacing w:val="-5"/>
                        <w:sz w:val="18"/>
                      </w:rPr>
                      <w:t xml:space="preserve"> </w:t>
                    </w:r>
                    <w:r>
                      <w:rPr>
                        <w:rFonts w:ascii="Calibri"/>
                        <w:sz w:val="18"/>
                      </w:rPr>
                      <w:t>Centrale</w:t>
                    </w:r>
                    <w:r>
                      <w:rPr>
                        <w:rFonts w:ascii="Calibri"/>
                        <w:spacing w:val="-6"/>
                        <w:sz w:val="18"/>
                      </w:rPr>
                      <w:t xml:space="preserve"> </w:t>
                    </w:r>
                    <w:r>
                      <w:rPr>
                        <w:rFonts w:ascii="Calibri"/>
                        <w:sz w:val="18"/>
                      </w:rPr>
                      <w:t>Acquisti</w:t>
                    </w:r>
                    <w:r>
                      <w:rPr>
                        <w:rFonts w:ascii="Calibri"/>
                        <w:spacing w:val="-5"/>
                        <w:sz w:val="18"/>
                      </w:rPr>
                      <w:t xml:space="preserve"> </w:t>
                    </w:r>
                    <w:r>
                      <w:rPr>
                        <w:rFonts w:ascii="Calibri"/>
                        <w:sz w:val="18"/>
                      </w:rPr>
                      <w:t>e</w:t>
                    </w:r>
                    <w:r>
                      <w:rPr>
                        <w:rFonts w:ascii="Calibri"/>
                        <w:spacing w:val="-6"/>
                        <w:sz w:val="18"/>
                      </w:rPr>
                      <w:t xml:space="preserve"> </w:t>
                    </w:r>
                    <w:r>
                      <w:rPr>
                        <w:rFonts w:ascii="Calibri"/>
                        <w:sz w:val="18"/>
                      </w:rPr>
                      <w:t>Ufficio</w:t>
                    </w:r>
                    <w:r>
                      <w:rPr>
                        <w:rFonts w:ascii="Calibri"/>
                        <w:spacing w:val="-5"/>
                        <w:sz w:val="18"/>
                      </w:rPr>
                      <w:t xml:space="preserve"> </w:t>
                    </w:r>
                    <w:r>
                      <w:rPr>
                        <w:rFonts w:ascii="Calibri"/>
                        <w:sz w:val="18"/>
                      </w:rPr>
                      <w:t>Gare Procedure di Appalto PNRR</w:t>
                    </w:r>
                  </w:p>
                  <w:p w14:paraId="1303FEA9" w14:textId="77777777" w:rsidR="00F25097" w:rsidRDefault="00000000">
                    <w:pPr>
                      <w:tabs>
                        <w:tab w:val="left" w:pos="6835"/>
                      </w:tabs>
                      <w:ind w:left="20"/>
                      <w:rPr>
                        <w:rFonts w:ascii="Calibri"/>
                        <w:i/>
                        <w:sz w:val="20"/>
                      </w:rPr>
                    </w:pPr>
                    <w:r>
                      <w:rPr>
                        <w:rFonts w:ascii="Calibri"/>
                        <w:i/>
                        <w:sz w:val="20"/>
                        <w:u w:val="single"/>
                      </w:rPr>
                      <w:tab/>
                    </w:r>
                    <w:r>
                      <w:rPr>
                        <w:rFonts w:ascii="Calibri"/>
                        <w:i/>
                        <w:sz w:val="20"/>
                      </w:rPr>
                      <w:t>Dichiarazioni</w:t>
                    </w:r>
                    <w:r>
                      <w:rPr>
                        <w:rFonts w:ascii="Calibri"/>
                        <w:i/>
                        <w:spacing w:val="-10"/>
                        <w:sz w:val="20"/>
                      </w:rPr>
                      <w:t xml:space="preserve"> </w:t>
                    </w:r>
                    <w:r>
                      <w:rPr>
                        <w:rFonts w:ascii="Calibri"/>
                        <w:i/>
                        <w:spacing w:val="-2"/>
                        <w:sz w:val="20"/>
                      </w:rPr>
                      <w:t>integrative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F7695"/>
    <w:multiLevelType w:val="hybridMultilevel"/>
    <w:tmpl w:val="E962FFDA"/>
    <w:lvl w:ilvl="0" w:tplc="03AE82AA">
      <w:numFmt w:val="bullet"/>
      <w:lvlText w:val=""/>
      <w:lvlJc w:val="left"/>
      <w:pPr>
        <w:ind w:left="383" w:hanging="284"/>
      </w:pPr>
      <w:rPr>
        <w:rFonts w:ascii="Symbol" w:eastAsia="Symbol" w:hAnsi="Symbol" w:cs="Symbol" w:hint="default"/>
        <w:w w:val="100"/>
        <w:lang w:val="it-IT" w:eastAsia="en-US" w:bidi="ar-SA"/>
      </w:rPr>
    </w:lvl>
    <w:lvl w:ilvl="1" w:tplc="358EF50A">
      <w:numFmt w:val="bullet"/>
      <w:lvlText w:val="•"/>
      <w:lvlJc w:val="left"/>
      <w:pPr>
        <w:ind w:left="1329" w:hanging="284"/>
      </w:pPr>
      <w:rPr>
        <w:rFonts w:hint="default"/>
        <w:lang w:val="it-IT" w:eastAsia="en-US" w:bidi="ar-SA"/>
      </w:rPr>
    </w:lvl>
    <w:lvl w:ilvl="2" w:tplc="4B48840C">
      <w:numFmt w:val="bullet"/>
      <w:lvlText w:val="•"/>
      <w:lvlJc w:val="left"/>
      <w:pPr>
        <w:ind w:left="2278" w:hanging="284"/>
      </w:pPr>
      <w:rPr>
        <w:rFonts w:hint="default"/>
        <w:lang w:val="it-IT" w:eastAsia="en-US" w:bidi="ar-SA"/>
      </w:rPr>
    </w:lvl>
    <w:lvl w:ilvl="3" w:tplc="68D2A85E">
      <w:numFmt w:val="bullet"/>
      <w:lvlText w:val="•"/>
      <w:lvlJc w:val="left"/>
      <w:pPr>
        <w:ind w:left="3227" w:hanging="284"/>
      </w:pPr>
      <w:rPr>
        <w:rFonts w:hint="default"/>
        <w:lang w:val="it-IT" w:eastAsia="en-US" w:bidi="ar-SA"/>
      </w:rPr>
    </w:lvl>
    <w:lvl w:ilvl="4" w:tplc="A08240F8">
      <w:numFmt w:val="bullet"/>
      <w:lvlText w:val="•"/>
      <w:lvlJc w:val="left"/>
      <w:pPr>
        <w:ind w:left="4176" w:hanging="284"/>
      </w:pPr>
      <w:rPr>
        <w:rFonts w:hint="default"/>
        <w:lang w:val="it-IT" w:eastAsia="en-US" w:bidi="ar-SA"/>
      </w:rPr>
    </w:lvl>
    <w:lvl w:ilvl="5" w:tplc="EFAC5DA6">
      <w:numFmt w:val="bullet"/>
      <w:lvlText w:val="•"/>
      <w:lvlJc w:val="left"/>
      <w:pPr>
        <w:ind w:left="5125" w:hanging="284"/>
      </w:pPr>
      <w:rPr>
        <w:rFonts w:hint="default"/>
        <w:lang w:val="it-IT" w:eastAsia="en-US" w:bidi="ar-SA"/>
      </w:rPr>
    </w:lvl>
    <w:lvl w:ilvl="6" w:tplc="2B7C9C3A">
      <w:numFmt w:val="bullet"/>
      <w:lvlText w:val="•"/>
      <w:lvlJc w:val="left"/>
      <w:pPr>
        <w:ind w:left="6074" w:hanging="284"/>
      </w:pPr>
      <w:rPr>
        <w:rFonts w:hint="default"/>
        <w:lang w:val="it-IT" w:eastAsia="en-US" w:bidi="ar-SA"/>
      </w:rPr>
    </w:lvl>
    <w:lvl w:ilvl="7" w:tplc="05C6EEDA">
      <w:numFmt w:val="bullet"/>
      <w:lvlText w:val="•"/>
      <w:lvlJc w:val="left"/>
      <w:pPr>
        <w:ind w:left="7023" w:hanging="284"/>
      </w:pPr>
      <w:rPr>
        <w:rFonts w:hint="default"/>
        <w:lang w:val="it-IT" w:eastAsia="en-US" w:bidi="ar-SA"/>
      </w:rPr>
    </w:lvl>
    <w:lvl w:ilvl="8" w:tplc="AEE4D5EC">
      <w:numFmt w:val="bullet"/>
      <w:lvlText w:val="•"/>
      <w:lvlJc w:val="left"/>
      <w:pPr>
        <w:ind w:left="7972" w:hanging="284"/>
      </w:pPr>
      <w:rPr>
        <w:rFonts w:hint="default"/>
        <w:lang w:val="it-IT" w:eastAsia="en-US" w:bidi="ar-SA"/>
      </w:rPr>
    </w:lvl>
  </w:abstractNum>
  <w:abstractNum w:abstractNumId="1" w15:restartNumberingAfterBreak="0">
    <w:nsid w:val="235B11B2"/>
    <w:multiLevelType w:val="hybridMultilevel"/>
    <w:tmpl w:val="28943752"/>
    <w:lvl w:ilvl="0" w:tplc="04100017">
      <w:start w:val="1"/>
      <w:numFmt w:val="lowerLetter"/>
      <w:lvlText w:val="%1)"/>
      <w:lvlJc w:val="left"/>
      <w:pPr>
        <w:ind w:left="710" w:hanging="360"/>
      </w:p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abstractNum w:abstractNumId="2" w15:restartNumberingAfterBreak="0">
    <w:nsid w:val="2B5350BC"/>
    <w:multiLevelType w:val="hybridMultilevel"/>
    <w:tmpl w:val="20245F16"/>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4294968"/>
    <w:multiLevelType w:val="hybridMultilevel"/>
    <w:tmpl w:val="CE68F5FE"/>
    <w:lvl w:ilvl="0" w:tplc="B9BE686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3A181FD0">
      <w:numFmt w:val="bullet"/>
      <w:lvlText w:val="•"/>
      <w:lvlJc w:val="left"/>
      <w:pPr>
        <w:ind w:left="1329" w:hanging="284"/>
      </w:pPr>
      <w:rPr>
        <w:rFonts w:hint="default"/>
        <w:lang w:val="it-IT" w:eastAsia="en-US" w:bidi="ar-SA"/>
      </w:rPr>
    </w:lvl>
    <w:lvl w:ilvl="2" w:tplc="DFC2D836">
      <w:numFmt w:val="bullet"/>
      <w:lvlText w:val="•"/>
      <w:lvlJc w:val="left"/>
      <w:pPr>
        <w:ind w:left="2278" w:hanging="284"/>
      </w:pPr>
      <w:rPr>
        <w:rFonts w:hint="default"/>
        <w:lang w:val="it-IT" w:eastAsia="en-US" w:bidi="ar-SA"/>
      </w:rPr>
    </w:lvl>
    <w:lvl w:ilvl="3" w:tplc="0A6E74B8">
      <w:numFmt w:val="bullet"/>
      <w:lvlText w:val="•"/>
      <w:lvlJc w:val="left"/>
      <w:pPr>
        <w:ind w:left="3227" w:hanging="284"/>
      </w:pPr>
      <w:rPr>
        <w:rFonts w:hint="default"/>
        <w:lang w:val="it-IT" w:eastAsia="en-US" w:bidi="ar-SA"/>
      </w:rPr>
    </w:lvl>
    <w:lvl w:ilvl="4" w:tplc="4CD03AB6">
      <w:numFmt w:val="bullet"/>
      <w:lvlText w:val="•"/>
      <w:lvlJc w:val="left"/>
      <w:pPr>
        <w:ind w:left="4176" w:hanging="284"/>
      </w:pPr>
      <w:rPr>
        <w:rFonts w:hint="default"/>
        <w:lang w:val="it-IT" w:eastAsia="en-US" w:bidi="ar-SA"/>
      </w:rPr>
    </w:lvl>
    <w:lvl w:ilvl="5" w:tplc="E86E65EE">
      <w:numFmt w:val="bullet"/>
      <w:lvlText w:val="•"/>
      <w:lvlJc w:val="left"/>
      <w:pPr>
        <w:ind w:left="5125" w:hanging="284"/>
      </w:pPr>
      <w:rPr>
        <w:rFonts w:hint="default"/>
        <w:lang w:val="it-IT" w:eastAsia="en-US" w:bidi="ar-SA"/>
      </w:rPr>
    </w:lvl>
    <w:lvl w:ilvl="6" w:tplc="B768B5B0">
      <w:numFmt w:val="bullet"/>
      <w:lvlText w:val="•"/>
      <w:lvlJc w:val="left"/>
      <w:pPr>
        <w:ind w:left="6074" w:hanging="284"/>
      </w:pPr>
      <w:rPr>
        <w:rFonts w:hint="default"/>
        <w:lang w:val="it-IT" w:eastAsia="en-US" w:bidi="ar-SA"/>
      </w:rPr>
    </w:lvl>
    <w:lvl w:ilvl="7" w:tplc="C25A7BFA">
      <w:numFmt w:val="bullet"/>
      <w:lvlText w:val="•"/>
      <w:lvlJc w:val="left"/>
      <w:pPr>
        <w:ind w:left="7023" w:hanging="284"/>
      </w:pPr>
      <w:rPr>
        <w:rFonts w:hint="default"/>
        <w:lang w:val="it-IT" w:eastAsia="en-US" w:bidi="ar-SA"/>
      </w:rPr>
    </w:lvl>
    <w:lvl w:ilvl="8" w:tplc="C06A1346">
      <w:numFmt w:val="bullet"/>
      <w:lvlText w:val="•"/>
      <w:lvlJc w:val="left"/>
      <w:pPr>
        <w:ind w:left="7972" w:hanging="284"/>
      </w:pPr>
      <w:rPr>
        <w:rFonts w:hint="default"/>
        <w:lang w:val="it-IT" w:eastAsia="en-US" w:bidi="ar-SA"/>
      </w:rPr>
    </w:lvl>
  </w:abstractNum>
  <w:abstractNum w:abstractNumId="4" w15:restartNumberingAfterBreak="0">
    <w:nsid w:val="4A851F5A"/>
    <w:multiLevelType w:val="hybridMultilevel"/>
    <w:tmpl w:val="F0E2C900"/>
    <w:lvl w:ilvl="0" w:tplc="2EC24034">
      <w:start w:val="1"/>
      <w:numFmt w:val="bullet"/>
      <w:lvlText w:val="-"/>
      <w:lvlJc w:val="left"/>
      <w:pPr>
        <w:ind w:left="1146" w:hanging="360"/>
      </w:pPr>
      <w:rPr>
        <w:rFonts w:ascii="STKaiti" w:eastAsia="STKaiti" w:hAnsi="STKaiti" w:cs="Symbol" w:hint="eastAsia"/>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 w15:restartNumberingAfterBreak="0">
    <w:nsid w:val="5ED42E49"/>
    <w:multiLevelType w:val="hybridMultilevel"/>
    <w:tmpl w:val="4822C5C0"/>
    <w:lvl w:ilvl="0" w:tplc="CCF6816A">
      <w:start w:val="1"/>
      <w:numFmt w:val="decimal"/>
      <w:lvlText w:val="%1."/>
      <w:lvlJc w:val="left"/>
      <w:pPr>
        <w:ind w:left="720" w:hanging="360"/>
      </w:pPr>
      <w:rPr>
        <w:b/>
        <w:bCs/>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5EF1F97"/>
    <w:multiLevelType w:val="hybridMultilevel"/>
    <w:tmpl w:val="223EFCDE"/>
    <w:lvl w:ilvl="0" w:tplc="04100017">
      <w:start w:val="1"/>
      <w:numFmt w:val="lowerLetter"/>
      <w:lvlText w:val="%1)"/>
      <w:lvlJc w:val="left"/>
      <w:pPr>
        <w:ind w:left="710" w:hanging="360"/>
      </w:pPr>
    </w:lvl>
    <w:lvl w:ilvl="1" w:tplc="04100019" w:tentative="1">
      <w:start w:val="1"/>
      <w:numFmt w:val="lowerLetter"/>
      <w:lvlText w:val="%2."/>
      <w:lvlJc w:val="left"/>
      <w:pPr>
        <w:ind w:left="1430" w:hanging="360"/>
      </w:pPr>
    </w:lvl>
    <w:lvl w:ilvl="2" w:tplc="0410001B" w:tentative="1">
      <w:start w:val="1"/>
      <w:numFmt w:val="lowerRoman"/>
      <w:lvlText w:val="%3."/>
      <w:lvlJc w:val="right"/>
      <w:pPr>
        <w:ind w:left="2150" w:hanging="180"/>
      </w:pPr>
    </w:lvl>
    <w:lvl w:ilvl="3" w:tplc="0410000F" w:tentative="1">
      <w:start w:val="1"/>
      <w:numFmt w:val="decimal"/>
      <w:lvlText w:val="%4."/>
      <w:lvlJc w:val="left"/>
      <w:pPr>
        <w:ind w:left="2870" w:hanging="360"/>
      </w:pPr>
    </w:lvl>
    <w:lvl w:ilvl="4" w:tplc="04100019" w:tentative="1">
      <w:start w:val="1"/>
      <w:numFmt w:val="lowerLetter"/>
      <w:lvlText w:val="%5."/>
      <w:lvlJc w:val="left"/>
      <w:pPr>
        <w:ind w:left="3590" w:hanging="360"/>
      </w:pPr>
    </w:lvl>
    <w:lvl w:ilvl="5" w:tplc="0410001B" w:tentative="1">
      <w:start w:val="1"/>
      <w:numFmt w:val="lowerRoman"/>
      <w:lvlText w:val="%6."/>
      <w:lvlJc w:val="right"/>
      <w:pPr>
        <w:ind w:left="4310" w:hanging="180"/>
      </w:pPr>
    </w:lvl>
    <w:lvl w:ilvl="6" w:tplc="0410000F" w:tentative="1">
      <w:start w:val="1"/>
      <w:numFmt w:val="decimal"/>
      <w:lvlText w:val="%7."/>
      <w:lvlJc w:val="left"/>
      <w:pPr>
        <w:ind w:left="5030" w:hanging="360"/>
      </w:pPr>
    </w:lvl>
    <w:lvl w:ilvl="7" w:tplc="04100019" w:tentative="1">
      <w:start w:val="1"/>
      <w:numFmt w:val="lowerLetter"/>
      <w:lvlText w:val="%8."/>
      <w:lvlJc w:val="left"/>
      <w:pPr>
        <w:ind w:left="5750" w:hanging="360"/>
      </w:pPr>
    </w:lvl>
    <w:lvl w:ilvl="8" w:tplc="0410001B" w:tentative="1">
      <w:start w:val="1"/>
      <w:numFmt w:val="lowerRoman"/>
      <w:lvlText w:val="%9."/>
      <w:lvlJc w:val="right"/>
      <w:pPr>
        <w:ind w:left="6470" w:hanging="180"/>
      </w:pPr>
    </w:lvl>
  </w:abstractNum>
  <w:num w:numId="1" w16cid:durableId="416557887">
    <w:abstractNumId w:val="3"/>
  </w:num>
  <w:num w:numId="2" w16cid:durableId="1957716136">
    <w:abstractNumId w:val="0"/>
  </w:num>
  <w:num w:numId="3" w16cid:durableId="837883641">
    <w:abstractNumId w:val="2"/>
  </w:num>
  <w:num w:numId="4" w16cid:durableId="1903054685">
    <w:abstractNumId w:val="5"/>
  </w:num>
  <w:num w:numId="5" w16cid:durableId="1580480880">
    <w:abstractNumId w:val="1"/>
  </w:num>
  <w:num w:numId="6" w16cid:durableId="1038432182">
    <w:abstractNumId w:val="4"/>
  </w:num>
  <w:num w:numId="7" w16cid:durableId="1354192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097"/>
    <w:rsid w:val="00155B9C"/>
    <w:rsid w:val="0036473E"/>
    <w:rsid w:val="005B1ED8"/>
    <w:rsid w:val="0076098F"/>
    <w:rsid w:val="007B0BB1"/>
    <w:rsid w:val="009B073F"/>
    <w:rsid w:val="00A34FDD"/>
    <w:rsid w:val="00B816A6"/>
    <w:rsid w:val="00CA537E"/>
    <w:rsid w:val="00F25097"/>
    <w:rsid w:val="00F837D6"/>
    <w:rsid w:val="00FC23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FF609"/>
  <w15:docId w15:val="{7ED1FA48-00A0-4981-A99B-A8050CFA0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rPr>
  </w:style>
  <w:style w:type="paragraph" w:styleId="Titolo1">
    <w:name w:val="heading 1"/>
    <w:basedOn w:val="Normale"/>
    <w:uiPriority w:val="9"/>
    <w:qFormat/>
    <w:pPr>
      <w:ind w:left="102"/>
      <w:jc w:val="center"/>
      <w:outlineLvl w:val="0"/>
    </w:pPr>
    <w:rPr>
      <w:b/>
      <w:bCs/>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i/>
      <w:iCs/>
      <w:sz w:val="16"/>
      <w:szCs w:val="16"/>
    </w:rPr>
  </w:style>
  <w:style w:type="paragraph" w:styleId="Titolo">
    <w:name w:val="Title"/>
    <w:basedOn w:val="Normale"/>
    <w:uiPriority w:val="10"/>
    <w:qFormat/>
    <w:pPr>
      <w:spacing w:before="92"/>
      <w:ind w:left="102" w:right="117"/>
      <w:jc w:val="center"/>
    </w:pPr>
    <w:rPr>
      <w:b/>
      <w:bCs/>
      <w:sz w:val="28"/>
      <w:szCs w:val="28"/>
    </w:rPr>
  </w:style>
  <w:style w:type="paragraph" w:styleId="Paragrafoelenco">
    <w:name w:val="List Paragraph"/>
    <w:basedOn w:val="Normale"/>
    <w:uiPriority w:val="1"/>
    <w:qFormat/>
    <w:pPr>
      <w:ind w:left="383" w:hanging="284"/>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entraleacquisti@pec.regione.campania.it" TargetMode="External"/><Relationship Id="rId1" Type="http://schemas.openxmlformats.org/officeDocument/2006/relationships/hyperlink" Target="mailto:centraleacquisti@pec.regione.campani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2995</Words>
  <Characters>17077</Characters>
  <Application>Microsoft Office Word</Application>
  <DocSecurity>0</DocSecurity>
  <Lines>142</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BRUNELLO DE FEO</cp:lastModifiedBy>
  <cp:revision>9</cp:revision>
  <dcterms:created xsi:type="dcterms:W3CDTF">2023-05-03T17:47:00Z</dcterms:created>
  <dcterms:modified xsi:type="dcterms:W3CDTF">2023-06-07T09:33:00Z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2023-01-26T00:00:00Z</vt:filetime>
  </property>
  <property fmtid="{D5CDD505-2E9C-101B-9397-08002B2CF9AE}" pid="3" name="Creator">
    <vt:lpwstr>Microsoft® Word per Microsoft 365</vt:lpwstr>
  </property>
  <property fmtid="{D5CDD505-2E9C-101B-9397-08002B2CF9AE}" pid="4" name="LastSaved">
    <vt:filetime>2023-03-28T00:00:00Z</vt:filetime>
  </property>
  <property fmtid="{D5CDD505-2E9C-101B-9397-08002B2CF9AE}" pid="5" name="Producer">
    <vt:lpwstr>Microsoft® Word per Microsoft 365</vt:lpwstr>
  </property>
</Properties>
</file>