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64847" w14:textId="77777777" w:rsidR="0024260E" w:rsidRPr="00AC2FD8" w:rsidRDefault="0024260E">
      <w:pPr>
        <w:pStyle w:val="Titolo"/>
        <w:spacing w:before="65"/>
        <w:ind w:right="2458"/>
        <w:rPr>
          <w:rFonts w:ascii="Arial" w:hAnsi="Arial" w:cs="Arial"/>
        </w:rPr>
      </w:pPr>
    </w:p>
    <w:p w14:paraId="66B9E7DC" w14:textId="77777777" w:rsidR="0024260E" w:rsidRPr="00AC2FD8" w:rsidRDefault="0024260E">
      <w:pPr>
        <w:pStyle w:val="Titolo"/>
        <w:spacing w:before="65"/>
        <w:ind w:right="2458"/>
        <w:rPr>
          <w:rFonts w:ascii="Arial" w:hAnsi="Arial" w:cs="Arial"/>
        </w:rPr>
      </w:pPr>
    </w:p>
    <w:p w14:paraId="0C3BC9A4" w14:textId="77777777" w:rsidR="0024260E" w:rsidRPr="00AC2FD8" w:rsidRDefault="0024260E">
      <w:pPr>
        <w:pStyle w:val="Titolo"/>
        <w:spacing w:before="65"/>
        <w:ind w:right="2458"/>
        <w:rPr>
          <w:rFonts w:ascii="Arial" w:hAnsi="Arial" w:cs="Arial"/>
        </w:rPr>
      </w:pPr>
    </w:p>
    <w:p w14:paraId="3D267C0B" w14:textId="3104C5B8" w:rsidR="0024260E" w:rsidRPr="00AC2FD8" w:rsidRDefault="0024260E" w:rsidP="0024260E">
      <w:pPr>
        <w:jc w:val="center"/>
        <w:rPr>
          <w:rFonts w:ascii="Arial" w:hAnsi="Arial" w:cs="Arial"/>
          <w:highlight w:val="yellow"/>
        </w:rPr>
      </w:pPr>
      <w:r w:rsidRPr="00AC2FD8">
        <w:rPr>
          <w:rFonts w:ascii="Arial" w:hAnsi="Arial" w:cs="Arial"/>
          <w:noProof/>
        </w:rPr>
        <w:drawing>
          <wp:inline distT="0" distB="0" distL="0" distR="0" wp14:anchorId="2B3220F1" wp14:editId="7AF55682">
            <wp:extent cx="1708150" cy="16192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8150" cy="1619250"/>
                    </a:xfrm>
                    <a:prstGeom prst="rect">
                      <a:avLst/>
                    </a:prstGeom>
                    <a:noFill/>
                    <a:ln>
                      <a:noFill/>
                    </a:ln>
                  </pic:spPr>
                </pic:pic>
              </a:graphicData>
            </a:graphic>
          </wp:inline>
        </w:drawing>
      </w:r>
    </w:p>
    <w:p w14:paraId="08717835" w14:textId="77777777" w:rsidR="0024260E" w:rsidRPr="00AC2FD8" w:rsidRDefault="0024260E" w:rsidP="0024260E">
      <w:pPr>
        <w:jc w:val="center"/>
        <w:rPr>
          <w:rFonts w:ascii="Arial" w:hAnsi="Arial" w:cs="Arial"/>
        </w:rPr>
      </w:pPr>
    </w:p>
    <w:p w14:paraId="5B4B8AFF" w14:textId="77777777" w:rsidR="0024260E" w:rsidRPr="00AC2FD8" w:rsidRDefault="0024260E">
      <w:pPr>
        <w:pStyle w:val="Titolo"/>
        <w:spacing w:before="65"/>
        <w:ind w:right="2458"/>
        <w:rPr>
          <w:rFonts w:ascii="Arial" w:hAnsi="Arial" w:cs="Arial"/>
        </w:rPr>
      </w:pPr>
    </w:p>
    <w:p w14:paraId="07988089" w14:textId="7AF9C6C6" w:rsidR="00AF5C6B" w:rsidRPr="00AC2FD8" w:rsidRDefault="004B5172">
      <w:pPr>
        <w:pStyle w:val="Titolo"/>
        <w:spacing w:before="65"/>
        <w:ind w:right="2458"/>
        <w:rPr>
          <w:rFonts w:ascii="Arial" w:hAnsi="Arial" w:cs="Arial"/>
        </w:rPr>
      </w:pPr>
      <w:r w:rsidRPr="00AC2FD8">
        <w:rPr>
          <w:rFonts w:ascii="Arial" w:hAnsi="Arial" w:cs="Arial"/>
        </w:rPr>
        <w:t>Giunta Regionale della Campania</w:t>
      </w:r>
    </w:p>
    <w:p w14:paraId="0087C990" w14:textId="77777777" w:rsidR="00AF5C6B" w:rsidRPr="00AC2FD8" w:rsidRDefault="00AF5C6B">
      <w:pPr>
        <w:pStyle w:val="Corpotesto"/>
        <w:spacing w:before="3"/>
        <w:ind w:left="0"/>
        <w:jc w:val="left"/>
        <w:rPr>
          <w:rFonts w:ascii="Arial" w:hAnsi="Arial" w:cs="Arial"/>
          <w:b/>
          <w:sz w:val="38"/>
        </w:rPr>
      </w:pPr>
    </w:p>
    <w:p w14:paraId="5A123B66" w14:textId="7F2B3644" w:rsidR="00107643" w:rsidRPr="002F3969" w:rsidRDefault="00107643" w:rsidP="00107643">
      <w:pPr>
        <w:pStyle w:val="Titolo"/>
        <w:rPr>
          <w:rFonts w:ascii="Arial" w:hAnsi="Arial" w:cs="Arial"/>
          <w:b w:val="0"/>
          <w:bCs w:val="0"/>
          <w:i/>
          <w:iCs/>
        </w:rPr>
      </w:pPr>
      <w:r w:rsidRPr="002F3969">
        <w:rPr>
          <w:rFonts w:ascii="Arial" w:hAnsi="Arial" w:cs="Arial"/>
          <w:b w:val="0"/>
          <w:bCs w:val="0"/>
          <w:i/>
          <w:iCs/>
        </w:rPr>
        <w:t xml:space="preserve">PROC. N. </w:t>
      </w:r>
      <w:r w:rsidR="002F3969" w:rsidRPr="002F3969">
        <w:rPr>
          <w:rFonts w:ascii="Arial" w:hAnsi="Arial" w:cs="Arial"/>
          <w:b w:val="0"/>
          <w:bCs w:val="0"/>
          <w:i/>
          <w:iCs/>
        </w:rPr>
        <w:t>3470</w:t>
      </w:r>
      <w:r w:rsidRPr="002F3969">
        <w:rPr>
          <w:rFonts w:ascii="Arial" w:hAnsi="Arial" w:cs="Arial"/>
          <w:b w:val="0"/>
          <w:bCs w:val="0"/>
          <w:i/>
          <w:iCs/>
        </w:rPr>
        <w:t>/AQ</w:t>
      </w:r>
      <w:r w:rsidR="00353891">
        <w:rPr>
          <w:rFonts w:ascii="Arial" w:hAnsi="Arial" w:cs="Arial"/>
          <w:b w:val="0"/>
          <w:bCs w:val="0"/>
          <w:i/>
          <w:iCs/>
        </w:rPr>
        <w:t>/</w:t>
      </w:r>
      <w:r w:rsidRPr="002F3969">
        <w:rPr>
          <w:rFonts w:ascii="Arial" w:hAnsi="Arial" w:cs="Arial"/>
          <w:b w:val="0"/>
          <w:bCs w:val="0"/>
          <w:i/>
          <w:iCs/>
        </w:rPr>
        <w:t>2022</w:t>
      </w:r>
    </w:p>
    <w:p w14:paraId="2A0B4202" w14:textId="7D335281" w:rsidR="00BC59D3" w:rsidRPr="00B719D6" w:rsidRDefault="00BC59D3">
      <w:pPr>
        <w:pStyle w:val="Corpotesto"/>
        <w:spacing w:before="7"/>
        <w:ind w:left="0"/>
        <w:jc w:val="left"/>
        <w:rPr>
          <w:rFonts w:ascii="Arial" w:hAnsi="Arial" w:cs="Arial"/>
          <w:b/>
          <w:sz w:val="32"/>
          <w:u w:val="single"/>
        </w:rPr>
      </w:pPr>
    </w:p>
    <w:p w14:paraId="172D1810" w14:textId="77777777" w:rsidR="00107643" w:rsidRDefault="00107643" w:rsidP="00107643">
      <w:pPr>
        <w:spacing w:before="146"/>
        <w:ind w:right="16"/>
        <w:jc w:val="both"/>
        <w:rPr>
          <w:rFonts w:ascii="Arial" w:hAnsi="Arial" w:cs="Arial"/>
          <w:b/>
        </w:rPr>
      </w:pPr>
      <w:r w:rsidRPr="00633ED9">
        <w:rPr>
          <w:rFonts w:ascii="Arial" w:hAnsi="Arial" w:cs="Arial"/>
          <w:b/>
        </w:rPr>
        <w:t>Procedura aperta, ai sensi degli artt. 60 e 157 del D. lgs. n. 50/2016</w:t>
      </w:r>
      <w:r>
        <w:rPr>
          <w:rFonts w:ascii="Arial" w:hAnsi="Arial" w:cs="Arial"/>
          <w:b/>
        </w:rPr>
        <w:t xml:space="preserve"> e ss.mm.ii.</w:t>
      </w:r>
      <w:r w:rsidRPr="00633ED9">
        <w:rPr>
          <w:rFonts w:ascii="Arial" w:hAnsi="Arial" w:cs="Arial"/>
          <w:b/>
        </w:rPr>
        <w:t xml:space="preserve">, per la conclusione di un accordo quadro </w:t>
      </w:r>
      <w:r>
        <w:rPr>
          <w:rFonts w:ascii="Arial" w:hAnsi="Arial" w:cs="Arial"/>
          <w:b/>
        </w:rPr>
        <w:t>triennale</w:t>
      </w:r>
      <w:r w:rsidRPr="00633ED9">
        <w:rPr>
          <w:rFonts w:ascii="Arial" w:hAnsi="Arial" w:cs="Arial"/>
          <w:b/>
        </w:rPr>
        <w:t xml:space="preserve">, con un unico operatore economico, ai sensi dell’art. 54, comma 3, del D. lgs. n. 50/2016, per l’affidamento di </w:t>
      </w:r>
      <w:r>
        <w:rPr>
          <w:rFonts w:ascii="Arial" w:hAnsi="Arial" w:cs="Arial"/>
          <w:b/>
        </w:rPr>
        <w:t xml:space="preserve">SERVIZI DI INGEGNERIA ED ARCHITETTURA, </w:t>
      </w:r>
      <w:r w:rsidRPr="00633ED9">
        <w:rPr>
          <w:rFonts w:ascii="Arial" w:hAnsi="Arial" w:cs="Arial"/>
          <w:b/>
        </w:rPr>
        <w:t>di cui all’art. 3, lett. vvvvv)</w:t>
      </w:r>
      <w:r>
        <w:rPr>
          <w:rFonts w:ascii="Arial" w:hAnsi="Arial" w:cs="Arial"/>
          <w:b/>
        </w:rPr>
        <w:t xml:space="preserve"> </w:t>
      </w:r>
      <w:r w:rsidRPr="00633ED9">
        <w:rPr>
          <w:rFonts w:ascii="Arial" w:hAnsi="Arial" w:cs="Arial"/>
          <w:b/>
        </w:rPr>
        <w:t>del D. lgs. n. 50/2016</w:t>
      </w:r>
      <w:r>
        <w:rPr>
          <w:rFonts w:ascii="Arial" w:hAnsi="Arial" w:cs="Arial"/>
          <w:b/>
        </w:rPr>
        <w:t xml:space="preserve"> e ss.mm.ii, finalizzati alla</w:t>
      </w:r>
      <w:r w:rsidRPr="00633ED9">
        <w:rPr>
          <w:rFonts w:ascii="Arial" w:hAnsi="Arial" w:cs="Arial"/>
          <w:b/>
        </w:rPr>
        <w:t xml:space="preserve"> “</w:t>
      </w:r>
      <w:r>
        <w:rPr>
          <w:rFonts w:ascii="Arial" w:hAnsi="Arial" w:cs="Arial"/>
          <w:b/>
        </w:rPr>
        <w:t>Realizzazione</w:t>
      </w:r>
      <w:r w:rsidRPr="00633ED9">
        <w:rPr>
          <w:rFonts w:ascii="Arial" w:hAnsi="Arial" w:cs="Arial"/>
          <w:b/>
        </w:rPr>
        <w:t xml:space="preserve">, </w:t>
      </w:r>
      <w:r>
        <w:rPr>
          <w:rFonts w:ascii="Arial" w:hAnsi="Arial" w:cs="Arial"/>
          <w:b/>
        </w:rPr>
        <w:t>ristrutturazione</w:t>
      </w:r>
      <w:r w:rsidRPr="00633ED9">
        <w:rPr>
          <w:rFonts w:ascii="Arial" w:hAnsi="Arial" w:cs="Arial"/>
          <w:b/>
        </w:rPr>
        <w:t xml:space="preserve">, </w:t>
      </w:r>
      <w:r>
        <w:rPr>
          <w:rFonts w:ascii="Arial" w:hAnsi="Arial" w:cs="Arial"/>
          <w:b/>
        </w:rPr>
        <w:t>adeguamento</w:t>
      </w:r>
      <w:r w:rsidRPr="00633ED9">
        <w:rPr>
          <w:rFonts w:ascii="Arial" w:hAnsi="Arial" w:cs="Arial"/>
          <w:b/>
        </w:rPr>
        <w:t xml:space="preserve"> </w:t>
      </w:r>
      <w:r>
        <w:rPr>
          <w:rFonts w:ascii="Arial" w:hAnsi="Arial" w:cs="Arial"/>
          <w:b/>
        </w:rPr>
        <w:t>e</w:t>
      </w:r>
      <w:r w:rsidRPr="00633ED9">
        <w:rPr>
          <w:rFonts w:ascii="Arial" w:hAnsi="Arial" w:cs="Arial"/>
          <w:b/>
        </w:rPr>
        <w:t xml:space="preserve"> </w:t>
      </w:r>
      <w:r>
        <w:rPr>
          <w:rFonts w:ascii="Arial" w:hAnsi="Arial" w:cs="Arial"/>
          <w:b/>
        </w:rPr>
        <w:t>manutenzione</w:t>
      </w:r>
      <w:r w:rsidRPr="00633ED9">
        <w:rPr>
          <w:rFonts w:ascii="Arial" w:hAnsi="Arial" w:cs="Arial"/>
          <w:b/>
        </w:rPr>
        <w:t xml:space="preserve"> </w:t>
      </w:r>
      <w:r>
        <w:rPr>
          <w:rFonts w:ascii="Arial" w:hAnsi="Arial" w:cs="Arial"/>
          <w:b/>
        </w:rPr>
        <w:t>architettonica</w:t>
      </w:r>
      <w:r w:rsidRPr="00633ED9">
        <w:rPr>
          <w:rFonts w:ascii="Arial" w:hAnsi="Arial" w:cs="Arial"/>
          <w:b/>
        </w:rPr>
        <w:t xml:space="preserve">, </w:t>
      </w:r>
      <w:r>
        <w:rPr>
          <w:rFonts w:ascii="Arial" w:hAnsi="Arial" w:cs="Arial"/>
          <w:b/>
        </w:rPr>
        <w:t>strutturale</w:t>
      </w:r>
      <w:r w:rsidRPr="00633ED9">
        <w:rPr>
          <w:rFonts w:ascii="Arial" w:hAnsi="Arial" w:cs="Arial"/>
          <w:b/>
        </w:rPr>
        <w:t xml:space="preserve"> </w:t>
      </w:r>
      <w:r>
        <w:rPr>
          <w:rFonts w:ascii="Arial" w:hAnsi="Arial" w:cs="Arial"/>
          <w:b/>
        </w:rPr>
        <w:t>ed impiantistica</w:t>
      </w:r>
      <w:r w:rsidRPr="00633ED9">
        <w:rPr>
          <w:rFonts w:ascii="Arial" w:hAnsi="Arial" w:cs="Arial"/>
          <w:b/>
        </w:rPr>
        <w:t xml:space="preserve"> </w:t>
      </w:r>
      <w:r>
        <w:rPr>
          <w:rFonts w:ascii="Arial" w:hAnsi="Arial" w:cs="Arial"/>
          <w:b/>
        </w:rPr>
        <w:t>dei</w:t>
      </w:r>
      <w:r w:rsidRPr="00633ED9">
        <w:rPr>
          <w:rFonts w:ascii="Arial" w:hAnsi="Arial" w:cs="Arial"/>
          <w:b/>
        </w:rPr>
        <w:t xml:space="preserve"> </w:t>
      </w:r>
      <w:r>
        <w:rPr>
          <w:rFonts w:ascii="Arial" w:hAnsi="Arial" w:cs="Arial"/>
          <w:b/>
        </w:rPr>
        <w:t>centri</w:t>
      </w:r>
      <w:r w:rsidRPr="00633ED9">
        <w:rPr>
          <w:rFonts w:ascii="Arial" w:hAnsi="Arial" w:cs="Arial"/>
          <w:b/>
        </w:rPr>
        <w:t xml:space="preserve"> </w:t>
      </w:r>
      <w:r>
        <w:rPr>
          <w:rFonts w:ascii="Arial" w:hAnsi="Arial" w:cs="Arial"/>
          <w:b/>
        </w:rPr>
        <w:t>per</w:t>
      </w:r>
      <w:r w:rsidRPr="00633ED9">
        <w:rPr>
          <w:rFonts w:ascii="Arial" w:hAnsi="Arial" w:cs="Arial"/>
          <w:b/>
        </w:rPr>
        <w:t xml:space="preserve"> </w:t>
      </w:r>
      <w:r>
        <w:rPr>
          <w:rFonts w:ascii="Arial" w:hAnsi="Arial" w:cs="Arial"/>
          <w:b/>
        </w:rPr>
        <w:t>l’impiego</w:t>
      </w:r>
      <w:r w:rsidRPr="00633ED9">
        <w:rPr>
          <w:rFonts w:ascii="Arial" w:hAnsi="Arial" w:cs="Arial"/>
          <w:b/>
        </w:rPr>
        <w:t xml:space="preserve"> </w:t>
      </w:r>
      <w:r>
        <w:rPr>
          <w:rFonts w:ascii="Arial" w:hAnsi="Arial" w:cs="Arial"/>
          <w:b/>
        </w:rPr>
        <w:t>siti</w:t>
      </w:r>
      <w:r w:rsidRPr="00633ED9">
        <w:rPr>
          <w:rFonts w:ascii="Arial" w:hAnsi="Arial" w:cs="Arial"/>
          <w:b/>
        </w:rPr>
        <w:t xml:space="preserve"> </w:t>
      </w:r>
      <w:r>
        <w:rPr>
          <w:rFonts w:ascii="Arial" w:hAnsi="Arial" w:cs="Arial"/>
          <w:b/>
        </w:rPr>
        <w:t>in</w:t>
      </w:r>
      <w:r w:rsidRPr="00633ED9">
        <w:rPr>
          <w:rFonts w:ascii="Arial" w:hAnsi="Arial" w:cs="Arial"/>
          <w:b/>
        </w:rPr>
        <w:t xml:space="preserve"> R</w:t>
      </w:r>
      <w:r>
        <w:rPr>
          <w:rFonts w:ascii="Arial" w:hAnsi="Arial" w:cs="Arial"/>
          <w:b/>
        </w:rPr>
        <w:t>egione</w:t>
      </w:r>
      <w:r w:rsidRPr="00633ED9">
        <w:rPr>
          <w:rFonts w:ascii="Arial" w:hAnsi="Arial" w:cs="Arial"/>
          <w:b/>
        </w:rPr>
        <w:t xml:space="preserve"> C</w:t>
      </w:r>
      <w:r>
        <w:rPr>
          <w:rFonts w:ascii="Arial" w:hAnsi="Arial" w:cs="Arial"/>
          <w:b/>
        </w:rPr>
        <w:t>ampania</w:t>
      </w:r>
      <w:r w:rsidRPr="00633ED9">
        <w:rPr>
          <w:rFonts w:ascii="Arial" w:hAnsi="Arial" w:cs="Arial"/>
          <w:b/>
        </w:rPr>
        <w:t>”</w:t>
      </w:r>
    </w:p>
    <w:p w14:paraId="3800D3FD" w14:textId="48ED453C" w:rsidR="00107643" w:rsidRDefault="00107643" w:rsidP="00107643">
      <w:pPr>
        <w:spacing w:before="146"/>
        <w:ind w:right="16"/>
        <w:jc w:val="both"/>
        <w:rPr>
          <w:rFonts w:ascii="Arial" w:hAnsi="Arial" w:cs="Arial"/>
          <w:b/>
        </w:rPr>
      </w:pPr>
    </w:p>
    <w:p w14:paraId="5185D873" w14:textId="16CDA2D3" w:rsidR="00FA0DE3" w:rsidRDefault="00FA0DE3" w:rsidP="00107643">
      <w:pPr>
        <w:spacing w:before="146"/>
        <w:ind w:right="16"/>
        <w:jc w:val="both"/>
        <w:rPr>
          <w:rFonts w:ascii="Arial" w:hAnsi="Arial" w:cs="Arial"/>
          <w:b/>
        </w:rPr>
      </w:pPr>
    </w:p>
    <w:p w14:paraId="69EC3378" w14:textId="77777777" w:rsidR="00FA0DE3" w:rsidRDefault="00FA0DE3" w:rsidP="00107643">
      <w:pPr>
        <w:spacing w:before="146"/>
        <w:ind w:right="16"/>
        <w:jc w:val="both"/>
        <w:rPr>
          <w:rFonts w:ascii="Arial" w:hAnsi="Arial" w:cs="Arial"/>
          <w:b/>
        </w:rPr>
      </w:pPr>
    </w:p>
    <w:p w14:paraId="14BA44C7" w14:textId="73FCA862" w:rsidR="00FA0DE3" w:rsidRPr="00FA0DE3" w:rsidRDefault="00FA0DE3" w:rsidP="00FA0DE3">
      <w:pPr>
        <w:spacing w:before="146"/>
        <w:ind w:right="16"/>
        <w:jc w:val="center"/>
        <w:rPr>
          <w:rFonts w:ascii="Arial" w:hAnsi="Arial" w:cs="Arial"/>
          <w:b/>
          <w:color w:val="000000" w:themeColor="text1"/>
        </w:rPr>
      </w:pPr>
      <w:bookmarkStart w:id="0" w:name="_Hlk100678515"/>
      <w:r w:rsidRPr="00FA0DE3">
        <w:rPr>
          <w:rFonts w:ascii="Arial" w:hAnsi="Arial" w:cs="Arial"/>
          <w:b/>
          <w:color w:val="000000" w:themeColor="text1"/>
        </w:rPr>
        <w:t xml:space="preserve">MODELLO 3 </w:t>
      </w:r>
      <w:r>
        <w:rPr>
          <w:rFonts w:ascii="Arial" w:hAnsi="Arial" w:cs="Arial"/>
          <w:b/>
          <w:color w:val="000000" w:themeColor="text1"/>
        </w:rPr>
        <w:t xml:space="preserve">- </w:t>
      </w:r>
      <w:r w:rsidRPr="00FA0DE3">
        <w:rPr>
          <w:rFonts w:ascii="Arial" w:hAnsi="Arial" w:cs="Arial"/>
          <w:b/>
          <w:color w:val="000000" w:themeColor="text1"/>
        </w:rPr>
        <w:t>PROTOCOLLO DI LEGALITA</w:t>
      </w:r>
    </w:p>
    <w:bookmarkEnd w:id="0"/>
    <w:p w14:paraId="62D372C5" w14:textId="77777777" w:rsidR="005F7505" w:rsidRPr="00034A5B" w:rsidRDefault="005F7505" w:rsidP="00364E0D">
      <w:pPr>
        <w:spacing w:before="146"/>
        <w:ind w:right="34"/>
        <w:jc w:val="center"/>
        <w:rPr>
          <w:rFonts w:ascii="Arial" w:hAnsi="Arial" w:cs="Arial"/>
          <w:b/>
          <w:color w:val="595959" w:themeColor="text1" w:themeTint="A6"/>
        </w:rPr>
      </w:pPr>
    </w:p>
    <w:p w14:paraId="51A05816" w14:textId="4FDAC753" w:rsidR="00AF5C6B" w:rsidRPr="00AC2FD8" w:rsidRDefault="00AF5C6B" w:rsidP="00FA0DE3">
      <w:pPr>
        <w:pStyle w:val="Sommario2"/>
        <w:tabs>
          <w:tab w:val="left" w:pos="382"/>
          <w:tab w:val="left" w:leader="dot" w:pos="9107"/>
        </w:tabs>
        <w:spacing w:before="125"/>
        <w:ind w:firstLine="0"/>
        <w:rPr>
          <w:rFonts w:ascii="Arial" w:hAnsi="Arial" w:cs="Arial"/>
          <w:color w:val="FF0000"/>
        </w:rPr>
        <w:sectPr w:rsidR="00AF5C6B" w:rsidRPr="00AC2FD8" w:rsidSect="00212572">
          <w:headerReference w:type="default" r:id="rId12"/>
          <w:footerReference w:type="default" r:id="rId13"/>
          <w:pgSz w:w="11910" w:h="16840"/>
          <w:pgMar w:top="1580" w:right="995" w:bottom="880" w:left="1260" w:header="0" w:footer="697" w:gutter="0"/>
          <w:cols w:space="720"/>
        </w:sectPr>
      </w:pPr>
    </w:p>
    <w:p w14:paraId="1C58FB72" w14:textId="52531294" w:rsidR="00C775C8" w:rsidRPr="00FA0DE3" w:rsidRDefault="00B719D6" w:rsidP="00B719D6">
      <w:pPr>
        <w:pStyle w:val="Corpotesto"/>
        <w:spacing w:before="0"/>
        <w:ind w:left="0" w:right="187"/>
        <w:jc w:val="right"/>
        <w:rPr>
          <w:rFonts w:ascii="Arial" w:hAnsi="Arial" w:cs="Arial"/>
          <w:shd w:val="clear" w:color="auto" w:fill="FFFFFF" w:themeFill="background1"/>
        </w:rPr>
      </w:pPr>
      <w:r w:rsidRPr="00FA0DE3">
        <w:rPr>
          <w:rFonts w:ascii="Arial" w:hAnsi="Arial" w:cs="Arial"/>
          <w:shd w:val="clear" w:color="auto" w:fill="FFFFFF" w:themeFill="background1"/>
        </w:rPr>
        <w:lastRenderedPageBreak/>
        <w:t xml:space="preserve">Spett.le </w:t>
      </w:r>
    </w:p>
    <w:p w14:paraId="4051ED21" w14:textId="77777777" w:rsidR="00B719D6" w:rsidRPr="00FA0DE3" w:rsidRDefault="00B719D6" w:rsidP="00B719D6">
      <w:pPr>
        <w:pStyle w:val="Corpotesto"/>
        <w:spacing w:before="0"/>
        <w:ind w:left="0" w:right="187"/>
        <w:jc w:val="right"/>
        <w:rPr>
          <w:rFonts w:ascii="Arial" w:hAnsi="Arial" w:cs="Arial"/>
          <w:shd w:val="clear" w:color="auto" w:fill="FFFFFF" w:themeFill="background1"/>
        </w:rPr>
      </w:pPr>
      <w:r w:rsidRPr="00FA0DE3">
        <w:rPr>
          <w:rFonts w:ascii="Arial" w:hAnsi="Arial" w:cs="Arial"/>
          <w:shd w:val="clear" w:color="auto" w:fill="FFFFFF" w:themeFill="background1"/>
        </w:rPr>
        <w:t xml:space="preserve">Giunta regionale Campania </w:t>
      </w:r>
    </w:p>
    <w:p w14:paraId="57FC9C9E" w14:textId="44174298" w:rsidR="00B719D6" w:rsidRPr="00FA0DE3" w:rsidRDefault="00B719D6" w:rsidP="00B719D6">
      <w:pPr>
        <w:pStyle w:val="Corpotesto"/>
        <w:spacing w:before="0"/>
        <w:ind w:left="0" w:right="187"/>
        <w:jc w:val="right"/>
        <w:rPr>
          <w:rFonts w:ascii="Arial" w:hAnsi="Arial" w:cs="Arial"/>
          <w:shd w:val="clear" w:color="auto" w:fill="FFFFFF" w:themeFill="background1"/>
        </w:rPr>
      </w:pPr>
      <w:r w:rsidRPr="00FA0DE3">
        <w:rPr>
          <w:rFonts w:ascii="Arial" w:hAnsi="Arial" w:cs="Arial"/>
          <w:shd w:val="clear" w:color="auto" w:fill="FFFFFF" w:themeFill="background1"/>
        </w:rPr>
        <w:t>Ufficio Speciale “Grandi Opere”</w:t>
      </w:r>
    </w:p>
    <w:p w14:paraId="4B6291C4" w14:textId="402BED09" w:rsidR="00B719D6" w:rsidRPr="00FA0DE3" w:rsidRDefault="00B719D6" w:rsidP="00B719D6">
      <w:pPr>
        <w:pStyle w:val="Corpotesto"/>
        <w:spacing w:before="0"/>
        <w:ind w:left="0" w:right="187"/>
        <w:jc w:val="right"/>
        <w:rPr>
          <w:rFonts w:ascii="Arial" w:hAnsi="Arial" w:cs="Arial"/>
          <w:shd w:val="clear" w:color="auto" w:fill="FFFFFF" w:themeFill="background1"/>
        </w:rPr>
      </w:pPr>
      <w:r w:rsidRPr="00FA0DE3">
        <w:rPr>
          <w:rFonts w:ascii="Arial" w:hAnsi="Arial" w:cs="Arial"/>
          <w:shd w:val="clear" w:color="auto" w:fill="FFFFFF" w:themeFill="background1"/>
        </w:rPr>
        <w:t>Centrale Acquisti UOD 01</w:t>
      </w:r>
    </w:p>
    <w:p w14:paraId="70314570" w14:textId="490CF868" w:rsidR="00B719D6" w:rsidRPr="00FA0DE3" w:rsidRDefault="00B719D6" w:rsidP="00B719D6">
      <w:pPr>
        <w:pStyle w:val="Corpotesto"/>
        <w:spacing w:before="0"/>
        <w:ind w:left="0" w:right="187"/>
        <w:jc w:val="right"/>
        <w:rPr>
          <w:rFonts w:ascii="Arial" w:hAnsi="Arial" w:cs="Arial"/>
          <w:i/>
          <w:iCs/>
          <w:shd w:val="clear" w:color="auto" w:fill="FFFFFF" w:themeFill="background1"/>
        </w:rPr>
      </w:pPr>
      <w:r w:rsidRPr="00FA0DE3">
        <w:rPr>
          <w:rFonts w:ascii="Arial" w:hAnsi="Arial" w:cs="Arial"/>
          <w:i/>
          <w:iCs/>
          <w:shd w:val="clear" w:color="auto" w:fill="FFFFFF" w:themeFill="background1"/>
        </w:rPr>
        <w:t>Via Pietro Metastasio 25/29</w:t>
      </w:r>
    </w:p>
    <w:p w14:paraId="11A29436" w14:textId="1E6CF106"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r w:rsidRPr="00FA0DE3">
        <w:rPr>
          <w:rFonts w:ascii="Arial" w:hAnsi="Arial" w:cs="Arial"/>
          <w:i/>
          <w:iCs/>
          <w:shd w:val="clear" w:color="auto" w:fill="FFFFFF" w:themeFill="background1"/>
        </w:rPr>
        <w:t>80125 – Napoli</w:t>
      </w:r>
    </w:p>
    <w:p w14:paraId="61458352" w14:textId="54672A1A"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p>
    <w:p w14:paraId="6F0234C0" w14:textId="25F6AB76" w:rsidR="00B719D6" w:rsidRDefault="00B719D6" w:rsidP="00FA0DE3">
      <w:pPr>
        <w:spacing w:before="146"/>
        <w:ind w:left="709" w:right="16" w:hanging="851"/>
        <w:jc w:val="both"/>
        <w:rPr>
          <w:rFonts w:ascii="Arial" w:hAnsi="Arial" w:cs="Arial"/>
          <w:b/>
          <w:color w:val="000000" w:themeColor="text1"/>
          <w:sz w:val="20"/>
          <w:szCs w:val="20"/>
        </w:rPr>
      </w:pPr>
      <w:r w:rsidRPr="00107643">
        <w:rPr>
          <w:rFonts w:ascii="Arial" w:hAnsi="Arial" w:cs="Arial"/>
          <w:b/>
          <w:bCs/>
          <w:color w:val="000000" w:themeColor="text1"/>
          <w:sz w:val="20"/>
          <w:szCs w:val="20"/>
          <w:shd w:val="clear" w:color="auto" w:fill="FFFFFF" w:themeFill="background1"/>
        </w:rPr>
        <w:t>Oggetto</w:t>
      </w:r>
      <w:r w:rsidRPr="00107643">
        <w:rPr>
          <w:rFonts w:ascii="Arial" w:hAnsi="Arial" w:cs="Arial"/>
          <w:color w:val="000000" w:themeColor="text1"/>
          <w:sz w:val="20"/>
          <w:szCs w:val="20"/>
          <w:shd w:val="clear" w:color="auto" w:fill="FFFFFF" w:themeFill="background1"/>
        </w:rPr>
        <w:t xml:space="preserve">: </w:t>
      </w:r>
      <w:r w:rsidR="00107643" w:rsidRPr="00107643">
        <w:rPr>
          <w:rFonts w:ascii="Arial" w:hAnsi="Arial" w:cs="Arial"/>
          <w:b/>
          <w:color w:val="000000" w:themeColor="text1"/>
          <w:sz w:val="20"/>
          <w:szCs w:val="20"/>
        </w:rPr>
        <w:t>Procedura aperta, ai sensi degli artt. 60 e 157 del D. lgs. n. 50/2016 e ss.mm.ii., per la conclusione di un accordo quadro triennale, con un unico operatore economico, ai sensi dell’art. 54, comma 3, del D. lgs. n. 50/2016, per l’affidamento di SERVIZI DI INGEGNERIA ED ARCHITETTURA, di cui all’art. 3, lett. vvvvv) del D. lgs. n. 50/2016 e ss.mm.ii, finalizzati alla “Realizzazione, ristrutturazione, adeguamento e manutenzione architettonica, strutturale ed impiantistica dei centri per l’impiego siti in Regione Campania”</w:t>
      </w:r>
    </w:p>
    <w:p w14:paraId="031C9E0B" w14:textId="77777777" w:rsidR="00FA0DE3" w:rsidRPr="00107643" w:rsidRDefault="00FA0DE3" w:rsidP="00FA0DE3">
      <w:pPr>
        <w:spacing w:before="146"/>
        <w:ind w:left="709" w:right="16" w:hanging="851"/>
        <w:jc w:val="both"/>
        <w:rPr>
          <w:rFonts w:ascii="Arial" w:hAnsi="Arial" w:cs="Arial"/>
          <w:b/>
          <w:color w:val="000000" w:themeColor="text1"/>
          <w:sz w:val="20"/>
          <w:szCs w:val="20"/>
        </w:rPr>
      </w:pPr>
    </w:p>
    <w:p w14:paraId="3F82A103" w14:textId="77777777" w:rsidR="005017CB" w:rsidRPr="005017CB" w:rsidRDefault="005017CB" w:rsidP="005017CB">
      <w:pPr>
        <w:spacing w:before="146" w:line="336" w:lineRule="auto"/>
        <w:ind w:right="16"/>
        <w:jc w:val="both"/>
        <w:rPr>
          <w:rFonts w:ascii="Arial" w:hAnsi="Arial" w:cs="Arial"/>
          <w:color w:val="000000" w:themeColor="text1"/>
          <w:sz w:val="20"/>
          <w:szCs w:val="20"/>
          <w:shd w:val="clear" w:color="auto" w:fill="FFFFFF" w:themeFill="background1"/>
        </w:rPr>
      </w:pPr>
      <w:r w:rsidRPr="005017CB">
        <w:rPr>
          <w:rFonts w:ascii="Arial" w:hAnsi="Arial" w:cs="Arial"/>
          <w:color w:val="000000" w:themeColor="text1"/>
          <w:sz w:val="20"/>
          <w:szCs w:val="20"/>
          <w:shd w:val="clear" w:color="auto" w:fill="FFFFFF" w:themeFill="background1"/>
        </w:rPr>
        <w:t>Lotto 1 CUP: B66H22001690002/CIG: 92682387F2</w:t>
      </w:r>
    </w:p>
    <w:p w14:paraId="1167BA7F" w14:textId="77777777" w:rsidR="005017CB" w:rsidRPr="005017CB" w:rsidRDefault="005017CB" w:rsidP="005017CB">
      <w:pPr>
        <w:spacing w:before="146" w:line="336" w:lineRule="auto"/>
        <w:ind w:right="16"/>
        <w:jc w:val="both"/>
        <w:rPr>
          <w:rFonts w:ascii="Arial" w:hAnsi="Arial" w:cs="Arial"/>
          <w:color w:val="000000" w:themeColor="text1"/>
          <w:sz w:val="20"/>
          <w:szCs w:val="20"/>
          <w:shd w:val="clear" w:color="auto" w:fill="FFFFFF" w:themeFill="background1"/>
        </w:rPr>
      </w:pPr>
      <w:r w:rsidRPr="005017CB">
        <w:rPr>
          <w:rFonts w:ascii="Arial" w:hAnsi="Arial" w:cs="Arial"/>
          <w:color w:val="000000" w:themeColor="text1"/>
          <w:sz w:val="20"/>
          <w:szCs w:val="20"/>
          <w:shd w:val="clear" w:color="auto" w:fill="FFFFFF" w:themeFill="background1"/>
        </w:rPr>
        <w:t>Lotto 2 CUP: B66H22001700002 /CIG: 9267917F0A</w:t>
      </w:r>
    </w:p>
    <w:p w14:paraId="536A5BC6" w14:textId="77777777" w:rsidR="005017CB" w:rsidRPr="005017CB" w:rsidRDefault="005017CB" w:rsidP="005017CB">
      <w:pPr>
        <w:spacing w:before="146" w:line="336" w:lineRule="auto"/>
        <w:ind w:right="16"/>
        <w:jc w:val="both"/>
        <w:rPr>
          <w:rFonts w:ascii="Arial" w:hAnsi="Arial" w:cs="Arial"/>
          <w:color w:val="000000" w:themeColor="text1"/>
          <w:sz w:val="20"/>
          <w:szCs w:val="20"/>
          <w:shd w:val="clear" w:color="auto" w:fill="FFFFFF" w:themeFill="background1"/>
        </w:rPr>
      </w:pPr>
      <w:r w:rsidRPr="005017CB">
        <w:rPr>
          <w:rFonts w:ascii="Arial" w:hAnsi="Arial" w:cs="Arial"/>
          <w:color w:val="000000" w:themeColor="text1"/>
          <w:sz w:val="20"/>
          <w:szCs w:val="20"/>
          <w:shd w:val="clear" w:color="auto" w:fill="FFFFFF" w:themeFill="background1"/>
        </w:rPr>
        <w:t>Lotto 3 CUP: B26H22000040002 /CIG: 926809411F</w:t>
      </w:r>
    </w:p>
    <w:p w14:paraId="06397291" w14:textId="324F9944" w:rsidR="00B719D6" w:rsidRPr="00062C16" w:rsidRDefault="005017CB" w:rsidP="005017CB">
      <w:pPr>
        <w:spacing w:before="146" w:line="336" w:lineRule="auto"/>
        <w:ind w:right="16"/>
        <w:jc w:val="both"/>
        <w:rPr>
          <w:rFonts w:ascii="Arial" w:hAnsi="Arial" w:cs="Arial"/>
          <w:color w:val="595959" w:themeColor="text1" w:themeTint="A6"/>
          <w:sz w:val="20"/>
          <w:szCs w:val="20"/>
        </w:rPr>
      </w:pPr>
      <w:r w:rsidRPr="005017CB">
        <w:rPr>
          <w:rFonts w:ascii="Arial" w:hAnsi="Arial" w:cs="Arial"/>
          <w:color w:val="000000" w:themeColor="text1"/>
          <w:sz w:val="20"/>
          <w:szCs w:val="20"/>
          <w:shd w:val="clear" w:color="auto" w:fill="FFFFFF" w:themeFill="background1"/>
        </w:rPr>
        <w:t>Lotto 4 CUP: B56H22000140002 /CIG: 92680393BB</w:t>
      </w:r>
    </w:p>
    <w:p w14:paraId="0FF33B1F" w14:textId="5FEA6123" w:rsidR="00B719D6" w:rsidRPr="00D47925" w:rsidRDefault="00B719D6" w:rsidP="00FA0DE3">
      <w:pPr>
        <w:spacing w:line="336" w:lineRule="auto"/>
        <w:jc w:val="both"/>
        <w:rPr>
          <w:rFonts w:ascii="Arial" w:hAnsi="Arial" w:cs="Arial"/>
          <w:color w:val="000000" w:themeColor="text1"/>
          <w:sz w:val="20"/>
          <w:szCs w:val="20"/>
        </w:rPr>
      </w:pPr>
      <w:r w:rsidRPr="00D47925">
        <w:rPr>
          <w:rFonts w:ascii="Arial" w:hAnsi="Arial" w:cs="Arial"/>
          <w:color w:val="000000" w:themeColor="text1"/>
          <w:sz w:val="20"/>
          <w:szCs w:val="20"/>
        </w:rPr>
        <w:t>Il/la sottoscritto/a _________________________nato/a_____, il________________,</w:t>
      </w:r>
      <w:r w:rsidR="00FA0DE3">
        <w:rPr>
          <w:rFonts w:ascii="Arial" w:hAnsi="Arial" w:cs="Arial"/>
          <w:color w:val="000000" w:themeColor="text1"/>
          <w:sz w:val="20"/>
          <w:szCs w:val="20"/>
        </w:rPr>
        <w:t xml:space="preserve"> </w:t>
      </w:r>
      <w:r w:rsidRPr="00D47925">
        <w:rPr>
          <w:rFonts w:ascii="Arial" w:hAnsi="Arial" w:cs="Arial"/>
          <w:color w:val="000000" w:themeColor="text1"/>
          <w:sz w:val="20"/>
          <w:szCs w:val="20"/>
        </w:rPr>
        <w:t>residente nel Comune di ______________________________________Provincia di_______________ Stato______________</w:t>
      </w:r>
      <w:r w:rsidR="00FA0DE3">
        <w:rPr>
          <w:rFonts w:ascii="Arial" w:hAnsi="Arial" w:cs="Arial"/>
          <w:color w:val="000000" w:themeColor="text1"/>
          <w:sz w:val="20"/>
          <w:szCs w:val="20"/>
        </w:rPr>
        <w:t>_</w:t>
      </w:r>
      <w:r w:rsidRPr="00D47925">
        <w:rPr>
          <w:rFonts w:ascii="Arial" w:hAnsi="Arial" w:cs="Arial"/>
          <w:color w:val="000000" w:themeColor="text1"/>
          <w:sz w:val="20"/>
          <w:szCs w:val="20"/>
        </w:rPr>
        <w:t>_____</w:t>
      </w:r>
    </w:p>
    <w:p w14:paraId="012FDB86" w14:textId="6F886DD4" w:rsidR="00B719D6" w:rsidRPr="00D47925" w:rsidRDefault="00B719D6" w:rsidP="00FA0DE3">
      <w:pPr>
        <w:spacing w:line="336" w:lineRule="auto"/>
        <w:jc w:val="both"/>
        <w:rPr>
          <w:rFonts w:ascii="Arial" w:hAnsi="Arial" w:cs="Arial"/>
          <w:color w:val="000000" w:themeColor="text1"/>
          <w:sz w:val="20"/>
          <w:szCs w:val="20"/>
        </w:rPr>
      </w:pPr>
      <w:r w:rsidRPr="00D47925">
        <w:rPr>
          <w:rFonts w:ascii="Arial" w:hAnsi="Arial" w:cs="Arial"/>
          <w:color w:val="000000" w:themeColor="text1"/>
          <w:sz w:val="20"/>
          <w:szCs w:val="20"/>
        </w:rPr>
        <w:t>via/piazza_________________________________________________________________</w:t>
      </w:r>
      <w:r w:rsidR="00FA0DE3">
        <w:rPr>
          <w:rFonts w:ascii="Arial" w:hAnsi="Arial" w:cs="Arial"/>
          <w:color w:val="000000" w:themeColor="text1"/>
          <w:sz w:val="20"/>
          <w:szCs w:val="20"/>
        </w:rPr>
        <w:t>__________</w:t>
      </w:r>
      <w:r w:rsidRPr="00D47925">
        <w:rPr>
          <w:rFonts w:ascii="Arial" w:hAnsi="Arial" w:cs="Arial"/>
          <w:color w:val="000000" w:themeColor="text1"/>
          <w:sz w:val="20"/>
          <w:szCs w:val="20"/>
        </w:rPr>
        <w:t>____</w:t>
      </w:r>
    </w:p>
    <w:p w14:paraId="24056432" w14:textId="628CEED4" w:rsidR="00B719D6" w:rsidRDefault="00B719D6" w:rsidP="00FA0DE3">
      <w:pPr>
        <w:spacing w:line="336" w:lineRule="auto"/>
        <w:jc w:val="both"/>
        <w:rPr>
          <w:rFonts w:ascii="Arial" w:hAnsi="Arial" w:cs="Arial"/>
          <w:color w:val="000000" w:themeColor="text1"/>
          <w:sz w:val="20"/>
          <w:szCs w:val="20"/>
        </w:rPr>
      </w:pPr>
      <w:r w:rsidRPr="00D47925">
        <w:rPr>
          <w:rFonts w:ascii="Arial" w:hAnsi="Arial" w:cs="Arial"/>
          <w:color w:val="000000" w:themeColor="text1"/>
          <w:sz w:val="20"/>
          <w:szCs w:val="20"/>
        </w:rPr>
        <w:t>C.F. _____________________________________ nella qualità di ________________________ e legittimato a rappresentare legalmente l’impresa (indicare denominazione e forma giuridica) – (di seguito denominata “Impresa) con sede legale in via __________________________ n. _______Comune___________________, cap______________Prov.______________________ con C.F. ______________________ e partita IVA_________________________, in nome e per conto dell’impresa che rappresenta</w:t>
      </w:r>
    </w:p>
    <w:p w14:paraId="53B33479" w14:textId="77777777" w:rsidR="00FA0DE3" w:rsidRPr="00D47925" w:rsidRDefault="00FA0DE3" w:rsidP="00FA0DE3">
      <w:pPr>
        <w:spacing w:line="336" w:lineRule="auto"/>
        <w:jc w:val="both"/>
        <w:rPr>
          <w:rFonts w:ascii="Arial" w:hAnsi="Arial" w:cs="Arial"/>
          <w:color w:val="000000" w:themeColor="text1"/>
          <w:sz w:val="20"/>
          <w:szCs w:val="20"/>
        </w:rPr>
      </w:pPr>
    </w:p>
    <w:p w14:paraId="521287C2" w14:textId="77777777" w:rsidR="00B719D6" w:rsidRPr="00D47925" w:rsidRDefault="00B719D6" w:rsidP="00FA0DE3">
      <w:pPr>
        <w:spacing w:line="336" w:lineRule="auto"/>
        <w:rPr>
          <w:rFonts w:ascii="Arial" w:hAnsi="Arial" w:cs="Arial"/>
          <w:color w:val="000000" w:themeColor="text1"/>
          <w:sz w:val="20"/>
          <w:szCs w:val="20"/>
        </w:rPr>
      </w:pPr>
      <w:r w:rsidRPr="00D47925">
        <w:rPr>
          <w:rFonts w:ascii="Arial" w:hAnsi="Arial" w:cs="Arial"/>
          <w:color w:val="000000" w:themeColor="text1"/>
          <w:sz w:val="20"/>
          <w:szCs w:val="20"/>
        </w:rPr>
        <w:t>In relazione al seguente lotto:</w:t>
      </w:r>
    </w:p>
    <w:p w14:paraId="2BEEEEED" w14:textId="52A2018D" w:rsidR="00B719D6" w:rsidRPr="00D47925" w:rsidRDefault="00B719D6" w:rsidP="00FA0DE3">
      <w:pPr>
        <w:spacing w:line="336" w:lineRule="auto"/>
        <w:rPr>
          <w:rFonts w:ascii="Arial" w:hAnsi="Arial" w:cs="Arial"/>
          <w:color w:val="000000" w:themeColor="text1"/>
          <w:sz w:val="20"/>
          <w:szCs w:val="20"/>
        </w:rPr>
      </w:pPr>
      <w:r w:rsidRPr="00D47925">
        <w:rPr>
          <w:rFonts w:ascii="Arial" w:hAnsi="Arial" w:cs="Arial"/>
          <w:color w:val="000000" w:themeColor="text1"/>
          <w:sz w:val="20"/>
          <w:szCs w:val="20"/>
        </w:rPr>
        <w:t>□</w:t>
      </w:r>
      <w:r w:rsidR="00EC5C8C" w:rsidRPr="00D47925">
        <w:rPr>
          <w:rFonts w:ascii="Arial" w:hAnsi="Arial" w:cs="Arial"/>
          <w:color w:val="000000" w:themeColor="text1"/>
          <w:sz w:val="20"/>
          <w:szCs w:val="20"/>
        </w:rPr>
        <w:t xml:space="preserve"> </w:t>
      </w:r>
      <w:r w:rsidRPr="00D47925">
        <w:rPr>
          <w:rFonts w:ascii="Arial" w:hAnsi="Arial" w:cs="Arial"/>
          <w:color w:val="000000" w:themeColor="text1"/>
          <w:sz w:val="20"/>
          <w:szCs w:val="20"/>
        </w:rPr>
        <w:t>lotto 1</w:t>
      </w:r>
    </w:p>
    <w:p w14:paraId="0850BE96" w14:textId="2C224EEC" w:rsidR="00B719D6" w:rsidRPr="00D47925" w:rsidRDefault="00B719D6" w:rsidP="00FA0DE3">
      <w:pPr>
        <w:spacing w:line="336" w:lineRule="auto"/>
        <w:rPr>
          <w:rFonts w:ascii="Arial" w:hAnsi="Arial" w:cs="Arial"/>
          <w:color w:val="000000" w:themeColor="text1"/>
          <w:sz w:val="20"/>
          <w:szCs w:val="20"/>
        </w:rPr>
      </w:pPr>
      <w:r w:rsidRPr="00D47925">
        <w:rPr>
          <w:rFonts w:ascii="Arial" w:hAnsi="Arial" w:cs="Arial"/>
          <w:color w:val="000000" w:themeColor="text1"/>
          <w:sz w:val="20"/>
          <w:szCs w:val="20"/>
        </w:rPr>
        <w:t>□</w:t>
      </w:r>
      <w:r w:rsidR="00EC5C8C" w:rsidRPr="00D47925">
        <w:rPr>
          <w:rFonts w:ascii="Arial" w:hAnsi="Arial" w:cs="Arial"/>
          <w:color w:val="000000" w:themeColor="text1"/>
          <w:sz w:val="20"/>
          <w:szCs w:val="20"/>
        </w:rPr>
        <w:t xml:space="preserve"> </w:t>
      </w:r>
      <w:r w:rsidRPr="00D47925">
        <w:rPr>
          <w:rFonts w:ascii="Arial" w:hAnsi="Arial" w:cs="Arial"/>
          <w:color w:val="000000" w:themeColor="text1"/>
          <w:sz w:val="20"/>
          <w:szCs w:val="20"/>
        </w:rPr>
        <w:t>lotto 2</w:t>
      </w:r>
    </w:p>
    <w:p w14:paraId="1CAC34B8" w14:textId="331548B0" w:rsidR="00B719D6" w:rsidRPr="00D47925" w:rsidRDefault="00B719D6" w:rsidP="00FA0DE3">
      <w:pPr>
        <w:spacing w:line="336" w:lineRule="auto"/>
        <w:rPr>
          <w:rFonts w:ascii="Arial" w:hAnsi="Arial" w:cs="Arial"/>
          <w:color w:val="000000" w:themeColor="text1"/>
          <w:sz w:val="20"/>
          <w:szCs w:val="20"/>
        </w:rPr>
      </w:pPr>
      <w:r w:rsidRPr="00D47925">
        <w:rPr>
          <w:rFonts w:ascii="Arial" w:hAnsi="Arial" w:cs="Arial"/>
          <w:color w:val="000000" w:themeColor="text1"/>
          <w:sz w:val="20"/>
          <w:szCs w:val="20"/>
        </w:rPr>
        <w:t>□</w:t>
      </w:r>
      <w:r w:rsidR="00EC5C8C" w:rsidRPr="00D47925">
        <w:rPr>
          <w:rFonts w:ascii="Arial" w:hAnsi="Arial" w:cs="Arial"/>
          <w:color w:val="000000" w:themeColor="text1"/>
          <w:sz w:val="20"/>
          <w:szCs w:val="20"/>
        </w:rPr>
        <w:t xml:space="preserve"> </w:t>
      </w:r>
      <w:r w:rsidRPr="00D47925">
        <w:rPr>
          <w:rFonts w:ascii="Arial" w:hAnsi="Arial" w:cs="Arial"/>
          <w:color w:val="000000" w:themeColor="text1"/>
          <w:sz w:val="20"/>
          <w:szCs w:val="20"/>
        </w:rPr>
        <w:t>lotto 3</w:t>
      </w:r>
    </w:p>
    <w:p w14:paraId="55F17320" w14:textId="07F39F7B" w:rsidR="00EE491E" w:rsidRDefault="00EE491E" w:rsidP="00FA0DE3">
      <w:pPr>
        <w:spacing w:line="336" w:lineRule="auto"/>
        <w:rPr>
          <w:rFonts w:ascii="Arial" w:hAnsi="Arial" w:cs="Arial"/>
          <w:color w:val="000000" w:themeColor="text1"/>
          <w:sz w:val="20"/>
          <w:szCs w:val="20"/>
        </w:rPr>
      </w:pPr>
      <w:r w:rsidRPr="00D47925">
        <w:rPr>
          <w:rFonts w:ascii="Arial" w:hAnsi="Arial" w:cs="Arial"/>
          <w:color w:val="000000" w:themeColor="text1"/>
          <w:sz w:val="20"/>
          <w:szCs w:val="20"/>
        </w:rPr>
        <w:t>□ lotto 4</w:t>
      </w:r>
    </w:p>
    <w:p w14:paraId="4EA37861" w14:textId="77777777" w:rsidR="00AC4647" w:rsidRDefault="00AC4647" w:rsidP="00FA0DE3">
      <w:pPr>
        <w:keepNext/>
        <w:spacing w:line="336" w:lineRule="auto"/>
        <w:jc w:val="center"/>
        <w:rPr>
          <w:rFonts w:ascii="Calibri" w:hAnsi="Calibri" w:cs="Calibri"/>
          <w:b/>
          <w:u w:val="single"/>
        </w:rPr>
      </w:pPr>
      <w:r w:rsidRPr="00F66240">
        <w:rPr>
          <w:rFonts w:ascii="Calibri" w:hAnsi="Calibri" w:cs="Calibri"/>
          <w:b/>
          <w:u w:val="single"/>
        </w:rPr>
        <w:t>DICHIARA</w:t>
      </w:r>
    </w:p>
    <w:p w14:paraId="704DF947" w14:textId="77777777" w:rsidR="00AC4647" w:rsidRPr="00AC4647" w:rsidRDefault="00AC4647" w:rsidP="00FA0DE3">
      <w:pPr>
        <w:spacing w:line="336" w:lineRule="auto"/>
        <w:ind w:left="426"/>
        <w:jc w:val="both"/>
        <w:rPr>
          <w:rFonts w:ascii="Arial" w:hAnsi="Arial" w:cs="Arial"/>
          <w:i/>
          <w:iCs/>
          <w:color w:val="000000" w:themeColor="text1"/>
          <w:sz w:val="16"/>
          <w:szCs w:val="16"/>
        </w:rPr>
      </w:pPr>
      <w:r w:rsidRPr="00AC4647">
        <w:rPr>
          <w:rFonts w:ascii="Arial" w:hAnsi="Arial" w:cs="Arial"/>
          <w:i/>
          <w:iCs/>
          <w:color w:val="000000" w:themeColor="text1"/>
          <w:sz w:val="16"/>
          <w:szCs w:val="16"/>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29269CB" w14:textId="77777777" w:rsidR="00EE491E" w:rsidRPr="00AC4647" w:rsidRDefault="00EE491E" w:rsidP="00FA0DE3">
      <w:pPr>
        <w:spacing w:line="336" w:lineRule="auto"/>
        <w:rPr>
          <w:rFonts w:ascii="Arial" w:hAnsi="Arial" w:cs="Arial"/>
          <w:color w:val="000000" w:themeColor="text1"/>
          <w:sz w:val="20"/>
          <w:szCs w:val="20"/>
        </w:rPr>
      </w:pPr>
    </w:p>
    <w:p w14:paraId="38F813E8" w14:textId="1CF0F0A8" w:rsidR="0057424D" w:rsidRDefault="0057424D" w:rsidP="00FA0DE3">
      <w:pPr>
        <w:keepNext/>
        <w:numPr>
          <w:ilvl w:val="0"/>
          <w:numId w:val="40"/>
        </w:numPr>
        <w:spacing w:line="336" w:lineRule="auto"/>
        <w:ind w:left="284" w:hanging="284"/>
        <w:jc w:val="both"/>
        <w:rPr>
          <w:rFonts w:ascii="Arial" w:hAnsi="Arial" w:cs="Arial"/>
          <w:i/>
          <w:iCs/>
          <w:color w:val="000000" w:themeColor="text1"/>
          <w:sz w:val="20"/>
          <w:szCs w:val="20"/>
        </w:rPr>
      </w:pPr>
      <w:r w:rsidRPr="00AC4647">
        <w:rPr>
          <w:rFonts w:ascii="Arial" w:hAnsi="Arial" w:cs="Arial"/>
          <w:i/>
          <w:iCs/>
          <w:color w:val="000000" w:themeColor="text1"/>
          <w:sz w:val="20"/>
          <w:szCs w:val="20"/>
        </w:rPr>
        <w:t xml:space="preserve">di essere a conoscenza e di impegnarsi a rispettare, in maniera integrale e incondizionata, senza eccezione, deroga o riserva alcuna, le clausole e le previsioni del “Protocollo di legalità in materia di appalti” sottoscritto </w:t>
      </w:r>
      <w:r w:rsidRPr="00AC4647">
        <w:rPr>
          <w:rFonts w:ascii="Arial" w:hAnsi="Arial" w:cs="Arial"/>
          <w:i/>
          <w:iCs/>
          <w:color w:val="000000" w:themeColor="text1"/>
          <w:sz w:val="20"/>
          <w:szCs w:val="20"/>
        </w:rPr>
        <w:lastRenderedPageBreak/>
        <w:t>in data 1 agosto 2007 tra la Prefettura di Napoli e la Regione Campania e approvato con D.G.R. n. 1601 del 07/09/2007 e pubblicato sul BURC n. 54 del 15/10/2007 e ss.mm.ii.;</w:t>
      </w:r>
    </w:p>
    <w:p w14:paraId="624D29AE" w14:textId="77777777" w:rsidR="00FA0DE3" w:rsidRPr="00AC4647" w:rsidRDefault="00FA0DE3" w:rsidP="00FA0DE3">
      <w:pPr>
        <w:keepNext/>
        <w:spacing w:line="336" w:lineRule="auto"/>
        <w:ind w:left="284"/>
        <w:jc w:val="both"/>
        <w:rPr>
          <w:rFonts w:ascii="Arial" w:hAnsi="Arial" w:cs="Arial"/>
          <w:i/>
          <w:iCs/>
          <w:color w:val="000000" w:themeColor="text1"/>
          <w:sz w:val="20"/>
          <w:szCs w:val="20"/>
        </w:rPr>
      </w:pPr>
    </w:p>
    <w:p w14:paraId="20207FE1" w14:textId="77777777" w:rsidR="0057424D" w:rsidRPr="00AC4647" w:rsidRDefault="0057424D" w:rsidP="00FA0DE3">
      <w:pPr>
        <w:numPr>
          <w:ilvl w:val="0"/>
          <w:numId w:val="40"/>
        </w:numPr>
        <w:spacing w:line="336" w:lineRule="auto"/>
        <w:ind w:left="284" w:hanging="284"/>
        <w:jc w:val="both"/>
        <w:rPr>
          <w:rFonts w:ascii="Arial" w:hAnsi="Arial" w:cs="Arial"/>
          <w:i/>
          <w:iCs/>
          <w:color w:val="000000" w:themeColor="text1"/>
          <w:sz w:val="20"/>
          <w:szCs w:val="20"/>
        </w:rPr>
      </w:pPr>
      <w:r w:rsidRPr="00AC4647">
        <w:rPr>
          <w:rFonts w:ascii="Arial" w:hAnsi="Arial" w:cs="Arial"/>
          <w:i/>
          <w:iCs/>
          <w:color w:val="000000" w:themeColor="text1"/>
          <w:sz w:val="20"/>
          <w:szCs w:val="20"/>
        </w:rPr>
        <w:t>di impegnarsi, in particolare, ad osservare e a rispettare le seguenti clausole, contenute nell’art. 8 del suddetto protocollo, ed in particolare:</w:t>
      </w:r>
    </w:p>
    <w:p w14:paraId="19D690FD"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b1)</w:t>
      </w:r>
      <w:r w:rsidRPr="00AC4647">
        <w:rPr>
          <w:rFonts w:ascii="Arial" w:hAnsi="Arial" w:cs="Arial"/>
          <w:i/>
          <w:iCs/>
          <w:color w:val="000000" w:themeColor="text1"/>
          <w:sz w:val="20"/>
          <w:szCs w:val="20"/>
        </w:rPr>
        <w:tab/>
        <w:t>dichiara di essere a conoscenza di tutte le norme pattizie di cui al protocollo di legalità, sottoscritto nell’anno 2007 dalla stazione appaltante con la Prefettura di Napoli, che qui si intendono integralmente riportate e di accettarne incondizionatamente il contenuto e gli effetti;</w:t>
      </w:r>
    </w:p>
    <w:p w14:paraId="578500DE"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b2)</w:t>
      </w:r>
      <w:r w:rsidRPr="00AC4647">
        <w:rPr>
          <w:rFonts w:ascii="Arial" w:hAnsi="Arial" w:cs="Arial"/>
          <w:i/>
          <w:iCs/>
          <w:color w:val="000000" w:themeColor="text1"/>
          <w:sz w:val="20"/>
          <w:szCs w:val="20"/>
        </w:rPr>
        <w:tab/>
        <w:t>si impegna a denunciare immediatamente alle Forze di Polizia o all’Autorità Giudiziaria ogni illecita richiesta di denaro, prestazione o altra utilità ovvero offerta di protezione nei confronti dell’imprenditore, degli eventuali componenti la compagine sociale o dei rispettivi familiari (richiesta di tangenti, pressioni per indirizzare l’assunzione di personale o l’affidamento di lavorazioni, forniture o servizi a determinare imprese, danneggianti, furti di beni personali o di cantiere);</w:t>
      </w:r>
    </w:p>
    <w:p w14:paraId="247F1F04"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b3)</w:t>
      </w:r>
      <w:r w:rsidRPr="00AC4647">
        <w:rPr>
          <w:rFonts w:ascii="Arial" w:hAnsi="Arial" w:cs="Arial"/>
          <w:i/>
          <w:iCs/>
          <w:color w:val="000000" w:themeColor="text1"/>
          <w:sz w:val="20"/>
          <w:szCs w:val="20"/>
        </w:rPr>
        <w:tab/>
        <w:t>si impegna a segnalare alla Prefettura l’avvenuta formalizzazione della denuncia di cui alla precedente clausola b2 e ciò al fine di consentire, nell’immediato, da parte dell’Autorità di pubblica sicurezza, l’attivazione di ogni conseguente iniziativa;</w:t>
      </w:r>
    </w:p>
    <w:p w14:paraId="3BD5922D"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b4)</w:t>
      </w:r>
      <w:r w:rsidRPr="00AC4647">
        <w:rPr>
          <w:rFonts w:ascii="Arial" w:hAnsi="Arial" w:cs="Arial"/>
          <w:i/>
          <w:iCs/>
          <w:color w:val="000000" w:themeColor="text1"/>
          <w:sz w:val="20"/>
          <w:szCs w:val="20"/>
        </w:rPr>
        <w:tab/>
        <w:t>dichiara di conoscere e di accettare la clausola espressa che prevede la risoluzione immediata ed automatica del contratto, qualora dovessero essere comunicate dalla Prefettura, successivamente alla stipula del contratto, informazioni interdittive di cui all’art. 10 del DPR 252/98, ovvero la sussistenza di ipotesi di collegamento formale e/o sostanziale o di accordi con altre imprese partecipanti alle procedure concorsuali d’interesse. Qualora il contratto sia stato stipulato nelle more dell’acquisizione delle informazioni del prefetto, sarà applicato a carico dell’impresa, oggetto 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alla prima erogazione utile;</w:t>
      </w:r>
    </w:p>
    <w:p w14:paraId="0B55AB42" w14:textId="4544F172" w:rsidR="0057424D"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b5)</w:t>
      </w:r>
      <w:r w:rsidRPr="00AC4647">
        <w:rPr>
          <w:rFonts w:ascii="Arial" w:hAnsi="Arial" w:cs="Arial"/>
          <w:i/>
          <w:iCs/>
          <w:color w:val="000000" w:themeColor="text1"/>
          <w:sz w:val="20"/>
          <w:szCs w:val="20"/>
        </w:rPr>
        <w:tab/>
        <w:t>dichiara di conoscere e di accettare la clausola risolutiva espressa che prevede la risoluzione immediata ed automatica del contratto, in caso di grave e reiterato inadempimento delle disposizioni in materia di collocamento, igiene e sicurezza sul lavoro anche con riguardo alla nomina del responsabile della sicurezza e di tutela dei lavoratori in materia contrattuale e sindacale.</w:t>
      </w:r>
    </w:p>
    <w:p w14:paraId="00EF7836" w14:textId="77777777" w:rsidR="00FA0DE3" w:rsidRPr="00AC4647" w:rsidRDefault="00FA0DE3" w:rsidP="00FA0DE3">
      <w:pPr>
        <w:spacing w:line="336" w:lineRule="auto"/>
        <w:ind w:left="851" w:hanging="425"/>
        <w:jc w:val="both"/>
        <w:rPr>
          <w:rFonts w:ascii="Arial" w:hAnsi="Arial" w:cs="Arial"/>
          <w:i/>
          <w:iCs/>
          <w:color w:val="000000" w:themeColor="text1"/>
          <w:sz w:val="20"/>
          <w:szCs w:val="20"/>
        </w:rPr>
      </w:pPr>
    </w:p>
    <w:p w14:paraId="7A586FC8" w14:textId="2DC540C5" w:rsidR="00974285" w:rsidRPr="00224229" w:rsidRDefault="00974285" w:rsidP="00FA0DE3">
      <w:pPr>
        <w:spacing w:before="120" w:line="336" w:lineRule="auto"/>
        <w:jc w:val="both"/>
        <w:rPr>
          <w:rFonts w:ascii="Arial" w:hAnsi="Arial" w:cs="Arial"/>
          <w:color w:val="000000" w:themeColor="text1"/>
          <w:sz w:val="20"/>
          <w:szCs w:val="20"/>
          <w:shd w:val="clear" w:color="auto" w:fill="FFFFFF" w:themeFill="background1"/>
        </w:rPr>
      </w:pPr>
      <w:r w:rsidRPr="00224229">
        <w:rPr>
          <w:rFonts w:ascii="Arial" w:hAnsi="Arial" w:cs="Arial"/>
          <w:color w:val="000000" w:themeColor="text1"/>
          <w:sz w:val="20"/>
          <w:szCs w:val="20"/>
          <w:shd w:val="clear" w:color="auto" w:fill="FFFFFF" w:themeFill="background1"/>
        </w:rPr>
        <w:t>_______________________, li _________________</w:t>
      </w:r>
    </w:p>
    <w:p w14:paraId="0C815A17" w14:textId="0D219499" w:rsidR="00FA0DE3" w:rsidRPr="00224229" w:rsidRDefault="00974285" w:rsidP="00FA0DE3">
      <w:pPr>
        <w:spacing w:line="336" w:lineRule="auto"/>
        <w:jc w:val="right"/>
        <w:rPr>
          <w:rFonts w:ascii="Arial" w:hAnsi="Arial" w:cs="Arial"/>
          <w:color w:val="000000" w:themeColor="text1"/>
          <w:sz w:val="20"/>
          <w:szCs w:val="20"/>
          <w:shd w:val="clear" w:color="auto" w:fill="FFFFFF" w:themeFill="background1"/>
        </w:rPr>
      </w:pPr>
      <w:bookmarkStart w:id="1" w:name="_Hlk481662179"/>
      <w:r w:rsidRPr="00224229">
        <w:rPr>
          <w:rFonts w:ascii="Arial" w:hAnsi="Arial" w:cs="Arial"/>
          <w:color w:val="000000" w:themeColor="text1"/>
          <w:sz w:val="20"/>
          <w:szCs w:val="20"/>
          <w:shd w:val="clear" w:color="auto" w:fill="FFFFFF" w:themeFill="background1"/>
        </w:rPr>
        <w:t>Firma digital</w:t>
      </w:r>
      <w:r w:rsidR="00FC142C">
        <w:rPr>
          <w:rFonts w:ascii="Arial" w:hAnsi="Arial" w:cs="Arial"/>
          <w:color w:val="000000" w:themeColor="text1"/>
          <w:sz w:val="20"/>
          <w:szCs w:val="20"/>
          <w:shd w:val="clear" w:color="auto" w:fill="FFFFFF" w:themeFill="background1"/>
        </w:rPr>
        <w:t>e</w:t>
      </w:r>
    </w:p>
    <w:bookmarkEnd w:id="1"/>
    <w:p w14:paraId="597D0C67" w14:textId="3EF58E29" w:rsidR="00974285" w:rsidRPr="00224229" w:rsidRDefault="00974285" w:rsidP="00FA0DE3">
      <w:pPr>
        <w:spacing w:before="120" w:line="33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 xml:space="preserve">Alla presente dichiarazione deve essere allegata,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D51B3A5" w14:textId="77777777" w:rsidR="00974285" w:rsidRPr="00224229" w:rsidRDefault="00974285" w:rsidP="00FA0DE3">
      <w:pPr>
        <w:spacing w:before="120" w:line="33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40E72AAE" w14:textId="410D1376" w:rsidR="009A0210" w:rsidRPr="00224229" w:rsidRDefault="009A0210" w:rsidP="00FA0DE3">
      <w:pPr>
        <w:spacing w:before="120" w:line="33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Per quanto concerne i soggetti tenuti a rendere la presente dichiarazione si rinvia a quanto indicato nel Disciplinare di gara all’art. 1</w:t>
      </w:r>
      <w:r w:rsidR="00224229">
        <w:rPr>
          <w:rFonts w:ascii="Arial" w:hAnsi="Arial" w:cs="Arial"/>
          <w:color w:val="000000" w:themeColor="text1"/>
          <w:sz w:val="16"/>
          <w:szCs w:val="16"/>
          <w:shd w:val="clear" w:color="auto" w:fill="FFFFFF" w:themeFill="background1"/>
        </w:rPr>
        <w:t>5</w:t>
      </w:r>
      <w:r w:rsidRPr="00224229">
        <w:rPr>
          <w:rFonts w:ascii="Arial" w:hAnsi="Arial" w:cs="Arial"/>
          <w:color w:val="000000" w:themeColor="text1"/>
          <w:sz w:val="16"/>
          <w:szCs w:val="16"/>
          <w:shd w:val="clear" w:color="auto" w:fill="FFFFFF" w:themeFill="background1"/>
        </w:rPr>
        <w:t>, comma 1</w:t>
      </w:r>
      <w:r w:rsidR="00224229">
        <w:rPr>
          <w:rFonts w:ascii="Arial" w:hAnsi="Arial" w:cs="Arial"/>
          <w:color w:val="000000" w:themeColor="text1"/>
          <w:sz w:val="16"/>
          <w:szCs w:val="16"/>
          <w:shd w:val="clear" w:color="auto" w:fill="FFFFFF" w:themeFill="background1"/>
        </w:rPr>
        <w:t>5</w:t>
      </w:r>
      <w:r w:rsidRPr="00224229">
        <w:rPr>
          <w:rFonts w:ascii="Arial" w:hAnsi="Arial" w:cs="Arial"/>
          <w:color w:val="000000" w:themeColor="text1"/>
          <w:sz w:val="16"/>
          <w:szCs w:val="16"/>
          <w:shd w:val="clear" w:color="auto" w:fill="FFFFFF" w:themeFill="background1"/>
        </w:rPr>
        <w:t>.1.</w:t>
      </w:r>
    </w:p>
    <w:p w14:paraId="4FC4FBF7" w14:textId="1BE05181" w:rsidR="00C11FCC" w:rsidRPr="00FA0DE3" w:rsidRDefault="00C11FCC" w:rsidP="00FA0DE3">
      <w:pPr>
        <w:spacing w:before="146"/>
        <w:ind w:right="16"/>
        <w:jc w:val="both"/>
        <w:rPr>
          <w:rFonts w:ascii="Arial" w:hAnsi="Arial" w:cs="Arial"/>
          <w:color w:val="595959" w:themeColor="text1" w:themeTint="A6"/>
          <w:sz w:val="20"/>
          <w:szCs w:val="20"/>
          <w:shd w:val="clear" w:color="auto" w:fill="FFFFFF" w:themeFill="background1"/>
        </w:rPr>
      </w:pPr>
    </w:p>
    <w:sectPr w:rsidR="00C11FCC" w:rsidRPr="00FA0DE3" w:rsidSect="00666B16">
      <w:pgSz w:w="11910" w:h="16840"/>
      <w:pgMar w:top="1440" w:right="1080" w:bottom="1440" w:left="1080" w:header="0" w:footer="6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4A7C1" w14:textId="77777777" w:rsidR="000952D2" w:rsidRDefault="000952D2">
      <w:r>
        <w:separator/>
      </w:r>
    </w:p>
  </w:endnote>
  <w:endnote w:type="continuationSeparator" w:id="0">
    <w:p w14:paraId="0D0FA269" w14:textId="77777777" w:rsidR="000952D2" w:rsidRDefault="00095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34002"/>
      <w:docPartObj>
        <w:docPartGallery w:val="Page Numbers (Bottom of Page)"/>
        <w:docPartUnique/>
      </w:docPartObj>
    </w:sdtPr>
    <w:sdtEndPr/>
    <w:sdtContent>
      <w:p w14:paraId="07CC1F91" w14:textId="04B4267E" w:rsidR="00ED694C" w:rsidRDefault="00ED694C">
        <w:pPr>
          <w:pStyle w:val="Pidipagina"/>
          <w:jc w:val="right"/>
        </w:pPr>
        <w:r>
          <w:fldChar w:fldCharType="begin"/>
        </w:r>
        <w:r>
          <w:instrText>PAGE   \* MERGEFORMAT</w:instrText>
        </w:r>
        <w:r>
          <w:fldChar w:fldCharType="separate"/>
        </w:r>
        <w:r>
          <w:t>2</w:t>
        </w:r>
        <w:r>
          <w:fldChar w:fldCharType="end"/>
        </w:r>
      </w:p>
    </w:sdtContent>
  </w:sdt>
  <w:p w14:paraId="038694E0" w14:textId="227EE868" w:rsidR="00ED694C" w:rsidRDefault="00ED694C">
    <w:pPr>
      <w:pStyle w:val="Corpotesto"/>
      <w:spacing w:before="0"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0905" w14:textId="77777777" w:rsidR="000952D2" w:rsidRDefault="000952D2">
      <w:r>
        <w:separator/>
      </w:r>
    </w:p>
  </w:footnote>
  <w:footnote w:type="continuationSeparator" w:id="0">
    <w:p w14:paraId="454DD028" w14:textId="77777777" w:rsidR="000952D2" w:rsidRDefault="000952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FE436" w14:textId="02D2DDD0" w:rsidR="00ED694C" w:rsidRDefault="00ED694C">
    <w:pPr>
      <w:pStyle w:val="Intestazione"/>
    </w:pPr>
  </w:p>
  <w:p w14:paraId="56BCECF4" w14:textId="203E9BB2" w:rsidR="00ED694C" w:rsidRPr="00364E0D" w:rsidRDefault="00ED694C" w:rsidP="00364E0D">
    <w:pPr>
      <w:pStyle w:val="Intestazione"/>
      <w:jc w:val="center"/>
      <w:rPr>
        <w:rFonts w:asciiTheme="minorHAnsi" w:eastAsiaTheme="minorHAnsi" w:hAnsiTheme="minorHAns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3FA4F89"/>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2" w15:restartNumberingAfterBreak="0">
    <w:nsid w:val="0544286D"/>
    <w:multiLevelType w:val="multilevel"/>
    <w:tmpl w:val="82BE4070"/>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89277E1"/>
    <w:multiLevelType w:val="hybridMultilevel"/>
    <w:tmpl w:val="AC666B5E"/>
    <w:lvl w:ilvl="0" w:tplc="2EC24034">
      <w:start w:val="1"/>
      <w:numFmt w:val="bullet"/>
      <w:lvlText w:val="-"/>
      <w:lvlJc w:val="left"/>
      <w:pPr>
        <w:ind w:left="901" w:hanging="360"/>
      </w:pPr>
      <w:rPr>
        <w:rFonts w:ascii="STKaiti" w:eastAsia="STKaiti" w:hAnsi="STKaiti" w:cs="Symbol" w:hint="eastAsia"/>
      </w:r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 w15:restartNumberingAfterBreak="0">
    <w:nsid w:val="08B2376A"/>
    <w:multiLevelType w:val="hybridMultilevel"/>
    <w:tmpl w:val="4DEA63AC"/>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08A0B63"/>
    <w:multiLevelType w:val="hybridMultilevel"/>
    <w:tmpl w:val="0264EE56"/>
    <w:lvl w:ilvl="0" w:tplc="2EC24034">
      <w:start w:val="1"/>
      <w:numFmt w:val="bullet"/>
      <w:lvlText w:val="-"/>
      <w:lvlJc w:val="left"/>
      <w:pPr>
        <w:ind w:left="901" w:hanging="360"/>
      </w:pPr>
      <w:rPr>
        <w:rFonts w:ascii="STKaiti" w:eastAsia="STKaiti" w:hAnsi="STKaiti" w:cs="Symbol" w:hint="eastAsia"/>
      </w:rPr>
    </w:lvl>
    <w:lvl w:ilvl="1" w:tplc="04100003">
      <w:start w:val="1"/>
      <w:numFmt w:val="bullet"/>
      <w:lvlText w:val="o"/>
      <w:lvlJc w:val="left"/>
      <w:pPr>
        <w:ind w:left="1621" w:hanging="360"/>
      </w:pPr>
      <w:rPr>
        <w:rFonts w:ascii="Courier New" w:hAnsi="Courier New" w:cs="Courier New" w:hint="default"/>
      </w:rPr>
    </w:lvl>
    <w:lvl w:ilvl="2" w:tplc="04100005">
      <w:start w:val="1"/>
      <w:numFmt w:val="bullet"/>
      <w:lvlText w:val=""/>
      <w:lvlJc w:val="left"/>
      <w:pPr>
        <w:ind w:left="2341" w:hanging="360"/>
      </w:pPr>
      <w:rPr>
        <w:rFonts w:ascii="Wingdings" w:hAnsi="Wingdings" w:hint="default"/>
      </w:rPr>
    </w:lvl>
    <w:lvl w:ilvl="3" w:tplc="04100001">
      <w:start w:val="1"/>
      <w:numFmt w:val="bullet"/>
      <w:lvlText w:val=""/>
      <w:lvlJc w:val="left"/>
      <w:pPr>
        <w:ind w:left="3061" w:hanging="360"/>
      </w:pPr>
      <w:rPr>
        <w:rFonts w:ascii="Symbol" w:hAnsi="Symbol" w:hint="default"/>
      </w:rPr>
    </w:lvl>
    <w:lvl w:ilvl="4" w:tplc="2EC24034">
      <w:start w:val="1"/>
      <w:numFmt w:val="bullet"/>
      <w:lvlText w:val="-"/>
      <w:lvlJc w:val="left"/>
      <w:pPr>
        <w:ind w:left="3781" w:hanging="360"/>
      </w:pPr>
      <w:rPr>
        <w:rFonts w:ascii="STKaiti" w:eastAsia="STKaiti" w:hAnsi="STKaiti" w:cs="Symbol" w:hint="eastAsia"/>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7" w15:restartNumberingAfterBreak="0">
    <w:nsid w:val="20C85224"/>
    <w:multiLevelType w:val="hybridMultilevel"/>
    <w:tmpl w:val="CE8EAF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1DF1C93"/>
    <w:multiLevelType w:val="hybridMultilevel"/>
    <w:tmpl w:val="DDFE062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2C80273"/>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0" w15:restartNumberingAfterBreak="0">
    <w:nsid w:val="23AB1DE0"/>
    <w:multiLevelType w:val="hybridMultilevel"/>
    <w:tmpl w:val="BFBABD32"/>
    <w:lvl w:ilvl="0" w:tplc="E228B1DC">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A0B15D3"/>
    <w:multiLevelType w:val="hybridMultilevel"/>
    <w:tmpl w:val="039E0D38"/>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2" w15:restartNumberingAfterBreak="0">
    <w:nsid w:val="2AF53A43"/>
    <w:multiLevelType w:val="hybridMultilevel"/>
    <w:tmpl w:val="A16EA014"/>
    <w:lvl w:ilvl="0" w:tplc="0410000F">
      <w:start w:val="1"/>
      <w:numFmt w:val="decimal"/>
      <w:lvlText w:val="%1."/>
      <w:lvlJc w:val="left"/>
      <w:pPr>
        <w:ind w:left="901" w:hanging="360"/>
      </w:pPr>
    </w:lvl>
    <w:lvl w:ilvl="1" w:tplc="CCF0D35A">
      <w:start w:val="1"/>
      <w:numFmt w:val="lowerLetter"/>
      <w:lvlText w:val="%2)"/>
      <w:lvlJc w:val="left"/>
      <w:pPr>
        <w:ind w:left="1801" w:hanging="540"/>
      </w:pPr>
      <w:rPr>
        <w:rFonts w:hint="default"/>
      </w:r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3" w15:restartNumberingAfterBreak="0">
    <w:nsid w:val="2E146580"/>
    <w:multiLevelType w:val="hybridMultilevel"/>
    <w:tmpl w:val="352A0380"/>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4"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5" w15:restartNumberingAfterBreak="0">
    <w:nsid w:val="36A16B7A"/>
    <w:multiLevelType w:val="hybridMultilevel"/>
    <w:tmpl w:val="F4609142"/>
    <w:lvl w:ilvl="0" w:tplc="072686D2">
      <w:start w:val="1"/>
      <w:numFmt w:val="decimal"/>
      <w:lvlText w:val="%1."/>
      <w:lvlJc w:val="left"/>
      <w:pPr>
        <w:ind w:left="720" w:hanging="360"/>
      </w:pPr>
      <w:rPr>
        <w:b/>
        <w:bCs/>
      </w:rPr>
    </w:lvl>
    <w:lvl w:ilvl="1" w:tplc="E154DA80">
      <w:start w:val="1"/>
      <w:numFmt w:val="lowerLetter"/>
      <w:lvlText w:val="%2)"/>
      <w:lvlJc w:val="left"/>
      <w:pPr>
        <w:ind w:left="1620" w:hanging="5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9861592"/>
    <w:multiLevelType w:val="hybridMultilevel"/>
    <w:tmpl w:val="5BE4C514"/>
    <w:lvl w:ilvl="0" w:tplc="04100017">
      <w:start w:val="1"/>
      <w:numFmt w:val="lowerLetter"/>
      <w:lvlText w:val="%1)"/>
      <w:lvlJc w:val="left"/>
      <w:pPr>
        <w:ind w:left="1146" w:hanging="360"/>
      </w:p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8" w15:restartNumberingAfterBreak="0">
    <w:nsid w:val="3DE657EB"/>
    <w:multiLevelType w:val="multilevel"/>
    <w:tmpl w:val="78CA79DA"/>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9"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0" w15:restartNumberingAfterBreak="0">
    <w:nsid w:val="46E16915"/>
    <w:multiLevelType w:val="hybridMultilevel"/>
    <w:tmpl w:val="3F308CF0"/>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8F81A91"/>
    <w:multiLevelType w:val="hybridMultilevel"/>
    <w:tmpl w:val="9468E8E6"/>
    <w:lvl w:ilvl="0" w:tplc="5E766264">
      <w:start w:val="1"/>
      <w:numFmt w:val="lowerLetter"/>
      <w:lvlText w:val="%1)"/>
      <w:lvlJc w:val="left"/>
      <w:pPr>
        <w:ind w:left="1146" w:hanging="360"/>
      </w:pPr>
      <w:rPr>
        <w:b/>
        <w:bCs/>
      </w:r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2" w15:restartNumberingAfterBreak="0">
    <w:nsid w:val="4E376124"/>
    <w:multiLevelType w:val="hybridMultilevel"/>
    <w:tmpl w:val="EAEC09B6"/>
    <w:lvl w:ilvl="0" w:tplc="2EC24034">
      <w:start w:val="1"/>
      <w:numFmt w:val="bullet"/>
      <w:lvlText w:val="-"/>
      <w:lvlJc w:val="left"/>
      <w:pPr>
        <w:ind w:left="720" w:hanging="360"/>
      </w:pPr>
      <w:rPr>
        <w:rFonts w:ascii="STKaiti" w:eastAsia="STKaiti" w:hAnsi="STKaiti" w:cs="Symbol" w:hint="eastAsia"/>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0173DFD"/>
    <w:multiLevelType w:val="hybridMultilevel"/>
    <w:tmpl w:val="8EC82714"/>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50F167D9"/>
    <w:multiLevelType w:val="hybridMultilevel"/>
    <w:tmpl w:val="9508E15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6"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7" w15:restartNumberingAfterBreak="0">
    <w:nsid w:val="5AFF27E3"/>
    <w:multiLevelType w:val="hybridMultilevel"/>
    <w:tmpl w:val="D900940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2EC24034">
      <w:start w:val="1"/>
      <w:numFmt w:val="bullet"/>
      <w:lvlText w:val="-"/>
      <w:lvlJc w:val="left"/>
      <w:pPr>
        <w:ind w:left="1280" w:hanging="200"/>
      </w:pPr>
      <w:rPr>
        <w:rFonts w:ascii="STKaiti" w:eastAsia="STKaiti" w:hAnsi="STKaiti" w:cs="Symbol" w:hint="eastAsia"/>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8" w15:restartNumberingAfterBreak="0">
    <w:nsid w:val="5FF7467B"/>
    <w:multiLevelType w:val="hybridMultilevel"/>
    <w:tmpl w:val="2CF63618"/>
    <w:lvl w:ilvl="0" w:tplc="04100015">
      <w:start w:val="1"/>
      <w:numFmt w:val="upp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9" w15:restartNumberingAfterBreak="0">
    <w:nsid w:val="63BC7A8A"/>
    <w:multiLevelType w:val="hybridMultilevel"/>
    <w:tmpl w:val="8A0EBD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44E5A9D"/>
    <w:multiLevelType w:val="hybridMultilevel"/>
    <w:tmpl w:val="FF40FF42"/>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A580CC6"/>
    <w:multiLevelType w:val="hybridMultilevel"/>
    <w:tmpl w:val="55A287F8"/>
    <w:lvl w:ilvl="0" w:tplc="9C5E4CEE">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3" w15:restartNumberingAfterBreak="0">
    <w:nsid w:val="743E480F"/>
    <w:multiLevelType w:val="hybridMultilevel"/>
    <w:tmpl w:val="5A8C030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49421D6"/>
    <w:multiLevelType w:val="hybridMultilevel"/>
    <w:tmpl w:val="1D689220"/>
    <w:lvl w:ilvl="0" w:tplc="551A23AA">
      <w:start w:val="1"/>
      <w:numFmt w:val="decimal"/>
      <w:lvlText w:val="%1)"/>
      <w:lvlJc w:val="left"/>
      <w:pPr>
        <w:ind w:left="720" w:hanging="360"/>
      </w:pPr>
      <w:rPr>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57B2EA5"/>
    <w:multiLevelType w:val="hybridMultilevel"/>
    <w:tmpl w:val="627C871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6207DBE"/>
    <w:multiLevelType w:val="hybridMultilevel"/>
    <w:tmpl w:val="5ABC4752"/>
    <w:lvl w:ilvl="0" w:tplc="ABAA13C8">
      <w:start w:val="1"/>
      <w:numFmt w:val="lowerLetter"/>
      <w:lvlText w:val="%1)"/>
      <w:lvlJc w:val="left"/>
      <w:pPr>
        <w:ind w:left="720" w:hanging="360"/>
      </w:pPr>
      <w:rPr>
        <w:rFonts w:hint="eastAsia"/>
        <w:b w:val="0"/>
        <w:bCs w:val="0"/>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BB928E7"/>
    <w:multiLevelType w:val="hybridMultilevel"/>
    <w:tmpl w:val="BF6AFD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26"/>
  </w:num>
  <w:num w:numId="4">
    <w:abstractNumId w:val="6"/>
  </w:num>
  <w:num w:numId="5">
    <w:abstractNumId w:val="28"/>
  </w:num>
  <w:num w:numId="6">
    <w:abstractNumId w:val="13"/>
  </w:num>
  <w:num w:numId="7">
    <w:abstractNumId w:val="29"/>
  </w:num>
  <w:num w:numId="8">
    <w:abstractNumId w:val="10"/>
  </w:num>
  <w:num w:numId="9">
    <w:abstractNumId w:val="38"/>
  </w:num>
  <w:num w:numId="10">
    <w:abstractNumId w:val="15"/>
  </w:num>
  <w:num w:numId="11">
    <w:abstractNumId w:val="20"/>
  </w:num>
  <w:num w:numId="12">
    <w:abstractNumId w:val="8"/>
  </w:num>
  <w:num w:numId="13">
    <w:abstractNumId w:val="12"/>
  </w:num>
  <w:num w:numId="14">
    <w:abstractNumId w:val="1"/>
  </w:num>
  <w:num w:numId="15">
    <w:abstractNumId w:val="9"/>
  </w:num>
  <w:num w:numId="16">
    <w:abstractNumId w:val="35"/>
  </w:num>
  <w:num w:numId="17">
    <w:abstractNumId w:val="23"/>
  </w:num>
  <w:num w:numId="18">
    <w:abstractNumId w:val="30"/>
  </w:num>
  <w:num w:numId="19">
    <w:abstractNumId w:val="39"/>
  </w:num>
  <w:num w:numId="20">
    <w:abstractNumId w:val="24"/>
  </w:num>
  <w:num w:numId="21">
    <w:abstractNumId w:val="27"/>
  </w:num>
  <w:num w:numId="22">
    <w:abstractNumId w:val="16"/>
  </w:num>
  <w:num w:numId="23">
    <w:abstractNumId w:val="18"/>
  </w:num>
  <w:num w:numId="24">
    <w:abstractNumId w:val="3"/>
  </w:num>
  <w:num w:numId="25">
    <w:abstractNumId w:val="11"/>
  </w:num>
  <w:num w:numId="26">
    <w:abstractNumId w:val="31"/>
  </w:num>
  <w:num w:numId="27">
    <w:abstractNumId w:val="34"/>
  </w:num>
  <w:num w:numId="28">
    <w:abstractNumId w:val="21"/>
  </w:num>
  <w:num w:numId="29">
    <w:abstractNumId w:val="22"/>
  </w:num>
  <w:num w:numId="30">
    <w:abstractNumId w:val="7"/>
  </w:num>
  <w:num w:numId="31">
    <w:abstractNumId w:val="4"/>
  </w:num>
  <w:num w:numId="32">
    <w:abstractNumId w:val="17"/>
  </w:num>
  <w:num w:numId="33">
    <w:abstractNumId w:val="33"/>
  </w:num>
  <w:num w:numId="34">
    <w:abstractNumId w:val="36"/>
  </w:num>
  <w:num w:numId="35">
    <w:abstractNumId w:val="32"/>
  </w:num>
  <w:num w:numId="36">
    <w:abstractNumId w:val="25"/>
  </w:num>
  <w:num w:numId="37">
    <w:abstractNumId w:val="37"/>
  </w:num>
  <w:num w:numId="38">
    <w:abstractNumId w:val="0"/>
  </w:num>
  <w:num w:numId="39">
    <w:abstractNumId w:val="14"/>
  </w:num>
  <w:num w:numId="4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125D2"/>
    <w:rsid w:val="00012937"/>
    <w:rsid w:val="00023CEB"/>
    <w:rsid w:val="00024251"/>
    <w:rsid w:val="00027C4C"/>
    <w:rsid w:val="00034A5B"/>
    <w:rsid w:val="00041ED5"/>
    <w:rsid w:val="00046FA2"/>
    <w:rsid w:val="0005273A"/>
    <w:rsid w:val="00062C16"/>
    <w:rsid w:val="0006549C"/>
    <w:rsid w:val="000669FE"/>
    <w:rsid w:val="00074E5E"/>
    <w:rsid w:val="0007541E"/>
    <w:rsid w:val="00091295"/>
    <w:rsid w:val="000927EF"/>
    <w:rsid w:val="0009322B"/>
    <w:rsid w:val="000952D2"/>
    <w:rsid w:val="000A33F3"/>
    <w:rsid w:val="000A6433"/>
    <w:rsid w:val="000B030C"/>
    <w:rsid w:val="000B29DD"/>
    <w:rsid w:val="000C5F88"/>
    <w:rsid w:val="000D2364"/>
    <w:rsid w:val="000D6380"/>
    <w:rsid w:val="000D6C11"/>
    <w:rsid w:val="000E093F"/>
    <w:rsid w:val="000E19D4"/>
    <w:rsid w:val="000E468F"/>
    <w:rsid w:val="000F14A0"/>
    <w:rsid w:val="0010440E"/>
    <w:rsid w:val="00106956"/>
    <w:rsid w:val="00107643"/>
    <w:rsid w:val="00110D5D"/>
    <w:rsid w:val="00117189"/>
    <w:rsid w:val="00117954"/>
    <w:rsid w:val="00122589"/>
    <w:rsid w:val="001255FE"/>
    <w:rsid w:val="001256D2"/>
    <w:rsid w:val="00127930"/>
    <w:rsid w:val="001306BD"/>
    <w:rsid w:val="001344A4"/>
    <w:rsid w:val="00147ACF"/>
    <w:rsid w:val="0015151E"/>
    <w:rsid w:val="00153504"/>
    <w:rsid w:val="00153A1A"/>
    <w:rsid w:val="00154BD5"/>
    <w:rsid w:val="00170E07"/>
    <w:rsid w:val="00183871"/>
    <w:rsid w:val="00183DB1"/>
    <w:rsid w:val="001A19B2"/>
    <w:rsid w:val="001C2AC1"/>
    <w:rsid w:val="001C3483"/>
    <w:rsid w:val="001C3A68"/>
    <w:rsid w:val="001C3CF5"/>
    <w:rsid w:val="001D4F85"/>
    <w:rsid w:val="001D60C7"/>
    <w:rsid w:val="001D7D3A"/>
    <w:rsid w:val="001E0728"/>
    <w:rsid w:val="001E54F4"/>
    <w:rsid w:val="001E5854"/>
    <w:rsid w:val="001E7EC7"/>
    <w:rsid w:val="001F6AE3"/>
    <w:rsid w:val="002104B3"/>
    <w:rsid w:val="00212572"/>
    <w:rsid w:val="00224229"/>
    <w:rsid w:val="0024260E"/>
    <w:rsid w:val="002540C2"/>
    <w:rsid w:val="002552FB"/>
    <w:rsid w:val="00260525"/>
    <w:rsid w:val="002618A4"/>
    <w:rsid w:val="00266475"/>
    <w:rsid w:val="0027177B"/>
    <w:rsid w:val="00272951"/>
    <w:rsid w:val="002835B9"/>
    <w:rsid w:val="00286723"/>
    <w:rsid w:val="00291325"/>
    <w:rsid w:val="00293EA9"/>
    <w:rsid w:val="00294E8D"/>
    <w:rsid w:val="00297C07"/>
    <w:rsid w:val="002A75D1"/>
    <w:rsid w:val="002B0A61"/>
    <w:rsid w:val="002B49F7"/>
    <w:rsid w:val="002C005C"/>
    <w:rsid w:val="002C008B"/>
    <w:rsid w:val="002C15DB"/>
    <w:rsid w:val="002D4992"/>
    <w:rsid w:val="002D71ED"/>
    <w:rsid w:val="002E1460"/>
    <w:rsid w:val="002E597D"/>
    <w:rsid w:val="002F3969"/>
    <w:rsid w:val="00301756"/>
    <w:rsid w:val="003112D7"/>
    <w:rsid w:val="00325705"/>
    <w:rsid w:val="00326BEC"/>
    <w:rsid w:val="0034008F"/>
    <w:rsid w:val="003419F8"/>
    <w:rsid w:val="003457C7"/>
    <w:rsid w:val="00350534"/>
    <w:rsid w:val="00353891"/>
    <w:rsid w:val="003539A7"/>
    <w:rsid w:val="0035458F"/>
    <w:rsid w:val="00356A42"/>
    <w:rsid w:val="003618F9"/>
    <w:rsid w:val="00364E0D"/>
    <w:rsid w:val="0038433D"/>
    <w:rsid w:val="00385940"/>
    <w:rsid w:val="00387994"/>
    <w:rsid w:val="00397568"/>
    <w:rsid w:val="003A0C2D"/>
    <w:rsid w:val="003A1111"/>
    <w:rsid w:val="003A16BD"/>
    <w:rsid w:val="003A64F5"/>
    <w:rsid w:val="003B15E8"/>
    <w:rsid w:val="003B63F6"/>
    <w:rsid w:val="003C1146"/>
    <w:rsid w:val="003C6388"/>
    <w:rsid w:val="003C6BD4"/>
    <w:rsid w:val="003D0AD4"/>
    <w:rsid w:val="003D7D04"/>
    <w:rsid w:val="003E0427"/>
    <w:rsid w:val="003E566A"/>
    <w:rsid w:val="003E7F1E"/>
    <w:rsid w:val="004029DA"/>
    <w:rsid w:val="004120C5"/>
    <w:rsid w:val="004227F2"/>
    <w:rsid w:val="00437C38"/>
    <w:rsid w:val="00445DF0"/>
    <w:rsid w:val="00456E03"/>
    <w:rsid w:val="004576E9"/>
    <w:rsid w:val="00460552"/>
    <w:rsid w:val="00466210"/>
    <w:rsid w:val="00472617"/>
    <w:rsid w:val="004765A4"/>
    <w:rsid w:val="00477F3B"/>
    <w:rsid w:val="004806F7"/>
    <w:rsid w:val="00485201"/>
    <w:rsid w:val="00493D36"/>
    <w:rsid w:val="00495D99"/>
    <w:rsid w:val="004960E1"/>
    <w:rsid w:val="004A31E4"/>
    <w:rsid w:val="004B5172"/>
    <w:rsid w:val="004B687C"/>
    <w:rsid w:val="004C0151"/>
    <w:rsid w:val="004C655F"/>
    <w:rsid w:val="004D4D3B"/>
    <w:rsid w:val="004E7810"/>
    <w:rsid w:val="004F4E6B"/>
    <w:rsid w:val="005017CB"/>
    <w:rsid w:val="0050452F"/>
    <w:rsid w:val="00505DC4"/>
    <w:rsid w:val="00507F3F"/>
    <w:rsid w:val="005119CD"/>
    <w:rsid w:val="005176DD"/>
    <w:rsid w:val="005321D0"/>
    <w:rsid w:val="00532986"/>
    <w:rsid w:val="0053345C"/>
    <w:rsid w:val="0053411A"/>
    <w:rsid w:val="00534EC3"/>
    <w:rsid w:val="005401CF"/>
    <w:rsid w:val="00540A64"/>
    <w:rsid w:val="00541218"/>
    <w:rsid w:val="00541302"/>
    <w:rsid w:val="00543EDB"/>
    <w:rsid w:val="005517B2"/>
    <w:rsid w:val="00552E7F"/>
    <w:rsid w:val="00554E10"/>
    <w:rsid w:val="005735A9"/>
    <w:rsid w:val="00573F3F"/>
    <w:rsid w:val="0057424D"/>
    <w:rsid w:val="0057445F"/>
    <w:rsid w:val="00575275"/>
    <w:rsid w:val="005851C2"/>
    <w:rsid w:val="00586AC1"/>
    <w:rsid w:val="005A0228"/>
    <w:rsid w:val="005A16B7"/>
    <w:rsid w:val="005A55FD"/>
    <w:rsid w:val="005B2AFB"/>
    <w:rsid w:val="005B4AE5"/>
    <w:rsid w:val="005B6D62"/>
    <w:rsid w:val="005B7831"/>
    <w:rsid w:val="005C5719"/>
    <w:rsid w:val="005C73E6"/>
    <w:rsid w:val="005C783A"/>
    <w:rsid w:val="005D4832"/>
    <w:rsid w:val="005E1C65"/>
    <w:rsid w:val="005E2760"/>
    <w:rsid w:val="005E4CC7"/>
    <w:rsid w:val="005F7505"/>
    <w:rsid w:val="00601E7B"/>
    <w:rsid w:val="00602025"/>
    <w:rsid w:val="006048BE"/>
    <w:rsid w:val="0060497E"/>
    <w:rsid w:val="006068AA"/>
    <w:rsid w:val="00617B48"/>
    <w:rsid w:val="006253F7"/>
    <w:rsid w:val="00625EC5"/>
    <w:rsid w:val="00631877"/>
    <w:rsid w:val="00635DF0"/>
    <w:rsid w:val="00647642"/>
    <w:rsid w:val="00651742"/>
    <w:rsid w:val="00653310"/>
    <w:rsid w:val="00660152"/>
    <w:rsid w:val="00663984"/>
    <w:rsid w:val="00663A77"/>
    <w:rsid w:val="00666B16"/>
    <w:rsid w:val="00670D98"/>
    <w:rsid w:val="006731FD"/>
    <w:rsid w:val="00683BFA"/>
    <w:rsid w:val="006941E1"/>
    <w:rsid w:val="006A2F6D"/>
    <w:rsid w:val="006B1CD9"/>
    <w:rsid w:val="006B2B60"/>
    <w:rsid w:val="006D6235"/>
    <w:rsid w:val="006E1B01"/>
    <w:rsid w:val="006E35EC"/>
    <w:rsid w:val="006F1358"/>
    <w:rsid w:val="006F2ED4"/>
    <w:rsid w:val="006F4B65"/>
    <w:rsid w:val="007022CB"/>
    <w:rsid w:val="00705FDB"/>
    <w:rsid w:val="0070740A"/>
    <w:rsid w:val="007126FB"/>
    <w:rsid w:val="00721D65"/>
    <w:rsid w:val="00734785"/>
    <w:rsid w:val="0073668C"/>
    <w:rsid w:val="007457B8"/>
    <w:rsid w:val="007550C1"/>
    <w:rsid w:val="00756DAC"/>
    <w:rsid w:val="00781D53"/>
    <w:rsid w:val="00782119"/>
    <w:rsid w:val="00782599"/>
    <w:rsid w:val="007839F0"/>
    <w:rsid w:val="0079552B"/>
    <w:rsid w:val="0079555A"/>
    <w:rsid w:val="00797A34"/>
    <w:rsid w:val="007B616F"/>
    <w:rsid w:val="007B756E"/>
    <w:rsid w:val="007C5537"/>
    <w:rsid w:val="007C642D"/>
    <w:rsid w:val="007D115D"/>
    <w:rsid w:val="007D6DCD"/>
    <w:rsid w:val="007F2AEF"/>
    <w:rsid w:val="007F612D"/>
    <w:rsid w:val="008007D8"/>
    <w:rsid w:val="00800A08"/>
    <w:rsid w:val="00814E45"/>
    <w:rsid w:val="0082204A"/>
    <w:rsid w:val="0082213F"/>
    <w:rsid w:val="00826FBC"/>
    <w:rsid w:val="00826FE4"/>
    <w:rsid w:val="0082730E"/>
    <w:rsid w:val="0083193F"/>
    <w:rsid w:val="008324CF"/>
    <w:rsid w:val="00834160"/>
    <w:rsid w:val="0083737B"/>
    <w:rsid w:val="0084254C"/>
    <w:rsid w:val="008450E5"/>
    <w:rsid w:val="008754D4"/>
    <w:rsid w:val="008A6344"/>
    <w:rsid w:val="008A739C"/>
    <w:rsid w:val="008B236D"/>
    <w:rsid w:val="008C2052"/>
    <w:rsid w:val="008E34A9"/>
    <w:rsid w:val="008F786B"/>
    <w:rsid w:val="00905B25"/>
    <w:rsid w:val="0091347B"/>
    <w:rsid w:val="009139B9"/>
    <w:rsid w:val="00914F15"/>
    <w:rsid w:val="00916E78"/>
    <w:rsid w:val="00917E91"/>
    <w:rsid w:val="009262CD"/>
    <w:rsid w:val="00932086"/>
    <w:rsid w:val="009336DB"/>
    <w:rsid w:val="00936BC8"/>
    <w:rsid w:val="00937F49"/>
    <w:rsid w:val="00943725"/>
    <w:rsid w:val="00945995"/>
    <w:rsid w:val="00946736"/>
    <w:rsid w:val="00947E24"/>
    <w:rsid w:val="009714CD"/>
    <w:rsid w:val="00974285"/>
    <w:rsid w:val="009849F2"/>
    <w:rsid w:val="00984B76"/>
    <w:rsid w:val="00994559"/>
    <w:rsid w:val="00994EFE"/>
    <w:rsid w:val="009A0210"/>
    <w:rsid w:val="009A108A"/>
    <w:rsid w:val="009C355E"/>
    <w:rsid w:val="009D0021"/>
    <w:rsid w:val="009D521F"/>
    <w:rsid w:val="009D5AFC"/>
    <w:rsid w:val="009D5C6E"/>
    <w:rsid w:val="009F13D5"/>
    <w:rsid w:val="009F2567"/>
    <w:rsid w:val="009F3492"/>
    <w:rsid w:val="009F3FD6"/>
    <w:rsid w:val="009F5E2D"/>
    <w:rsid w:val="009F740D"/>
    <w:rsid w:val="00A0142A"/>
    <w:rsid w:val="00A1586E"/>
    <w:rsid w:val="00A24CAD"/>
    <w:rsid w:val="00A25F2A"/>
    <w:rsid w:val="00A316F5"/>
    <w:rsid w:val="00A41D37"/>
    <w:rsid w:val="00A41ED4"/>
    <w:rsid w:val="00A436EE"/>
    <w:rsid w:val="00A51100"/>
    <w:rsid w:val="00A62EA4"/>
    <w:rsid w:val="00A67153"/>
    <w:rsid w:val="00A81123"/>
    <w:rsid w:val="00A82C1D"/>
    <w:rsid w:val="00A85191"/>
    <w:rsid w:val="00A853FB"/>
    <w:rsid w:val="00A94399"/>
    <w:rsid w:val="00AA30A5"/>
    <w:rsid w:val="00AB20A1"/>
    <w:rsid w:val="00AB3032"/>
    <w:rsid w:val="00AB62DF"/>
    <w:rsid w:val="00AC16EF"/>
    <w:rsid w:val="00AC2FD8"/>
    <w:rsid w:val="00AC4647"/>
    <w:rsid w:val="00AC722C"/>
    <w:rsid w:val="00AD48DD"/>
    <w:rsid w:val="00AD5578"/>
    <w:rsid w:val="00AE0CEB"/>
    <w:rsid w:val="00AE3B1C"/>
    <w:rsid w:val="00AF2E2F"/>
    <w:rsid w:val="00AF5C6B"/>
    <w:rsid w:val="00B04191"/>
    <w:rsid w:val="00B06E32"/>
    <w:rsid w:val="00B132D9"/>
    <w:rsid w:val="00B13923"/>
    <w:rsid w:val="00B1631F"/>
    <w:rsid w:val="00B2317A"/>
    <w:rsid w:val="00B24B25"/>
    <w:rsid w:val="00B27D22"/>
    <w:rsid w:val="00B3508B"/>
    <w:rsid w:val="00B44D85"/>
    <w:rsid w:val="00B54D10"/>
    <w:rsid w:val="00B54D8E"/>
    <w:rsid w:val="00B60832"/>
    <w:rsid w:val="00B61EAB"/>
    <w:rsid w:val="00B6200F"/>
    <w:rsid w:val="00B6311D"/>
    <w:rsid w:val="00B64196"/>
    <w:rsid w:val="00B64334"/>
    <w:rsid w:val="00B64D22"/>
    <w:rsid w:val="00B67262"/>
    <w:rsid w:val="00B719D6"/>
    <w:rsid w:val="00B720B2"/>
    <w:rsid w:val="00B863F8"/>
    <w:rsid w:val="00B9127D"/>
    <w:rsid w:val="00B978B6"/>
    <w:rsid w:val="00BA2654"/>
    <w:rsid w:val="00BA3A72"/>
    <w:rsid w:val="00BA3FFC"/>
    <w:rsid w:val="00BC59D3"/>
    <w:rsid w:val="00BC5BD3"/>
    <w:rsid w:val="00BD4FB7"/>
    <w:rsid w:val="00BD7409"/>
    <w:rsid w:val="00BE2A58"/>
    <w:rsid w:val="00BF04EC"/>
    <w:rsid w:val="00BF2425"/>
    <w:rsid w:val="00BF4764"/>
    <w:rsid w:val="00BF5728"/>
    <w:rsid w:val="00C0576C"/>
    <w:rsid w:val="00C11FCC"/>
    <w:rsid w:val="00C163B9"/>
    <w:rsid w:val="00C21B0F"/>
    <w:rsid w:val="00C26625"/>
    <w:rsid w:val="00C3188C"/>
    <w:rsid w:val="00C366B2"/>
    <w:rsid w:val="00C50206"/>
    <w:rsid w:val="00C526F2"/>
    <w:rsid w:val="00C576BB"/>
    <w:rsid w:val="00C60B8B"/>
    <w:rsid w:val="00C639C9"/>
    <w:rsid w:val="00C63A24"/>
    <w:rsid w:val="00C775C8"/>
    <w:rsid w:val="00C80CFC"/>
    <w:rsid w:val="00C83C3D"/>
    <w:rsid w:val="00C87C46"/>
    <w:rsid w:val="00C95310"/>
    <w:rsid w:val="00CA68F3"/>
    <w:rsid w:val="00CA7829"/>
    <w:rsid w:val="00CB1836"/>
    <w:rsid w:val="00CB5421"/>
    <w:rsid w:val="00CC0862"/>
    <w:rsid w:val="00CC309B"/>
    <w:rsid w:val="00CC4700"/>
    <w:rsid w:val="00CC561B"/>
    <w:rsid w:val="00CD0224"/>
    <w:rsid w:val="00CD4347"/>
    <w:rsid w:val="00CE7F23"/>
    <w:rsid w:val="00CF4DCF"/>
    <w:rsid w:val="00CF62A4"/>
    <w:rsid w:val="00CF62CA"/>
    <w:rsid w:val="00D0221C"/>
    <w:rsid w:val="00D0622A"/>
    <w:rsid w:val="00D16706"/>
    <w:rsid w:val="00D2350D"/>
    <w:rsid w:val="00D2468E"/>
    <w:rsid w:val="00D30D6D"/>
    <w:rsid w:val="00D31097"/>
    <w:rsid w:val="00D315F6"/>
    <w:rsid w:val="00D35AE6"/>
    <w:rsid w:val="00D37696"/>
    <w:rsid w:val="00D40B88"/>
    <w:rsid w:val="00D43C26"/>
    <w:rsid w:val="00D43EF0"/>
    <w:rsid w:val="00D4433F"/>
    <w:rsid w:val="00D47925"/>
    <w:rsid w:val="00D63BBB"/>
    <w:rsid w:val="00D733D2"/>
    <w:rsid w:val="00D80ACD"/>
    <w:rsid w:val="00D80B2E"/>
    <w:rsid w:val="00D879B9"/>
    <w:rsid w:val="00D90339"/>
    <w:rsid w:val="00D919AF"/>
    <w:rsid w:val="00DA2AC7"/>
    <w:rsid w:val="00DA3DE7"/>
    <w:rsid w:val="00DB329B"/>
    <w:rsid w:val="00DC1172"/>
    <w:rsid w:val="00DC3E15"/>
    <w:rsid w:val="00DC6FDD"/>
    <w:rsid w:val="00DC7CAC"/>
    <w:rsid w:val="00DD22C0"/>
    <w:rsid w:val="00DD7D8C"/>
    <w:rsid w:val="00DE4924"/>
    <w:rsid w:val="00DE544B"/>
    <w:rsid w:val="00DF4B63"/>
    <w:rsid w:val="00E111E0"/>
    <w:rsid w:val="00E140E7"/>
    <w:rsid w:val="00E16F11"/>
    <w:rsid w:val="00E24E0D"/>
    <w:rsid w:val="00E30A1B"/>
    <w:rsid w:val="00E30C40"/>
    <w:rsid w:val="00E31555"/>
    <w:rsid w:val="00E3218F"/>
    <w:rsid w:val="00E46A4C"/>
    <w:rsid w:val="00E50BCF"/>
    <w:rsid w:val="00E54767"/>
    <w:rsid w:val="00E57582"/>
    <w:rsid w:val="00E57EEE"/>
    <w:rsid w:val="00E62FBB"/>
    <w:rsid w:val="00E64317"/>
    <w:rsid w:val="00E65407"/>
    <w:rsid w:val="00E7039F"/>
    <w:rsid w:val="00E81F7D"/>
    <w:rsid w:val="00E8491F"/>
    <w:rsid w:val="00EA35CC"/>
    <w:rsid w:val="00EA4746"/>
    <w:rsid w:val="00EA6297"/>
    <w:rsid w:val="00EA7BEB"/>
    <w:rsid w:val="00EB659D"/>
    <w:rsid w:val="00EB66DF"/>
    <w:rsid w:val="00EB7183"/>
    <w:rsid w:val="00EC206A"/>
    <w:rsid w:val="00EC37D4"/>
    <w:rsid w:val="00EC48A5"/>
    <w:rsid w:val="00EC5C8C"/>
    <w:rsid w:val="00EC7BA2"/>
    <w:rsid w:val="00ED5564"/>
    <w:rsid w:val="00ED694C"/>
    <w:rsid w:val="00EE23C7"/>
    <w:rsid w:val="00EE491E"/>
    <w:rsid w:val="00EF397B"/>
    <w:rsid w:val="00EF4110"/>
    <w:rsid w:val="00F037B3"/>
    <w:rsid w:val="00F102C5"/>
    <w:rsid w:val="00F10698"/>
    <w:rsid w:val="00F114A0"/>
    <w:rsid w:val="00F11B16"/>
    <w:rsid w:val="00F13148"/>
    <w:rsid w:val="00F13CE0"/>
    <w:rsid w:val="00F21C9A"/>
    <w:rsid w:val="00F24FF0"/>
    <w:rsid w:val="00F26961"/>
    <w:rsid w:val="00F26992"/>
    <w:rsid w:val="00F30F04"/>
    <w:rsid w:val="00F36C33"/>
    <w:rsid w:val="00F5119D"/>
    <w:rsid w:val="00F53350"/>
    <w:rsid w:val="00F721F8"/>
    <w:rsid w:val="00F81669"/>
    <w:rsid w:val="00F87EB9"/>
    <w:rsid w:val="00F87FAD"/>
    <w:rsid w:val="00F91931"/>
    <w:rsid w:val="00FA0DE3"/>
    <w:rsid w:val="00FA16A0"/>
    <w:rsid w:val="00FA267A"/>
    <w:rsid w:val="00FA3DA0"/>
    <w:rsid w:val="00FA6044"/>
    <w:rsid w:val="00FB1A28"/>
    <w:rsid w:val="00FB2654"/>
    <w:rsid w:val="00FB69A0"/>
    <w:rsid w:val="00FB7DD6"/>
    <w:rsid w:val="00FC11D5"/>
    <w:rsid w:val="00FC142C"/>
    <w:rsid w:val="00FC4253"/>
    <w:rsid w:val="00FC5992"/>
    <w:rsid w:val="00FD0C49"/>
    <w:rsid w:val="00FD4329"/>
    <w:rsid w:val="00FD4A99"/>
    <w:rsid w:val="00FD7E55"/>
    <w:rsid w:val="00FE55F4"/>
    <w:rsid w:val="00FE5C48"/>
    <w:rsid w:val="00FF3C30"/>
    <w:rsid w:val="00FF7D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30CBC"/>
  <w15:docId w15:val="{0B2DA6EB-5CA8-4F1A-835A-2D2202FA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23"/>
      <w:ind w:left="481" w:hanging="478"/>
    </w:pPr>
    <w:rPr>
      <w:sz w:val="18"/>
      <w:szCs w:val="18"/>
    </w:rPr>
  </w:style>
  <w:style w:type="paragraph" w:styleId="Sommario2">
    <w:name w:val="toc 2"/>
    <w:basedOn w:val="Normale"/>
    <w:uiPriority w:val="1"/>
    <w:qFormat/>
    <w:pPr>
      <w:spacing w:before="123"/>
      <w:ind w:left="481" w:hanging="301"/>
    </w:pPr>
    <w:rPr>
      <w:sz w:val="18"/>
      <w:szCs w:val="18"/>
    </w:rPr>
  </w:style>
  <w:style w:type="paragraph" w:styleId="Corpotesto">
    <w:name w:val="Body Text"/>
    <w:basedOn w:val="Normale"/>
    <w:link w:val="CorpotestoCarattere"/>
    <w:uiPriority w:val="1"/>
    <w:qFormat/>
    <w:pPr>
      <w:spacing w:before="112"/>
      <w:ind w:left="181"/>
      <w:jc w:val="both"/>
    </w:pPr>
    <w:rPr>
      <w:sz w:val="20"/>
      <w:szCs w:val="20"/>
    </w:rPr>
  </w:style>
  <w:style w:type="paragraph" w:styleId="Titolo">
    <w:name w:val="Title"/>
    <w:basedOn w:val="Normale"/>
    <w:link w:val="TitoloCarattere"/>
    <w:uiPriority w:val="10"/>
    <w:qFormat/>
    <w:pPr>
      <w:ind w:left="2457" w:right="2455"/>
      <w:jc w:val="center"/>
    </w:pPr>
    <w:rPr>
      <w:b/>
      <w:bCs/>
      <w:sz w:val="28"/>
      <w:szCs w:val="28"/>
    </w:rPr>
  </w:style>
  <w:style w:type="paragraph" w:styleId="Paragrafoelenco">
    <w:name w:val="List Paragraph"/>
    <w:aliases w:val="Stile2F,Paragrafo elenco 2,List Paragraph1,Stile 4F"/>
    <w:basedOn w:val="Normale"/>
    <w:link w:val="ParagrafoelencoCarattere"/>
    <w:uiPriority w:val="1"/>
    <w:qFormat/>
    <w:pPr>
      <w:ind w:left="901" w:hanging="360"/>
    </w:pPr>
  </w:style>
  <w:style w:type="paragraph" w:customStyle="1" w:styleId="TableParagraph">
    <w:name w:val="Table Paragraph"/>
    <w:basedOn w:val="Normale"/>
    <w:uiPriority w:val="1"/>
    <w:qFormat/>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styleId="Menzionenonrisolta">
    <w:name w:val="Unresolved Mention"/>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705FDB"/>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semiHidden/>
    <w:unhideWhenUsed/>
    <w:rsid w:val="00974285"/>
    <w:rPr>
      <w:sz w:val="20"/>
      <w:szCs w:val="20"/>
    </w:rPr>
  </w:style>
  <w:style w:type="character" w:customStyle="1" w:styleId="TestonotaapidipaginaCarattere">
    <w:name w:val="Testo nota a piè di pagina Carattere"/>
    <w:basedOn w:val="Carpredefinitoparagrafo"/>
    <w:link w:val="Testonotaapidipagina"/>
    <w:semiHidden/>
    <w:rsid w:val="00974285"/>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974285"/>
    <w:rPr>
      <w:vertAlign w:val="superscript"/>
    </w:rPr>
  </w:style>
  <w:style w:type="character" w:customStyle="1" w:styleId="TitoloCarattere">
    <w:name w:val="Titolo Carattere"/>
    <w:basedOn w:val="Carpredefinitoparagrafo"/>
    <w:link w:val="Titolo"/>
    <w:uiPriority w:val="10"/>
    <w:rsid w:val="00C21B0F"/>
    <w:rPr>
      <w:rFonts w:ascii="Times New Roman" w:eastAsia="Times New Roman" w:hAnsi="Times New Roman" w:cs="Times New Roman"/>
      <w:b/>
      <w:bCs/>
      <w:sz w:val="28"/>
      <w:szCs w:val="2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D40FCB-39A1-C346-8EA8-A6A18600A8A4}">
  <ds:schemaRefs>
    <ds:schemaRef ds:uri="http://schemas.openxmlformats.org/officeDocument/2006/bibliography"/>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997</Words>
  <Characters>5685</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De Luccia</dc:creator>
  <cp:keywords/>
  <dc:description/>
  <cp:lastModifiedBy>BRUNELLO DE FEO</cp:lastModifiedBy>
  <cp:revision>4</cp:revision>
  <dcterms:created xsi:type="dcterms:W3CDTF">2022-07-12T08:14:00Z</dcterms:created>
  <dcterms:modified xsi:type="dcterms:W3CDTF">2022-07-21T09:32:00Z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