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b/>
          <w:color w:val="000000" w:themeColor="text1"/>
          <w:sz w:val="22"/>
          <w:szCs w:val="22"/>
        </w:rPr>
        <w:id w:val="376206040"/>
        <w:docPartObj>
          <w:docPartGallery w:val="Cover Pages"/>
          <w:docPartUnique/>
        </w:docPartObj>
      </w:sdtPr>
      <w:sdtEndPr>
        <w:rPr>
          <w:caps/>
          <w:color w:val="auto"/>
          <w:sz w:val="30"/>
          <w:szCs w:val="30"/>
        </w:rPr>
      </w:sdtEndPr>
      <w:sdtContent>
        <w:p w14:paraId="13ECDF47" w14:textId="3E90260B" w:rsidR="006608C2" w:rsidRPr="0088534D" w:rsidRDefault="006608C2">
          <w:pPr>
            <w:rPr>
              <w:rFonts w:ascii="Arial" w:hAnsi="Arial" w:cs="Arial"/>
              <w:b/>
              <w:color w:val="000000" w:themeColor="text1"/>
              <w:sz w:val="22"/>
              <w:szCs w:val="22"/>
            </w:rPr>
          </w:pPr>
        </w:p>
        <w:p w14:paraId="2EE7D240" w14:textId="77777777" w:rsidR="0088534D" w:rsidRPr="0088534D" w:rsidRDefault="0088534D" w:rsidP="0088534D">
          <w:pPr>
            <w:spacing w:after="160" w:line="259" w:lineRule="auto"/>
            <w:jc w:val="center"/>
            <w:rPr>
              <w:rFonts w:ascii="Arial" w:hAnsi="Arial" w:cs="Arial"/>
              <w:b/>
              <w:color w:val="000000" w:themeColor="text1"/>
              <w:sz w:val="22"/>
              <w:szCs w:val="22"/>
            </w:rPr>
          </w:pPr>
        </w:p>
        <w:p w14:paraId="0E79BEEA" w14:textId="77777777" w:rsidR="0088534D" w:rsidRPr="0088534D" w:rsidRDefault="0088534D" w:rsidP="0088534D">
          <w:pPr>
            <w:spacing w:after="160" w:line="259" w:lineRule="auto"/>
            <w:jc w:val="center"/>
            <w:rPr>
              <w:rFonts w:ascii="Arial" w:hAnsi="Arial" w:cs="Arial"/>
              <w:b/>
              <w:color w:val="000000" w:themeColor="text1"/>
              <w:sz w:val="22"/>
              <w:szCs w:val="22"/>
            </w:rPr>
          </w:pPr>
        </w:p>
        <w:p w14:paraId="6F9DCC6E" w14:textId="77777777" w:rsidR="0088534D" w:rsidRPr="0088534D" w:rsidRDefault="0088534D" w:rsidP="0088534D">
          <w:pPr>
            <w:spacing w:after="160" w:line="259" w:lineRule="auto"/>
            <w:jc w:val="center"/>
            <w:rPr>
              <w:rFonts w:ascii="Arial" w:hAnsi="Arial" w:cs="Arial"/>
              <w:b/>
              <w:color w:val="000000" w:themeColor="text1"/>
              <w:sz w:val="22"/>
              <w:szCs w:val="22"/>
            </w:rPr>
          </w:pPr>
        </w:p>
        <w:p w14:paraId="13B8855C" w14:textId="77777777" w:rsidR="0088534D" w:rsidRPr="0088534D" w:rsidRDefault="0088534D" w:rsidP="0088534D">
          <w:pPr>
            <w:spacing w:after="160" w:line="259" w:lineRule="auto"/>
            <w:jc w:val="center"/>
            <w:rPr>
              <w:rFonts w:ascii="Arial" w:hAnsi="Arial" w:cs="Arial"/>
              <w:b/>
              <w:color w:val="000000" w:themeColor="text1"/>
              <w:sz w:val="22"/>
              <w:szCs w:val="22"/>
            </w:rPr>
          </w:pPr>
        </w:p>
        <w:p w14:paraId="28E0D564" w14:textId="77777777" w:rsidR="0088534D" w:rsidRPr="0088534D" w:rsidRDefault="0088534D" w:rsidP="0088534D">
          <w:pPr>
            <w:spacing w:after="160" w:line="259" w:lineRule="auto"/>
            <w:jc w:val="center"/>
            <w:rPr>
              <w:rFonts w:ascii="Arial" w:hAnsi="Arial" w:cs="Arial"/>
              <w:b/>
              <w:color w:val="000000" w:themeColor="text1"/>
              <w:sz w:val="22"/>
              <w:szCs w:val="22"/>
            </w:rPr>
          </w:pPr>
          <w:r w:rsidRPr="0088534D">
            <w:rPr>
              <w:rFonts w:ascii="Arial" w:hAnsi="Arial" w:cs="Arial"/>
              <w:b/>
              <w:noProof/>
              <w:color w:val="000000" w:themeColor="text1"/>
              <w:sz w:val="22"/>
              <w:szCs w:val="22"/>
            </w:rPr>
            <w:drawing>
              <wp:inline distT="0" distB="0" distL="0" distR="0" wp14:anchorId="26CA0859" wp14:editId="2FAEF6E7">
                <wp:extent cx="1708150" cy="1619250"/>
                <wp:effectExtent l="0" t="0" r="0" b="0"/>
                <wp:docPr id="1" name="Immagine 1"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descr="Immagine che contiene testo, segnale&#10;&#10;Descrizione generata automaticamen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08150" cy="1619250"/>
                        </a:xfrm>
                        <a:prstGeom prst="rect">
                          <a:avLst/>
                        </a:prstGeom>
                        <a:noFill/>
                        <a:ln>
                          <a:noFill/>
                        </a:ln>
                      </pic:spPr>
                    </pic:pic>
                  </a:graphicData>
                </a:graphic>
              </wp:inline>
            </w:drawing>
          </w:r>
        </w:p>
        <w:p w14:paraId="5467354B" w14:textId="77777777" w:rsidR="0088534D" w:rsidRPr="0088534D" w:rsidRDefault="0088534D" w:rsidP="0088534D">
          <w:pPr>
            <w:spacing w:after="160" w:line="259" w:lineRule="auto"/>
            <w:jc w:val="center"/>
            <w:rPr>
              <w:rFonts w:ascii="Arial" w:hAnsi="Arial" w:cs="Arial"/>
              <w:b/>
              <w:color w:val="000000" w:themeColor="text1"/>
              <w:sz w:val="22"/>
              <w:szCs w:val="22"/>
            </w:rPr>
          </w:pPr>
        </w:p>
        <w:p w14:paraId="16746187" w14:textId="77777777" w:rsidR="0088534D" w:rsidRPr="0088534D" w:rsidRDefault="0088534D" w:rsidP="0088534D">
          <w:pPr>
            <w:spacing w:before="65"/>
            <w:ind w:left="2457" w:right="2458"/>
            <w:jc w:val="center"/>
            <w:rPr>
              <w:rFonts w:ascii="Arial" w:hAnsi="Arial" w:cs="Arial"/>
              <w:b/>
              <w:color w:val="000000" w:themeColor="text1"/>
              <w:sz w:val="22"/>
              <w:szCs w:val="22"/>
            </w:rPr>
          </w:pPr>
        </w:p>
        <w:p w14:paraId="09CE455F" w14:textId="77777777" w:rsidR="0088534D" w:rsidRPr="0088534D" w:rsidRDefault="0088534D" w:rsidP="0088534D">
          <w:pPr>
            <w:spacing w:before="65"/>
            <w:ind w:left="2457" w:right="2458"/>
            <w:jc w:val="center"/>
            <w:rPr>
              <w:rFonts w:ascii="Arial" w:hAnsi="Arial" w:cs="Arial"/>
              <w:b/>
              <w:color w:val="000000" w:themeColor="text1"/>
              <w:sz w:val="22"/>
              <w:szCs w:val="22"/>
            </w:rPr>
          </w:pPr>
          <w:r w:rsidRPr="0088534D">
            <w:rPr>
              <w:rFonts w:ascii="Arial" w:hAnsi="Arial" w:cs="Arial"/>
              <w:b/>
              <w:color w:val="000000" w:themeColor="text1"/>
              <w:sz w:val="22"/>
              <w:szCs w:val="22"/>
            </w:rPr>
            <w:t>Giunta Regionale della Campania</w:t>
          </w:r>
        </w:p>
        <w:p w14:paraId="4948125F" w14:textId="77777777" w:rsidR="0088534D" w:rsidRPr="0088534D" w:rsidRDefault="0088534D" w:rsidP="0088534D">
          <w:pPr>
            <w:spacing w:before="3"/>
            <w:rPr>
              <w:rFonts w:ascii="Arial" w:hAnsi="Arial" w:cs="Arial"/>
              <w:b/>
              <w:color w:val="000000" w:themeColor="text1"/>
              <w:sz w:val="22"/>
              <w:szCs w:val="22"/>
            </w:rPr>
          </w:pPr>
        </w:p>
        <w:p w14:paraId="6CF59D93" w14:textId="0C5C3937" w:rsidR="0088534D" w:rsidRPr="0088534D" w:rsidRDefault="0088534D" w:rsidP="0088534D">
          <w:pPr>
            <w:ind w:left="2457" w:right="2455"/>
            <w:jc w:val="center"/>
            <w:rPr>
              <w:rFonts w:ascii="Arial" w:hAnsi="Arial" w:cs="Arial"/>
              <w:b/>
              <w:color w:val="000000" w:themeColor="text1"/>
              <w:sz w:val="22"/>
              <w:szCs w:val="22"/>
            </w:rPr>
          </w:pPr>
          <w:r w:rsidRPr="0088534D">
            <w:rPr>
              <w:rFonts w:ascii="Arial" w:hAnsi="Arial" w:cs="Arial"/>
              <w:b/>
              <w:color w:val="000000" w:themeColor="text1"/>
              <w:sz w:val="22"/>
              <w:szCs w:val="22"/>
            </w:rPr>
            <w:t xml:space="preserve">PROC. N. </w:t>
          </w:r>
          <w:r w:rsidR="00DA4733">
            <w:rPr>
              <w:rFonts w:ascii="Arial" w:hAnsi="Arial" w:cs="Arial"/>
              <w:b/>
              <w:color w:val="000000" w:themeColor="text1"/>
              <w:sz w:val="22"/>
              <w:szCs w:val="22"/>
            </w:rPr>
            <w:t>3441/A/</w:t>
          </w:r>
          <w:r w:rsidRPr="0088534D">
            <w:rPr>
              <w:rFonts w:ascii="Arial" w:hAnsi="Arial" w:cs="Arial"/>
              <w:b/>
              <w:color w:val="000000" w:themeColor="text1"/>
              <w:sz w:val="22"/>
              <w:szCs w:val="22"/>
            </w:rPr>
            <w:t>2022</w:t>
          </w:r>
        </w:p>
        <w:p w14:paraId="25AB1327" w14:textId="77777777" w:rsidR="0088534D" w:rsidRPr="0088534D" w:rsidRDefault="0088534D" w:rsidP="0088534D">
          <w:pPr>
            <w:spacing w:before="7"/>
            <w:rPr>
              <w:rFonts w:ascii="Arial" w:hAnsi="Arial" w:cs="Arial"/>
              <w:b/>
              <w:color w:val="000000" w:themeColor="text1"/>
              <w:sz w:val="22"/>
              <w:szCs w:val="22"/>
            </w:rPr>
          </w:pPr>
        </w:p>
        <w:p w14:paraId="2F0A97A9" w14:textId="77777777" w:rsidR="0088534D" w:rsidRPr="0088534D" w:rsidRDefault="0088534D" w:rsidP="0088534D">
          <w:pPr>
            <w:spacing w:before="146" w:after="160" w:line="259" w:lineRule="auto"/>
            <w:ind w:right="34"/>
            <w:jc w:val="both"/>
            <w:rPr>
              <w:rFonts w:ascii="Arial" w:hAnsi="Arial" w:cs="Arial"/>
              <w:b/>
              <w:color w:val="000000" w:themeColor="text1"/>
              <w:sz w:val="22"/>
              <w:szCs w:val="22"/>
            </w:rPr>
          </w:pPr>
        </w:p>
        <w:p w14:paraId="4468F5BA" w14:textId="77777777" w:rsidR="0088534D" w:rsidRPr="0088534D" w:rsidRDefault="0088534D" w:rsidP="0088534D">
          <w:pPr>
            <w:spacing w:before="146" w:after="160" w:line="259" w:lineRule="auto"/>
            <w:ind w:right="34"/>
            <w:jc w:val="both"/>
            <w:rPr>
              <w:rFonts w:ascii="Arial" w:hAnsi="Arial" w:cs="Arial"/>
              <w:b/>
              <w:color w:val="000000" w:themeColor="text1"/>
              <w:sz w:val="22"/>
              <w:szCs w:val="22"/>
            </w:rPr>
          </w:pPr>
        </w:p>
        <w:p w14:paraId="09A7B76A" w14:textId="77777777" w:rsidR="0088534D" w:rsidRPr="0088534D" w:rsidRDefault="0088534D" w:rsidP="0088534D">
          <w:pPr>
            <w:spacing w:before="146" w:after="160" w:line="259" w:lineRule="auto"/>
            <w:ind w:right="34"/>
            <w:jc w:val="both"/>
            <w:rPr>
              <w:rFonts w:ascii="Arial" w:hAnsi="Arial" w:cs="Arial"/>
              <w:b/>
              <w:color w:val="000000" w:themeColor="text1"/>
              <w:sz w:val="22"/>
              <w:szCs w:val="22"/>
            </w:rPr>
          </w:pPr>
          <w:r w:rsidRPr="0088534D">
            <w:rPr>
              <w:rFonts w:ascii="Arial" w:hAnsi="Arial" w:cs="Arial"/>
              <w:b/>
              <w:color w:val="000000" w:themeColor="text1"/>
              <w:sz w:val="22"/>
              <w:szCs w:val="22"/>
            </w:rPr>
            <w:t xml:space="preserve">PROCEDURA DI GARA APERTA, AI SENSI DELL’ART. 60 DEL D.LGS 50/2016 E SS.MM.II., PER L’AFFIDAMENTO DI UN APPALTO INTEGRATO, EX ART.59 DEL D.LGS 50/2016 E SS.MM.II., PER LA REDAZIONE DELLA PROGETTAZIONE ESECUTIVA E DELL’ESECUZIONE DEI LAVORI DI RECUPERO DELLA BIBLIOTECA DI S.M. DEGLI ANGELI, DA AGGIUDICARE CON IL CRITERIO DELL’OFFERTA ECONOMICAMENTE PIÙ VANTAGGIOSA, AI SENSI DELL’ART. 95 DEL D.LGS 50/2016 E SS.MM.II.   </w:t>
          </w:r>
        </w:p>
        <w:p w14:paraId="023424FE" w14:textId="77777777" w:rsidR="0088534D" w:rsidRPr="0088534D" w:rsidRDefault="0088534D" w:rsidP="0088534D">
          <w:pPr>
            <w:spacing w:before="146" w:after="160" w:line="259" w:lineRule="auto"/>
            <w:ind w:right="34"/>
            <w:jc w:val="center"/>
            <w:rPr>
              <w:rFonts w:ascii="Arial" w:hAnsi="Arial" w:cs="Arial"/>
              <w:b/>
              <w:color w:val="000000" w:themeColor="text1"/>
              <w:sz w:val="22"/>
              <w:szCs w:val="22"/>
            </w:rPr>
          </w:pPr>
        </w:p>
        <w:p w14:paraId="257BE2B1" w14:textId="77777777" w:rsidR="0088534D" w:rsidRPr="0088534D" w:rsidRDefault="0088534D" w:rsidP="0088534D">
          <w:pPr>
            <w:spacing w:before="146" w:after="160" w:line="259" w:lineRule="auto"/>
            <w:ind w:right="34"/>
            <w:jc w:val="center"/>
            <w:rPr>
              <w:rFonts w:ascii="Arial" w:hAnsi="Arial" w:cs="Arial"/>
              <w:b/>
              <w:color w:val="000000" w:themeColor="text1"/>
              <w:sz w:val="22"/>
              <w:szCs w:val="22"/>
            </w:rPr>
          </w:pPr>
          <w:r w:rsidRPr="0088534D">
            <w:rPr>
              <w:rFonts w:ascii="Arial" w:hAnsi="Arial" w:cs="Arial"/>
              <w:b/>
              <w:color w:val="000000" w:themeColor="text1"/>
              <w:sz w:val="22"/>
              <w:szCs w:val="22"/>
            </w:rPr>
            <w:t xml:space="preserve">CUP: B63J19000070001 - CIG: 9263635170 </w:t>
          </w:r>
        </w:p>
        <w:p w14:paraId="1CB45F8C" w14:textId="77777777" w:rsidR="0088534D" w:rsidRPr="0088534D" w:rsidRDefault="0088534D" w:rsidP="0088534D">
          <w:pPr>
            <w:spacing w:before="146" w:after="160" w:line="259" w:lineRule="auto"/>
            <w:ind w:right="34"/>
            <w:jc w:val="center"/>
            <w:rPr>
              <w:rFonts w:ascii="Arial" w:hAnsi="Arial" w:cs="Arial"/>
              <w:b/>
              <w:color w:val="000000" w:themeColor="text1"/>
              <w:sz w:val="22"/>
              <w:szCs w:val="22"/>
            </w:rPr>
          </w:pPr>
        </w:p>
        <w:p w14:paraId="4EC22DAA" w14:textId="77777777" w:rsidR="0088534D" w:rsidRPr="0088534D" w:rsidRDefault="0088534D" w:rsidP="0088534D">
          <w:pPr>
            <w:spacing w:before="146" w:after="160" w:line="259" w:lineRule="auto"/>
            <w:ind w:right="34"/>
            <w:jc w:val="center"/>
            <w:rPr>
              <w:rFonts w:ascii="Arial" w:hAnsi="Arial" w:cs="Arial"/>
              <w:b/>
              <w:color w:val="000000" w:themeColor="text1"/>
              <w:sz w:val="22"/>
              <w:szCs w:val="22"/>
            </w:rPr>
          </w:pPr>
        </w:p>
        <w:p w14:paraId="0A5EA841" w14:textId="77777777" w:rsidR="0088534D" w:rsidRPr="0088534D" w:rsidRDefault="0088534D" w:rsidP="0088534D">
          <w:pPr>
            <w:spacing w:before="146" w:after="160" w:line="259" w:lineRule="auto"/>
            <w:ind w:right="34"/>
            <w:jc w:val="center"/>
            <w:rPr>
              <w:rFonts w:ascii="Arial" w:hAnsi="Arial" w:cs="Arial"/>
              <w:b/>
              <w:color w:val="000000" w:themeColor="text1"/>
              <w:sz w:val="22"/>
              <w:szCs w:val="22"/>
            </w:rPr>
          </w:pPr>
        </w:p>
        <w:p w14:paraId="6C6C0DF6" w14:textId="77777777" w:rsidR="0088534D" w:rsidRPr="0088534D" w:rsidRDefault="0088534D" w:rsidP="0088534D">
          <w:pPr>
            <w:jc w:val="center"/>
            <w:rPr>
              <w:rFonts w:ascii="Arial" w:hAnsi="Arial" w:cs="Arial"/>
              <w:b/>
              <w:caps/>
              <w:sz w:val="30"/>
              <w:szCs w:val="30"/>
            </w:rPr>
          </w:pPr>
          <w:r w:rsidRPr="0088534D">
            <w:rPr>
              <w:rFonts w:ascii="Arial" w:hAnsi="Arial" w:cs="Arial"/>
              <w:b/>
              <w:caps/>
              <w:sz w:val="30"/>
              <w:szCs w:val="30"/>
            </w:rPr>
            <w:t xml:space="preserve">MODEllo 1 </w:t>
          </w:r>
        </w:p>
        <w:p w14:paraId="2DB7F0A3" w14:textId="2591FB8D" w:rsidR="006608C2" w:rsidRPr="0088534D" w:rsidRDefault="0088534D" w:rsidP="0088534D">
          <w:pPr>
            <w:jc w:val="center"/>
            <w:rPr>
              <w:rFonts w:ascii="Arial" w:hAnsi="Arial" w:cs="Arial"/>
              <w:b/>
              <w:caps/>
              <w:sz w:val="30"/>
              <w:szCs w:val="30"/>
            </w:rPr>
          </w:pPr>
          <w:r w:rsidRPr="0088534D">
            <w:rPr>
              <w:rFonts w:ascii="Arial" w:hAnsi="Arial" w:cs="Arial"/>
              <w:b/>
              <w:caps/>
              <w:sz w:val="30"/>
              <w:szCs w:val="30"/>
            </w:rPr>
            <w:t>“domanda di partecipazione e dichiarazioni annesse”</w:t>
          </w:r>
        </w:p>
      </w:sdtContent>
    </w:sdt>
    <w:p w14:paraId="2D9C94C1" w14:textId="77777777" w:rsidR="0088534D" w:rsidRPr="0088534D" w:rsidRDefault="0088534D" w:rsidP="00687770">
      <w:pPr>
        <w:ind w:left="6804"/>
        <w:rPr>
          <w:rFonts w:ascii="Arial" w:hAnsi="Arial" w:cs="Arial"/>
          <w:b/>
          <w:color w:val="000000" w:themeColor="text1"/>
          <w:sz w:val="22"/>
          <w:szCs w:val="22"/>
        </w:rPr>
      </w:pPr>
    </w:p>
    <w:p w14:paraId="7E0A52C3" w14:textId="77777777" w:rsidR="0088534D" w:rsidRPr="0088534D" w:rsidRDefault="0088534D" w:rsidP="00687770">
      <w:pPr>
        <w:ind w:left="6804"/>
        <w:rPr>
          <w:rFonts w:ascii="Arial" w:hAnsi="Arial" w:cs="Arial"/>
          <w:sz w:val="20"/>
          <w:szCs w:val="20"/>
        </w:rPr>
      </w:pPr>
    </w:p>
    <w:p w14:paraId="00FE090F" w14:textId="77777777" w:rsidR="0088534D" w:rsidRPr="0088534D" w:rsidRDefault="0088534D" w:rsidP="00687770">
      <w:pPr>
        <w:ind w:left="6804"/>
        <w:rPr>
          <w:rFonts w:ascii="Arial" w:hAnsi="Arial" w:cs="Arial"/>
          <w:sz w:val="20"/>
          <w:szCs w:val="20"/>
        </w:rPr>
      </w:pPr>
    </w:p>
    <w:p w14:paraId="2F73F580" w14:textId="77777777" w:rsidR="0088534D" w:rsidRPr="0088534D" w:rsidRDefault="0088534D" w:rsidP="00687770">
      <w:pPr>
        <w:ind w:left="6804"/>
        <w:rPr>
          <w:rFonts w:ascii="Arial" w:hAnsi="Arial" w:cs="Arial"/>
          <w:sz w:val="20"/>
          <w:szCs w:val="20"/>
        </w:rPr>
      </w:pPr>
    </w:p>
    <w:p w14:paraId="5EACBDCA" w14:textId="77777777" w:rsidR="0088534D" w:rsidRPr="0088534D" w:rsidRDefault="0088534D" w:rsidP="00687770">
      <w:pPr>
        <w:ind w:left="6804"/>
        <w:rPr>
          <w:rFonts w:ascii="Arial" w:hAnsi="Arial" w:cs="Arial"/>
          <w:sz w:val="20"/>
          <w:szCs w:val="20"/>
        </w:rPr>
      </w:pPr>
    </w:p>
    <w:p w14:paraId="449DA526" w14:textId="77777777" w:rsidR="0088534D" w:rsidRPr="0088534D" w:rsidRDefault="0088534D" w:rsidP="00687770">
      <w:pPr>
        <w:ind w:left="6804"/>
        <w:rPr>
          <w:rFonts w:ascii="Arial" w:hAnsi="Arial" w:cs="Arial"/>
          <w:sz w:val="20"/>
          <w:szCs w:val="20"/>
        </w:rPr>
      </w:pPr>
    </w:p>
    <w:p w14:paraId="0E0D63C6" w14:textId="77777777" w:rsidR="0088534D" w:rsidRPr="0088534D" w:rsidRDefault="0088534D" w:rsidP="00687770">
      <w:pPr>
        <w:ind w:left="6804"/>
        <w:rPr>
          <w:rFonts w:ascii="Arial" w:hAnsi="Arial" w:cs="Arial"/>
          <w:sz w:val="20"/>
          <w:szCs w:val="20"/>
        </w:rPr>
      </w:pPr>
    </w:p>
    <w:p w14:paraId="0BB31FC4" w14:textId="77777777" w:rsidR="0088534D" w:rsidRPr="0088534D" w:rsidRDefault="0088534D" w:rsidP="00687770">
      <w:pPr>
        <w:ind w:left="6804"/>
        <w:rPr>
          <w:rFonts w:ascii="Arial" w:hAnsi="Arial" w:cs="Arial"/>
          <w:sz w:val="20"/>
          <w:szCs w:val="20"/>
        </w:rPr>
      </w:pPr>
    </w:p>
    <w:p w14:paraId="3EC2249C" w14:textId="77777777" w:rsidR="004F75B7" w:rsidRDefault="004F75B7" w:rsidP="00687770">
      <w:pPr>
        <w:ind w:left="6804"/>
        <w:rPr>
          <w:rFonts w:ascii="Arial" w:hAnsi="Arial" w:cs="Arial"/>
          <w:sz w:val="20"/>
          <w:szCs w:val="20"/>
        </w:rPr>
      </w:pPr>
    </w:p>
    <w:p w14:paraId="3E72891C" w14:textId="3A1124EB" w:rsidR="00687770" w:rsidRPr="0088534D" w:rsidRDefault="00687770" w:rsidP="00687770">
      <w:pPr>
        <w:ind w:left="6804"/>
        <w:rPr>
          <w:rFonts w:ascii="Arial" w:hAnsi="Arial" w:cs="Arial"/>
          <w:sz w:val="20"/>
          <w:szCs w:val="20"/>
        </w:rPr>
      </w:pPr>
      <w:r w:rsidRPr="0088534D">
        <w:rPr>
          <w:rFonts w:ascii="Arial" w:hAnsi="Arial" w:cs="Arial"/>
          <w:sz w:val="20"/>
          <w:szCs w:val="20"/>
        </w:rPr>
        <w:lastRenderedPageBreak/>
        <w:t>Spett.le</w:t>
      </w:r>
    </w:p>
    <w:p w14:paraId="4B02D3DC" w14:textId="77777777" w:rsidR="00687770" w:rsidRPr="0088534D" w:rsidRDefault="00687770" w:rsidP="00687770">
      <w:pPr>
        <w:ind w:left="6804"/>
        <w:rPr>
          <w:rFonts w:ascii="Arial" w:hAnsi="Arial" w:cs="Arial"/>
          <w:b/>
          <w:sz w:val="20"/>
          <w:szCs w:val="20"/>
        </w:rPr>
      </w:pPr>
      <w:r w:rsidRPr="0088534D">
        <w:rPr>
          <w:rFonts w:ascii="Arial" w:hAnsi="Arial" w:cs="Arial"/>
          <w:b/>
          <w:sz w:val="20"/>
          <w:szCs w:val="20"/>
        </w:rPr>
        <w:t>Giunta regionale Campania – Ufficio Speciale “Grandi Opere” – Centrale Acquisti UOD 01</w:t>
      </w:r>
    </w:p>
    <w:p w14:paraId="46866CD9" w14:textId="77777777" w:rsidR="00687770" w:rsidRPr="0088534D" w:rsidRDefault="00687770" w:rsidP="00687770">
      <w:pPr>
        <w:ind w:left="6804"/>
        <w:rPr>
          <w:rFonts w:ascii="Arial" w:hAnsi="Arial" w:cs="Arial"/>
          <w:sz w:val="20"/>
          <w:szCs w:val="20"/>
        </w:rPr>
      </w:pPr>
      <w:r w:rsidRPr="0088534D">
        <w:rPr>
          <w:rFonts w:ascii="Arial" w:hAnsi="Arial" w:cs="Arial"/>
          <w:sz w:val="20"/>
          <w:szCs w:val="20"/>
        </w:rPr>
        <w:t xml:space="preserve">Via Pietro Metastasio 25/29 </w:t>
      </w:r>
    </w:p>
    <w:p w14:paraId="2E0A9713" w14:textId="77777777" w:rsidR="00687770" w:rsidRPr="0088534D" w:rsidRDefault="00687770" w:rsidP="00687770">
      <w:pPr>
        <w:ind w:left="6804"/>
        <w:rPr>
          <w:rFonts w:ascii="Arial" w:hAnsi="Arial" w:cs="Arial"/>
          <w:sz w:val="20"/>
          <w:szCs w:val="20"/>
        </w:rPr>
      </w:pPr>
      <w:r w:rsidRPr="0088534D">
        <w:rPr>
          <w:rFonts w:ascii="Arial" w:hAnsi="Arial" w:cs="Arial"/>
          <w:sz w:val="20"/>
          <w:szCs w:val="20"/>
        </w:rPr>
        <w:t>80125 – Napoli</w:t>
      </w:r>
    </w:p>
    <w:p w14:paraId="30067D4D" w14:textId="65791F2B" w:rsidR="00634078" w:rsidRPr="0088534D" w:rsidRDefault="00634078" w:rsidP="00687770">
      <w:pPr>
        <w:rPr>
          <w:rFonts w:ascii="Arial" w:hAnsi="Arial" w:cs="Arial"/>
        </w:rPr>
      </w:pPr>
    </w:p>
    <w:p w14:paraId="72AD9739" w14:textId="088F6769" w:rsidR="00687770" w:rsidRPr="0088534D" w:rsidRDefault="00687770" w:rsidP="00687770">
      <w:pPr>
        <w:rPr>
          <w:rFonts w:ascii="Arial" w:hAnsi="Arial" w:cs="Arial"/>
        </w:rPr>
      </w:pPr>
    </w:p>
    <w:p w14:paraId="007EEACF" w14:textId="1380E3B3" w:rsidR="00687770" w:rsidRPr="0088534D" w:rsidRDefault="00687770" w:rsidP="00B3448E">
      <w:pPr>
        <w:ind w:left="1134" w:hanging="1134"/>
        <w:jc w:val="both"/>
        <w:rPr>
          <w:rFonts w:ascii="Arial" w:hAnsi="Arial" w:cs="Arial"/>
        </w:rPr>
      </w:pPr>
      <w:r w:rsidRPr="0088534D">
        <w:rPr>
          <w:rFonts w:ascii="Arial" w:hAnsi="Arial" w:cs="Arial"/>
          <w:b/>
          <w:bCs/>
        </w:rPr>
        <w:t>OGGETTO</w:t>
      </w:r>
      <w:r w:rsidRPr="0088534D">
        <w:rPr>
          <w:rFonts w:ascii="Arial" w:hAnsi="Arial" w:cs="Arial"/>
        </w:rPr>
        <w:t xml:space="preserve">: </w:t>
      </w:r>
      <w:r w:rsidR="00B3448E" w:rsidRPr="0088534D">
        <w:rPr>
          <w:rFonts w:ascii="Arial" w:hAnsi="Arial" w:cs="Arial"/>
        </w:rPr>
        <w:t xml:space="preserve">Procedura di gara aperta, ai sensi dell’art. 60 del </w:t>
      </w:r>
      <w:proofErr w:type="spellStart"/>
      <w:r w:rsidR="00B3448E" w:rsidRPr="0088534D">
        <w:rPr>
          <w:rFonts w:ascii="Arial" w:hAnsi="Arial" w:cs="Arial"/>
        </w:rPr>
        <w:t>D.Lgs</w:t>
      </w:r>
      <w:proofErr w:type="spellEnd"/>
      <w:r w:rsidR="00B3448E" w:rsidRPr="0088534D">
        <w:rPr>
          <w:rFonts w:ascii="Arial" w:hAnsi="Arial" w:cs="Arial"/>
        </w:rPr>
        <w:t xml:space="preserve"> 50/2016 e </w:t>
      </w:r>
      <w:proofErr w:type="spellStart"/>
      <w:r w:rsidR="00B3448E" w:rsidRPr="0088534D">
        <w:rPr>
          <w:rFonts w:ascii="Arial" w:hAnsi="Arial" w:cs="Arial"/>
        </w:rPr>
        <w:t>ss.mm.ii</w:t>
      </w:r>
      <w:proofErr w:type="spellEnd"/>
      <w:r w:rsidR="00B3448E" w:rsidRPr="0088534D">
        <w:rPr>
          <w:rFonts w:ascii="Arial" w:hAnsi="Arial" w:cs="Arial"/>
        </w:rPr>
        <w:t xml:space="preserve">. per l’affidamento di un </w:t>
      </w:r>
      <w:r w:rsidR="00B3448E" w:rsidRPr="0088534D">
        <w:rPr>
          <w:rFonts w:ascii="Arial" w:hAnsi="Arial" w:cs="Arial"/>
          <w:b/>
          <w:bCs/>
        </w:rPr>
        <w:t>appalto integrato</w:t>
      </w:r>
      <w:r w:rsidR="00502B7E" w:rsidRPr="0088534D">
        <w:rPr>
          <w:rFonts w:ascii="Arial" w:hAnsi="Arial" w:cs="Arial"/>
          <w:b/>
          <w:bCs/>
        </w:rPr>
        <w:t xml:space="preserve">, </w:t>
      </w:r>
      <w:r w:rsidR="00502B7E" w:rsidRPr="0088534D">
        <w:rPr>
          <w:rFonts w:ascii="Arial" w:hAnsi="Arial" w:cs="Arial"/>
        </w:rPr>
        <w:t xml:space="preserve">ex art. 59 del </w:t>
      </w:r>
      <w:proofErr w:type="spellStart"/>
      <w:r w:rsidR="00502B7E" w:rsidRPr="0088534D">
        <w:rPr>
          <w:rFonts w:ascii="Arial" w:hAnsi="Arial" w:cs="Arial"/>
        </w:rPr>
        <w:t>D.Lgs</w:t>
      </w:r>
      <w:proofErr w:type="spellEnd"/>
      <w:r w:rsidR="00502B7E" w:rsidRPr="0088534D">
        <w:rPr>
          <w:rFonts w:ascii="Arial" w:hAnsi="Arial" w:cs="Arial"/>
        </w:rPr>
        <w:t xml:space="preserve"> 50/2016 e </w:t>
      </w:r>
      <w:proofErr w:type="spellStart"/>
      <w:r w:rsidR="00502B7E" w:rsidRPr="0088534D">
        <w:rPr>
          <w:rFonts w:ascii="Arial" w:hAnsi="Arial" w:cs="Arial"/>
        </w:rPr>
        <w:t>ss.mm.ii</w:t>
      </w:r>
      <w:proofErr w:type="spellEnd"/>
      <w:r w:rsidR="00502B7E" w:rsidRPr="0088534D">
        <w:rPr>
          <w:rFonts w:ascii="Arial" w:hAnsi="Arial" w:cs="Arial"/>
        </w:rPr>
        <w:t>.,</w:t>
      </w:r>
      <w:r w:rsidR="00B3448E" w:rsidRPr="0088534D">
        <w:rPr>
          <w:rFonts w:ascii="Arial" w:hAnsi="Arial" w:cs="Arial"/>
        </w:rPr>
        <w:t xml:space="preserve"> per la redazione della progettazione esecutiva e dell’esecuzione dei lavori di recupero della biblioteca di S.M. degli Angeli, da aggiudicare con il criterio dell’offerta economicamente più vantaggiosa, ai sensi dell’art. 95 del </w:t>
      </w:r>
      <w:proofErr w:type="spellStart"/>
      <w:r w:rsidR="00B3448E" w:rsidRPr="0088534D">
        <w:rPr>
          <w:rFonts w:ascii="Arial" w:hAnsi="Arial" w:cs="Arial"/>
        </w:rPr>
        <w:t>D.Lgs</w:t>
      </w:r>
      <w:proofErr w:type="spellEnd"/>
      <w:r w:rsidR="00B3448E" w:rsidRPr="0088534D">
        <w:rPr>
          <w:rFonts w:ascii="Arial" w:hAnsi="Arial" w:cs="Arial"/>
        </w:rPr>
        <w:t xml:space="preserve"> 50/2016 e </w:t>
      </w:r>
      <w:proofErr w:type="spellStart"/>
      <w:r w:rsidR="00B3448E" w:rsidRPr="0088534D">
        <w:rPr>
          <w:rFonts w:ascii="Arial" w:hAnsi="Arial" w:cs="Arial"/>
        </w:rPr>
        <w:t>ss.mm.ii</w:t>
      </w:r>
      <w:proofErr w:type="spellEnd"/>
      <w:r w:rsidR="00B3448E" w:rsidRPr="0088534D">
        <w:rPr>
          <w:rFonts w:ascii="Arial" w:hAnsi="Arial" w:cs="Arial"/>
        </w:rPr>
        <w:t>.</w:t>
      </w:r>
    </w:p>
    <w:p w14:paraId="2C66172D" w14:textId="5226A4FD" w:rsidR="00B3448E" w:rsidRPr="0088534D" w:rsidRDefault="00B3448E" w:rsidP="00B3448E">
      <w:pPr>
        <w:ind w:left="1134"/>
        <w:jc w:val="both"/>
        <w:rPr>
          <w:rFonts w:ascii="Arial" w:hAnsi="Arial" w:cs="Arial"/>
        </w:rPr>
      </w:pPr>
      <w:r w:rsidRPr="0088534D">
        <w:rPr>
          <w:rFonts w:ascii="Arial" w:hAnsi="Arial" w:cs="Arial"/>
          <w:b/>
          <w:bCs/>
        </w:rPr>
        <w:t>CUP</w:t>
      </w:r>
      <w:r w:rsidRPr="0088534D">
        <w:rPr>
          <w:rFonts w:ascii="Arial" w:hAnsi="Arial" w:cs="Arial"/>
        </w:rPr>
        <w:t xml:space="preserve">: B63J19000070001 – </w:t>
      </w:r>
      <w:r w:rsidRPr="0088534D">
        <w:rPr>
          <w:rFonts w:ascii="Arial" w:hAnsi="Arial" w:cs="Arial"/>
          <w:b/>
          <w:bCs/>
        </w:rPr>
        <w:t>CIG:</w:t>
      </w:r>
      <w:r w:rsidR="0088534D" w:rsidRPr="0088534D">
        <w:rPr>
          <w:rFonts w:ascii="Arial" w:hAnsi="Arial" w:cs="Arial"/>
          <w:b/>
          <w:color w:val="000000" w:themeColor="text1"/>
          <w:sz w:val="22"/>
          <w:szCs w:val="22"/>
        </w:rPr>
        <w:t xml:space="preserve"> </w:t>
      </w:r>
      <w:r w:rsidR="0088534D" w:rsidRPr="0088534D">
        <w:rPr>
          <w:rFonts w:ascii="Arial" w:hAnsi="Arial" w:cs="Arial"/>
        </w:rPr>
        <w:t xml:space="preserve">9263635170 </w:t>
      </w:r>
    </w:p>
    <w:p w14:paraId="7039A606" w14:textId="77777777" w:rsidR="009B6181" w:rsidRPr="0088534D" w:rsidRDefault="009B6181" w:rsidP="009B6181">
      <w:pPr>
        <w:ind w:left="567" w:right="654"/>
        <w:jc w:val="both"/>
        <w:rPr>
          <w:rFonts w:ascii="Arial" w:hAnsi="Arial" w:cs="Arial"/>
        </w:rPr>
      </w:pPr>
      <w:r w:rsidRPr="0088534D">
        <w:rPr>
          <w:rFonts w:ascii="Arial" w:hAnsi="Arial" w:cs="Arial"/>
        </w:rPr>
        <w:t xml:space="preserve">Il/la sottoscritto/a_________________________nato/a____________il___________________resedente nel Comune di ______________________________________Provincia di_______________ Stato___________________via/piazza_______________________________________________________C.F. _____________________________________ nella qualità di ________________________ e legittimato a rappresentare legalmente l’impresa </w:t>
      </w:r>
      <w:r w:rsidRPr="0088534D">
        <w:rPr>
          <w:rFonts w:ascii="Arial" w:hAnsi="Arial" w:cs="Arial"/>
          <w:i/>
        </w:rPr>
        <w:t xml:space="preserve">(indicare denominazione e forma giuridica) – (di seguito denominata “Impresa) </w:t>
      </w:r>
      <w:r w:rsidRPr="0088534D">
        <w:rPr>
          <w:rFonts w:ascii="Arial" w:hAnsi="Arial" w:cs="Arial"/>
        </w:rPr>
        <w:t>con sede</w:t>
      </w:r>
      <w:r w:rsidRPr="0088534D">
        <w:rPr>
          <w:rFonts w:ascii="Arial" w:hAnsi="Arial" w:cs="Arial"/>
          <w:i/>
        </w:rPr>
        <w:t xml:space="preserve"> </w:t>
      </w:r>
      <w:r w:rsidRPr="0088534D">
        <w:rPr>
          <w:rFonts w:ascii="Arial" w:hAnsi="Arial" w:cs="Arial"/>
        </w:rPr>
        <w:t xml:space="preserve">legale in via ____________________________________ n. _______Comune___________________, </w:t>
      </w:r>
      <w:proofErr w:type="spellStart"/>
      <w:r w:rsidRPr="0088534D">
        <w:rPr>
          <w:rFonts w:ascii="Arial" w:hAnsi="Arial" w:cs="Arial"/>
        </w:rPr>
        <w:t>cap</w:t>
      </w:r>
      <w:proofErr w:type="spellEnd"/>
      <w:r w:rsidRPr="0088534D">
        <w:rPr>
          <w:rFonts w:ascii="Arial" w:hAnsi="Arial" w:cs="Arial"/>
        </w:rPr>
        <w:t>______________Prov.______________________ con C.F. ______________________ e partita IVA_________________________, in nome e per conto dell’impresa che rappresenta</w:t>
      </w:r>
    </w:p>
    <w:p w14:paraId="6EA32060" w14:textId="77777777" w:rsidR="009B6181" w:rsidRPr="0088534D" w:rsidRDefault="009B6181" w:rsidP="009B6181">
      <w:pPr>
        <w:ind w:left="567" w:right="654"/>
        <w:jc w:val="center"/>
        <w:rPr>
          <w:rFonts w:ascii="Arial" w:hAnsi="Arial" w:cs="Arial"/>
          <w:b/>
        </w:rPr>
      </w:pPr>
    </w:p>
    <w:p w14:paraId="031DFEE3" w14:textId="77777777" w:rsidR="009B6181" w:rsidRPr="0088534D" w:rsidRDefault="009B6181" w:rsidP="009B6181">
      <w:pPr>
        <w:ind w:left="567" w:right="654"/>
        <w:jc w:val="center"/>
        <w:rPr>
          <w:rFonts w:ascii="Arial" w:hAnsi="Arial" w:cs="Arial"/>
          <w:b/>
        </w:rPr>
      </w:pPr>
      <w:r w:rsidRPr="0088534D">
        <w:rPr>
          <w:rFonts w:ascii="Arial" w:hAnsi="Arial" w:cs="Arial"/>
          <w:b/>
        </w:rPr>
        <w:t>CHIEDE</w:t>
      </w:r>
    </w:p>
    <w:p w14:paraId="30C7EF42" w14:textId="77777777" w:rsidR="009B6181" w:rsidRPr="0088534D" w:rsidRDefault="009B6181" w:rsidP="009B6181">
      <w:pPr>
        <w:ind w:left="567"/>
        <w:jc w:val="both"/>
        <w:rPr>
          <w:rFonts w:ascii="Arial" w:hAnsi="Arial" w:cs="Arial"/>
          <w:snapToGrid w:val="0"/>
          <w:lang w:eastAsia="ar-SA"/>
        </w:rPr>
      </w:pPr>
      <w:r w:rsidRPr="0088534D">
        <w:rPr>
          <w:rFonts w:ascii="Arial" w:hAnsi="Arial" w:cs="Arial"/>
        </w:rPr>
        <w:t xml:space="preserve">di essere ammessa a partecipare alla procedura di gara in oggetto </w:t>
      </w:r>
      <w:r w:rsidRPr="0088534D">
        <w:rPr>
          <w:rFonts w:ascii="Arial" w:hAnsi="Arial" w:cs="Arial"/>
          <w:snapToGrid w:val="0"/>
          <w:lang w:eastAsia="ar-SA"/>
        </w:rPr>
        <w:t xml:space="preserve">con la seguente modalità: </w:t>
      </w:r>
    </w:p>
    <w:p w14:paraId="01327194" w14:textId="77777777" w:rsidR="009B6181" w:rsidRPr="0088534D" w:rsidRDefault="009B6181" w:rsidP="009B6181">
      <w:pPr>
        <w:ind w:left="567"/>
        <w:jc w:val="both"/>
        <w:rPr>
          <w:rFonts w:ascii="Arial" w:hAnsi="Arial" w:cs="Arial"/>
          <w:i/>
        </w:rPr>
      </w:pPr>
      <w:r w:rsidRPr="0088534D">
        <w:rPr>
          <w:rFonts w:ascii="Arial" w:hAnsi="Arial" w:cs="Arial"/>
          <w:i/>
        </w:rPr>
        <w:t>(barrare la casella corrispondente alla modalità di partecipazione dell’impresa concorrente)</w:t>
      </w:r>
    </w:p>
    <w:p w14:paraId="073BE089" w14:textId="77777777" w:rsidR="009B6181" w:rsidRPr="0088534D" w:rsidRDefault="009B6181" w:rsidP="009B6181">
      <w:pPr>
        <w:pStyle w:val="Paragrafoelenco"/>
        <w:widowControl/>
        <w:numPr>
          <w:ilvl w:val="0"/>
          <w:numId w:val="2"/>
        </w:numPr>
        <w:autoSpaceDE/>
        <w:autoSpaceDN/>
        <w:rPr>
          <w:rFonts w:ascii="Arial" w:hAnsi="Arial" w:cs="Arial"/>
          <w:bCs/>
          <w:color w:val="000000"/>
          <w:lang w:val="it-IT"/>
        </w:rPr>
      </w:pPr>
      <w:r w:rsidRPr="0088534D">
        <w:rPr>
          <w:rFonts w:ascii="Arial" w:hAnsi="Arial" w:cs="Arial"/>
          <w:b/>
          <w:bCs/>
          <w:color w:val="000000"/>
          <w:lang w:val="it-IT"/>
        </w:rPr>
        <w:t xml:space="preserve">singolarmente, </w:t>
      </w:r>
      <w:r w:rsidRPr="0088534D">
        <w:rPr>
          <w:rFonts w:ascii="Arial" w:hAnsi="Arial" w:cs="Arial"/>
          <w:bCs/>
          <w:color w:val="000000"/>
          <w:lang w:val="it-IT"/>
        </w:rPr>
        <w:t>ai sensi dell’art. 45 comma 2, lett. a) del D. Lgs 50/2016, come:</w:t>
      </w:r>
    </w:p>
    <w:p w14:paraId="1F2189DE" w14:textId="77777777" w:rsidR="009B6181" w:rsidRPr="0088534D" w:rsidRDefault="009B6181" w:rsidP="009B6181">
      <w:pPr>
        <w:numPr>
          <w:ilvl w:val="0"/>
          <w:numId w:val="3"/>
        </w:numPr>
        <w:ind w:right="654" w:firstLine="272"/>
        <w:jc w:val="both"/>
        <w:rPr>
          <w:rFonts w:ascii="Arial" w:hAnsi="Arial" w:cs="Arial"/>
        </w:rPr>
      </w:pPr>
      <w:r w:rsidRPr="0088534D">
        <w:rPr>
          <w:rFonts w:ascii="Arial" w:hAnsi="Arial" w:cs="Arial"/>
          <w:bCs/>
          <w:color w:val="000000"/>
        </w:rPr>
        <w:t>impresa individuale,</w:t>
      </w:r>
    </w:p>
    <w:p w14:paraId="64B2BB10" w14:textId="77777777" w:rsidR="009B6181" w:rsidRPr="0088534D" w:rsidRDefault="009B6181" w:rsidP="009B6181">
      <w:pPr>
        <w:numPr>
          <w:ilvl w:val="0"/>
          <w:numId w:val="3"/>
        </w:numPr>
        <w:ind w:right="654" w:firstLine="272"/>
        <w:jc w:val="both"/>
        <w:rPr>
          <w:rFonts w:ascii="Arial" w:hAnsi="Arial" w:cs="Arial"/>
        </w:rPr>
      </w:pPr>
      <w:r w:rsidRPr="0088534D">
        <w:rPr>
          <w:rFonts w:ascii="Arial" w:hAnsi="Arial" w:cs="Arial"/>
          <w:bCs/>
          <w:color w:val="000000"/>
        </w:rPr>
        <w:t>società commerciale,</w:t>
      </w:r>
    </w:p>
    <w:p w14:paraId="37BF39DB" w14:textId="77777777" w:rsidR="009B6181" w:rsidRPr="0088534D" w:rsidRDefault="009B6181" w:rsidP="009B6181">
      <w:pPr>
        <w:numPr>
          <w:ilvl w:val="0"/>
          <w:numId w:val="3"/>
        </w:numPr>
        <w:ind w:right="654" w:firstLine="272"/>
        <w:jc w:val="both"/>
        <w:rPr>
          <w:rFonts w:ascii="Arial" w:hAnsi="Arial" w:cs="Arial"/>
        </w:rPr>
      </w:pPr>
      <w:r w:rsidRPr="0088534D">
        <w:rPr>
          <w:rFonts w:ascii="Arial" w:hAnsi="Arial" w:cs="Arial"/>
          <w:bCs/>
          <w:color w:val="000000"/>
        </w:rPr>
        <w:t>società cooperativa,</w:t>
      </w:r>
    </w:p>
    <w:p w14:paraId="3E1B4B0B" w14:textId="77777777" w:rsidR="009B6181" w:rsidRPr="0088534D" w:rsidRDefault="009B6181" w:rsidP="009B6181">
      <w:pPr>
        <w:numPr>
          <w:ilvl w:val="0"/>
          <w:numId w:val="3"/>
        </w:numPr>
        <w:ind w:right="654" w:firstLine="272"/>
        <w:jc w:val="both"/>
        <w:rPr>
          <w:rFonts w:ascii="Arial" w:hAnsi="Arial" w:cs="Arial"/>
        </w:rPr>
      </w:pPr>
      <w:r w:rsidRPr="0088534D">
        <w:rPr>
          <w:rFonts w:ascii="Arial" w:hAnsi="Arial" w:cs="Arial"/>
        </w:rPr>
        <w:t xml:space="preserve">altro </w:t>
      </w:r>
      <w:r w:rsidRPr="0088534D">
        <w:rPr>
          <w:rFonts w:ascii="Arial" w:hAnsi="Arial" w:cs="Arial"/>
          <w:i/>
        </w:rPr>
        <w:t>(specificare)____________________;</w:t>
      </w:r>
    </w:p>
    <w:p w14:paraId="381ABF96" w14:textId="77777777" w:rsidR="009B6181" w:rsidRPr="0088534D" w:rsidRDefault="009B6181" w:rsidP="009B6181">
      <w:pPr>
        <w:numPr>
          <w:ilvl w:val="0"/>
          <w:numId w:val="1"/>
        </w:numPr>
        <w:ind w:left="1276" w:right="654" w:hanging="283"/>
        <w:jc w:val="both"/>
        <w:rPr>
          <w:rFonts w:ascii="Arial" w:hAnsi="Arial" w:cs="Arial"/>
          <w:bCs/>
          <w:i/>
          <w:color w:val="000000"/>
        </w:rPr>
      </w:pPr>
      <w:r w:rsidRPr="0088534D">
        <w:rPr>
          <w:rFonts w:ascii="Arial" w:hAnsi="Arial" w:cs="Arial"/>
          <w:b/>
          <w:bCs/>
          <w:color w:val="000000"/>
        </w:rPr>
        <w:t xml:space="preserve">come consorzio fra società cooperative di produzione e lavoro, </w:t>
      </w:r>
      <w:r w:rsidRPr="0088534D">
        <w:rPr>
          <w:rFonts w:ascii="Arial" w:hAnsi="Arial" w:cs="Arial"/>
          <w:bCs/>
          <w:color w:val="000000"/>
        </w:rPr>
        <w:t xml:space="preserve">ai sensi dell’art. 45 comma 2, lett. b) del D. Lgs 50/2016 per le seguenti imprese consorziate </w:t>
      </w:r>
      <w:r w:rsidRPr="0088534D">
        <w:rPr>
          <w:rFonts w:ascii="Arial" w:hAnsi="Arial" w:cs="Arial"/>
          <w:bCs/>
          <w:i/>
          <w:color w:val="000000"/>
        </w:rPr>
        <w:t>(indicare esatta denominazione, sede legale, codice fiscale e partita IVA di ciascuna impresa consorziata per le quali il consorzio partecipa)</w:t>
      </w:r>
    </w:p>
    <w:p w14:paraId="7534A81E" w14:textId="77777777" w:rsidR="009B6181" w:rsidRPr="0088534D" w:rsidRDefault="009B6181" w:rsidP="009B6181">
      <w:pPr>
        <w:ind w:left="1276" w:right="654"/>
        <w:jc w:val="both"/>
        <w:rPr>
          <w:rFonts w:ascii="Arial" w:hAnsi="Arial" w:cs="Arial"/>
          <w:b/>
          <w:bCs/>
          <w:color w:val="000000"/>
        </w:rPr>
      </w:pPr>
      <w:r w:rsidRPr="0088534D">
        <w:rPr>
          <w:rFonts w:ascii="Arial" w:hAnsi="Arial" w:cs="Arial"/>
          <w:b/>
          <w:bCs/>
          <w:color w:val="000000"/>
        </w:rPr>
        <w:t>_______________________________________________________________________________________________________________________________________________________________________________________________________________________________________________</w:t>
      </w:r>
      <w:r w:rsidRPr="0088534D">
        <w:rPr>
          <w:rFonts w:ascii="Arial" w:hAnsi="Arial" w:cs="Arial"/>
          <w:bCs/>
          <w:color w:val="000000"/>
        </w:rPr>
        <w:t>;</w:t>
      </w:r>
    </w:p>
    <w:p w14:paraId="002283CF" w14:textId="77777777" w:rsidR="009B6181" w:rsidRPr="0088534D" w:rsidRDefault="009B6181" w:rsidP="009B6181">
      <w:pPr>
        <w:numPr>
          <w:ilvl w:val="0"/>
          <w:numId w:val="1"/>
        </w:numPr>
        <w:ind w:left="1276" w:right="654" w:hanging="283"/>
        <w:jc w:val="both"/>
        <w:rPr>
          <w:rFonts w:ascii="Arial" w:hAnsi="Arial" w:cs="Arial"/>
          <w:bCs/>
          <w:i/>
          <w:color w:val="000000"/>
        </w:rPr>
      </w:pPr>
      <w:r w:rsidRPr="0088534D">
        <w:rPr>
          <w:rFonts w:ascii="Arial" w:hAnsi="Arial" w:cs="Arial"/>
          <w:b/>
          <w:bCs/>
          <w:color w:val="000000"/>
        </w:rPr>
        <w:lastRenderedPageBreak/>
        <w:t xml:space="preserve">come consorzio stabile, </w:t>
      </w:r>
      <w:r w:rsidRPr="0088534D">
        <w:rPr>
          <w:rFonts w:ascii="Arial" w:hAnsi="Arial" w:cs="Arial"/>
          <w:bCs/>
          <w:color w:val="000000"/>
        </w:rPr>
        <w:t xml:space="preserve">ai sensi dell’art. 45 comma 2, lett. c) del D. Lgs 50/2016 per le seguenti imprese consorziate </w:t>
      </w:r>
      <w:r w:rsidRPr="0088534D">
        <w:rPr>
          <w:rFonts w:ascii="Arial" w:hAnsi="Arial" w:cs="Arial"/>
          <w:bCs/>
          <w:i/>
          <w:color w:val="000000"/>
        </w:rPr>
        <w:t>(indicare esatta denominazione, sede legale, codice fiscale e partita IVA di ciascuna impresa consorziata per le quali il consorzio partecipa)</w:t>
      </w:r>
    </w:p>
    <w:p w14:paraId="472747E2" w14:textId="77777777" w:rsidR="009B6181" w:rsidRPr="0088534D" w:rsidRDefault="009B6181" w:rsidP="009B6181">
      <w:pPr>
        <w:ind w:left="1276" w:right="654"/>
        <w:jc w:val="both"/>
        <w:rPr>
          <w:rFonts w:ascii="Arial" w:hAnsi="Arial" w:cs="Arial"/>
          <w:b/>
          <w:bCs/>
          <w:color w:val="000000"/>
        </w:rPr>
      </w:pPr>
      <w:r w:rsidRPr="0088534D">
        <w:rPr>
          <w:rFonts w:ascii="Arial" w:hAnsi="Arial" w:cs="Arial"/>
          <w:b/>
          <w:bCs/>
          <w:color w:val="000000"/>
        </w:rPr>
        <w:t>_______________________________________________________________________________________________________________________________________________________________________________________________________________________________________________;</w:t>
      </w:r>
    </w:p>
    <w:p w14:paraId="48FD7EF8" w14:textId="77777777" w:rsidR="009B6181" w:rsidRPr="0088534D" w:rsidRDefault="009B6181" w:rsidP="009B6181">
      <w:pPr>
        <w:numPr>
          <w:ilvl w:val="0"/>
          <w:numId w:val="1"/>
        </w:numPr>
        <w:ind w:left="1276" w:right="654" w:hanging="283"/>
        <w:jc w:val="both"/>
        <w:rPr>
          <w:rFonts w:ascii="Arial" w:hAnsi="Arial" w:cs="Arial"/>
          <w:bCs/>
          <w:i/>
          <w:color w:val="000000"/>
        </w:rPr>
      </w:pPr>
      <w:r w:rsidRPr="0088534D">
        <w:rPr>
          <w:rFonts w:ascii="Arial" w:hAnsi="Arial" w:cs="Arial"/>
          <w:b/>
          <w:bCs/>
          <w:color w:val="000000"/>
        </w:rPr>
        <w:t xml:space="preserve">come raggruppamento temporaneo di concorrenti, costituiti dai soggetti di cui alla lettera a) b) e c) dell’art. 45 comma 2, </w:t>
      </w:r>
      <w:r w:rsidRPr="0088534D">
        <w:rPr>
          <w:rFonts w:ascii="Arial" w:hAnsi="Arial" w:cs="Arial"/>
          <w:bCs/>
          <w:color w:val="000000"/>
        </w:rPr>
        <w:t xml:space="preserve">ai sensi dell’art. 45 comma 2, lett. d) del D. Lgs 50/2016,  </w:t>
      </w:r>
      <w:r w:rsidRPr="0088534D">
        <w:rPr>
          <w:rFonts w:ascii="Arial" w:hAnsi="Arial" w:cs="Arial"/>
          <w:b/>
          <w:bCs/>
          <w:color w:val="000000"/>
        </w:rPr>
        <w:t>non ancora costituiti</w:t>
      </w:r>
      <w:r w:rsidRPr="0088534D">
        <w:rPr>
          <w:rFonts w:ascii="Arial" w:hAnsi="Arial" w:cs="Arial"/>
          <w:bCs/>
          <w:color w:val="000000"/>
        </w:rPr>
        <w:t xml:space="preserve">, in nome e per conto delle seguenti imprese riunite in raggruppamento che, a tal fine, hanno conferito mandato collettivo speciale di rappresentanza </w:t>
      </w:r>
      <w:r w:rsidRPr="0088534D">
        <w:rPr>
          <w:rFonts w:ascii="Arial" w:hAnsi="Arial" w:cs="Arial"/>
          <w:bCs/>
          <w:i/>
          <w:color w:val="000000"/>
        </w:rPr>
        <w:t>(indicare esatta denominazione, sede legale, codice fiscale e partita IVA di ciascuna impresa aderente al raggruppamento temporaneo di concorrenti e il ruolo di ciascuna impresa all’interno del Raggruppamento)</w:t>
      </w:r>
    </w:p>
    <w:p w14:paraId="3FFCDE77" w14:textId="77777777" w:rsidR="009B6181" w:rsidRPr="0088534D" w:rsidRDefault="009B6181" w:rsidP="009B6181">
      <w:pPr>
        <w:ind w:left="1276" w:right="654"/>
        <w:jc w:val="both"/>
        <w:rPr>
          <w:rFonts w:ascii="Arial" w:hAnsi="Arial" w:cs="Arial"/>
          <w:b/>
          <w:bCs/>
          <w:color w:val="000000"/>
        </w:rPr>
      </w:pPr>
      <w:r w:rsidRPr="0088534D">
        <w:rPr>
          <w:rFonts w:ascii="Arial" w:hAnsi="Arial" w:cs="Arial"/>
          <w:b/>
          <w:bCs/>
          <w:color w:val="000000"/>
        </w:rPr>
        <w:t>_______________________________________________________________________________________________________________________________________________________________________________________________________________________________________________;</w:t>
      </w:r>
    </w:p>
    <w:p w14:paraId="62EF440F" w14:textId="77777777" w:rsidR="009B6181" w:rsidRPr="0088534D" w:rsidRDefault="009B6181" w:rsidP="009B6181">
      <w:pPr>
        <w:numPr>
          <w:ilvl w:val="0"/>
          <w:numId w:val="1"/>
        </w:numPr>
        <w:ind w:left="1276" w:right="654" w:hanging="283"/>
        <w:jc w:val="both"/>
        <w:rPr>
          <w:rFonts w:ascii="Arial" w:hAnsi="Arial" w:cs="Arial"/>
          <w:bCs/>
          <w:i/>
          <w:color w:val="000000"/>
        </w:rPr>
      </w:pPr>
      <w:r w:rsidRPr="0088534D">
        <w:rPr>
          <w:rFonts w:ascii="Arial" w:hAnsi="Arial" w:cs="Arial"/>
          <w:b/>
          <w:bCs/>
          <w:color w:val="000000"/>
        </w:rPr>
        <w:t xml:space="preserve">come raggruppamento temporaneo di concorrenti, costituiti dai soggetti di cui alla lettera a) b) e c) dell’art. 45 comma 2, </w:t>
      </w:r>
      <w:r w:rsidRPr="0088534D">
        <w:rPr>
          <w:rFonts w:ascii="Arial" w:hAnsi="Arial" w:cs="Arial"/>
          <w:bCs/>
          <w:color w:val="000000"/>
        </w:rPr>
        <w:t xml:space="preserve">ai sensi dell’art. 45 comma 2, lett. d) del D. Lgs 50/2016,  </w:t>
      </w:r>
      <w:r w:rsidRPr="0088534D">
        <w:rPr>
          <w:rFonts w:ascii="Arial" w:hAnsi="Arial" w:cs="Arial"/>
          <w:b/>
          <w:bCs/>
          <w:color w:val="000000"/>
        </w:rPr>
        <w:t>già costituiti</w:t>
      </w:r>
      <w:r w:rsidRPr="0088534D">
        <w:rPr>
          <w:rFonts w:ascii="Arial" w:hAnsi="Arial" w:cs="Arial"/>
          <w:bCs/>
          <w:color w:val="000000"/>
        </w:rPr>
        <w:t xml:space="preserve">, in nome e per conto delle seguenti imprese riunite in raggruppamento che, a tal fine, hanno conferito mandato collettivo speciale di rappresentanza </w:t>
      </w:r>
      <w:r w:rsidRPr="0088534D">
        <w:rPr>
          <w:rFonts w:ascii="Arial" w:hAnsi="Arial" w:cs="Arial"/>
          <w:bCs/>
          <w:i/>
          <w:color w:val="000000"/>
        </w:rPr>
        <w:t>(indicare esatta denominazione, sede legale, codice fiscale e partita IVA di ciascuna impresa aderente al raggruppamento temporaneo di concorrenti</w:t>
      </w:r>
      <w:r w:rsidRPr="0088534D">
        <w:rPr>
          <w:rFonts w:ascii="Arial" w:hAnsi="Arial" w:cs="Arial"/>
        </w:rPr>
        <w:t xml:space="preserve"> </w:t>
      </w:r>
      <w:r w:rsidRPr="0088534D">
        <w:rPr>
          <w:rFonts w:ascii="Arial" w:hAnsi="Arial" w:cs="Arial"/>
          <w:bCs/>
          <w:i/>
          <w:color w:val="000000"/>
        </w:rPr>
        <w:t>e il ruolo di ciascuna impresa all’interno del raggruppamento)</w:t>
      </w:r>
    </w:p>
    <w:p w14:paraId="1012E292" w14:textId="77777777" w:rsidR="009B6181" w:rsidRPr="0088534D" w:rsidRDefault="009B6181" w:rsidP="009B6181">
      <w:pPr>
        <w:ind w:left="1276" w:right="654"/>
        <w:jc w:val="both"/>
        <w:rPr>
          <w:rFonts w:ascii="Arial" w:hAnsi="Arial" w:cs="Arial"/>
          <w:b/>
          <w:bCs/>
          <w:color w:val="000000"/>
        </w:rPr>
      </w:pPr>
      <w:r w:rsidRPr="0088534D">
        <w:rPr>
          <w:rFonts w:ascii="Arial" w:hAnsi="Arial" w:cs="Arial"/>
          <w:b/>
          <w:bCs/>
          <w:color w:val="000000"/>
        </w:rPr>
        <w:t>_______________________________________________________________________________________________________________________________________________________________________________________________________________________________________________;</w:t>
      </w:r>
    </w:p>
    <w:p w14:paraId="3F8ABCD4" w14:textId="77777777" w:rsidR="009B6181" w:rsidRPr="0088534D" w:rsidRDefault="009B6181" w:rsidP="009B6181">
      <w:pPr>
        <w:numPr>
          <w:ilvl w:val="0"/>
          <w:numId w:val="1"/>
        </w:numPr>
        <w:ind w:left="1276" w:right="654" w:hanging="283"/>
        <w:jc w:val="both"/>
        <w:rPr>
          <w:rFonts w:ascii="Arial" w:hAnsi="Arial" w:cs="Arial"/>
          <w:bCs/>
          <w:i/>
          <w:color w:val="000000"/>
        </w:rPr>
      </w:pPr>
      <w:r w:rsidRPr="0088534D">
        <w:rPr>
          <w:rFonts w:ascii="Arial" w:hAnsi="Arial" w:cs="Arial"/>
          <w:b/>
          <w:bCs/>
          <w:color w:val="000000"/>
        </w:rPr>
        <w:t xml:space="preserve">come consorzi ordinari di concorrenti di cui all’art. 2602 del codice civile, costituiti dai soggetti di cui alla lettera a) b) e c) dell’art. 45 comma 2, </w:t>
      </w:r>
      <w:r w:rsidRPr="0088534D">
        <w:rPr>
          <w:rFonts w:ascii="Arial" w:hAnsi="Arial" w:cs="Arial"/>
          <w:bCs/>
          <w:color w:val="000000"/>
        </w:rPr>
        <w:t xml:space="preserve">ai sensi dell’art. 45 comma 2, lett. e) del D. Lgs 50/2016 </w:t>
      </w:r>
      <w:r w:rsidRPr="0088534D">
        <w:rPr>
          <w:rFonts w:ascii="Arial" w:hAnsi="Arial" w:cs="Arial"/>
          <w:bCs/>
          <w:i/>
          <w:color w:val="000000"/>
        </w:rPr>
        <w:t>(indicare esatta denominazione, sede legale, codice fiscale e partita IVA di ciascuna impresa aderente al consorzio ordinario e il ruolo di ciascuna impresa all’interno del Consorzio)</w:t>
      </w:r>
    </w:p>
    <w:p w14:paraId="487AD6EC" w14:textId="77777777" w:rsidR="009B6181" w:rsidRPr="0088534D" w:rsidRDefault="009B6181" w:rsidP="009B6181">
      <w:pPr>
        <w:ind w:left="1276" w:right="654"/>
        <w:jc w:val="both"/>
        <w:rPr>
          <w:rFonts w:ascii="Arial" w:hAnsi="Arial" w:cs="Arial"/>
          <w:b/>
          <w:bCs/>
          <w:color w:val="000000"/>
        </w:rPr>
      </w:pPr>
      <w:r w:rsidRPr="0088534D">
        <w:rPr>
          <w:rFonts w:ascii="Arial" w:hAnsi="Arial" w:cs="Arial"/>
          <w:b/>
          <w:bCs/>
          <w:color w:val="000000"/>
        </w:rPr>
        <w:t>_______________________________________________________________________________________________________________________________________________________________________________________________________________________________________________;</w:t>
      </w:r>
    </w:p>
    <w:p w14:paraId="2B9407A2" w14:textId="77777777" w:rsidR="009B6181" w:rsidRPr="0088534D" w:rsidRDefault="009B6181" w:rsidP="009B6181">
      <w:pPr>
        <w:numPr>
          <w:ilvl w:val="0"/>
          <w:numId w:val="1"/>
        </w:numPr>
        <w:ind w:left="1276" w:right="654" w:hanging="283"/>
        <w:jc w:val="both"/>
        <w:rPr>
          <w:rFonts w:ascii="Arial" w:hAnsi="Arial" w:cs="Arial"/>
          <w:bCs/>
          <w:i/>
          <w:color w:val="000000"/>
        </w:rPr>
      </w:pPr>
      <w:r w:rsidRPr="0088534D">
        <w:rPr>
          <w:rFonts w:ascii="Arial" w:hAnsi="Arial" w:cs="Arial"/>
          <w:b/>
          <w:bCs/>
          <w:color w:val="000000"/>
        </w:rPr>
        <w:t>come aggregazione di imprese aderenti al contratto di rete, ai sensi dell’art. 45 comma 2, lett. f) del D. Lgs</w:t>
      </w:r>
      <w:r w:rsidRPr="0088534D">
        <w:rPr>
          <w:rFonts w:ascii="Arial" w:hAnsi="Arial" w:cs="Arial"/>
          <w:bCs/>
          <w:color w:val="000000"/>
        </w:rPr>
        <w:t xml:space="preserve"> 50/2016 </w:t>
      </w:r>
      <w:r w:rsidRPr="0088534D">
        <w:rPr>
          <w:rFonts w:ascii="Arial" w:hAnsi="Arial" w:cs="Arial"/>
          <w:bCs/>
          <w:i/>
          <w:color w:val="000000"/>
        </w:rPr>
        <w:t xml:space="preserve">(indicare esatta denominazione, sede legale, codice fiscale e partita IVA di ciascuna </w:t>
      </w:r>
      <w:r w:rsidRPr="0088534D">
        <w:rPr>
          <w:rFonts w:ascii="Arial" w:hAnsi="Arial" w:cs="Arial"/>
          <w:bCs/>
          <w:i/>
          <w:color w:val="000000"/>
        </w:rPr>
        <w:lastRenderedPageBreak/>
        <w:t>impresa aderente al raggruppamento temporaneo di concorrenti e il ruolo di ciascuna impresa aderente alla rete)</w:t>
      </w:r>
    </w:p>
    <w:p w14:paraId="68F59AE8" w14:textId="77777777" w:rsidR="009B6181" w:rsidRPr="0088534D" w:rsidRDefault="009B6181" w:rsidP="009B6181">
      <w:pPr>
        <w:ind w:left="1276" w:right="654"/>
        <w:jc w:val="both"/>
        <w:rPr>
          <w:rFonts w:ascii="Arial" w:hAnsi="Arial" w:cs="Arial"/>
          <w:b/>
          <w:bCs/>
          <w:color w:val="000000"/>
        </w:rPr>
      </w:pPr>
      <w:r w:rsidRPr="0088534D">
        <w:rPr>
          <w:rFonts w:ascii="Arial" w:hAnsi="Arial" w:cs="Arial"/>
          <w:b/>
          <w:bCs/>
          <w:color w:val="000000"/>
        </w:rPr>
        <w:t>_______________________________________________________________________________________________________________________________________________________________________________________________________________________________________________;</w:t>
      </w:r>
    </w:p>
    <w:p w14:paraId="314493F1" w14:textId="77777777" w:rsidR="009B6181" w:rsidRPr="0088534D" w:rsidRDefault="009B6181" w:rsidP="009B6181">
      <w:pPr>
        <w:numPr>
          <w:ilvl w:val="0"/>
          <w:numId w:val="1"/>
        </w:numPr>
        <w:ind w:left="1276" w:right="654" w:hanging="283"/>
        <w:jc w:val="both"/>
        <w:rPr>
          <w:rFonts w:ascii="Arial" w:hAnsi="Arial" w:cs="Arial"/>
          <w:bCs/>
          <w:i/>
          <w:color w:val="000000"/>
        </w:rPr>
      </w:pPr>
      <w:r w:rsidRPr="0088534D">
        <w:rPr>
          <w:rFonts w:ascii="Arial" w:hAnsi="Arial" w:cs="Arial"/>
          <w:b/>
          <w:bCs/>
          <w:color w:val="000000"/>
        </w:rPr>
        <w:t xml:space="preserve">come soggetti che abbiano stipulato il contratto di Gruppo Europeo di Interesse Economico (GEIE), </w:t>
      </w:r>
      <w:r w:rsidRPr="0088534D">
        <w:rPr>
          <w:rFonts w:ascii="Arial" w:hAnsi="Arial" w:cs="Arial"/>
          <w:bCs/>
          <w:color w:val="000000"/>
        </w:rPr>
        <w:t xml:space="preserve">ai sensi dell’art. 45 comma 2, lett. g) del D. Lgs 50/2016 </w:t>
      </w:r>
      <w:r w:rsidRPr="0088534D">
        <w:rPr>
          <w:rFonts w:ascii="Arial" w:hAnsi="Arial" w:cs="Arial"/>
          <w:bCs/>
          <w:i/>
          <w:color w:val="000000"/>
        </w:rPr>
        <w:t>(indicare esatta denominazione, sede legale, codice fiscale e partita IVA di ciascuna impresa aderente al raggruppamento temporaneo di concorrenti e il ruolo di ciascuna impresa all’interno del raggruppamento.)</w:t>
      </w:r>
    </w:p>
    <w:p w14:paraId="2EEC6057" w14:textId="77777777" w:rsidR="009B6181" w:rsidRPr="0088534D" w:rsidRDefault="009B6181" w:rsidP="009B6181">
      <w:pPr>
        <w:ind w:left="1276" w:right="654"/>
        <w:jc w:val="both"/>
        <w:rPr>
          <w:rFonts w:ascii="Arial" w:hAnsi="Arial" w:cs="Arial"/>
          <w:b/>
          <w:bCs/>
          <w:color w:val="000000"/>
        </w:rPr>
      </w:pPr>
      <w:r w:rsidRPr="0088534D">
        <w:rPr>
          <w:rFonts w:ascii="Arial" w:hAnsi="Arial" w:cs="Arial"/>
          <w:b/>
          <w:bCs/>
          <w:color w:val="000000"/>
        </w:rPr>
        <w:t>_______________________________________________________________________________________________________________________________________________________________________________________________________________________________________________;</w:t>
      </w:r>
    </w:p>
    <w:p w14:paraId="3D38B0A3" w14:textId="77777777" w:rsidR="009B6181" w:rsidRPr="0088534D" w:rsidRDefault="009B6181" w:rsidP="009B6181">
      <w:pPr>
        <w:numPr>
          <w:ilvl w:val="0"/>
          <w:numId w:val="1"/>
        </w:numPr>
        <w:ind w:left="1276" w:hanging="283"/>
        <w:jc w:val="both"/>
        <w:rPr>
          <w:rFonts w:ascii="Arial" w:hAnsi="Arial" w:cs="Arial"/>
          <w:bCs/>
          <w:i/>
          <w:color w:val="000000"/>
        </w:rPr>
      </w:pPr>
      <w:r w:rsidRPr="0088534D">
        <w:rPr>
          <w:rFonts w:ascii="Arial" w:hAnsi="Arial" w:cs="Arial"/>
          <w:b/>
          <w:bCs/>
          <w:color w:val="000000"/>
        </w:rPr>
        <w:t xml:space="preserve">come altro </w:t>
      </w:r>
      <w:r w:rsidRPr="0088534D">
        <w:rPr>
          <w:rFonts w:ascii="Arial" w:hAnsi="Arial" w:cs="Arial"/>
          <w:bCs/>
          <w:i/>
          <w:color w:val="000000"/>
        </w:rPr>
        <w:t>(specificare)</w:t>
      </w:r>
    </w:p>
    <w:p w14:paraId="42DD3E8C" w14:textId="77777777" w:rsidR="009B6181" w:rsidRPr="0088534D" w:rsidRDefault="009B6181" w:rsidP="009B6181">
      <w:pPr>
        <w:ind w:left="1276" w:right="654"/>
        <w:jc w:val="both"/>
        <w:rPr>
          <w:rFonts w:ascii="Arial" w:hAnsi="Arial" w:cs="Arial"/>
          <w:b/>
          <w:bCs/>
          <w:color w:val="000000"/>
        </w:rPr>
      </w:pPr>
      <w:r w:rsidRPr="0088534D">
        <w:rPr>
          <w:rFonts w:ascii="Arial" w:hAnsi="Arial" w:cs="Arial"/>
          <w:b/>
          <w:bCs/>
          <w:color w:val="000000"/>
        </w:rPr>
        <w:t>_______________________________________________________________________________________________________________________________________________________________________________________________________________________________________________;</w:t>
      </w:r>
    </w:p>
    <w:p w14:paraId="67CE5D21" w14:textId="77777777" w:rsidR="00B5021E" w:rsidRPr="0088534D" w:rsidRDefault="00B5021E" w:rsidP="00B5021E">
      <w:pPr>
        <w:ind w:left="567" w:right="654"/>
        <w:jc w:val="center"/>
        <w:rPr>
          <w:rFonts w:ascii="Arial" w:hAnsi="Arial" w:cs="Arial"/>
          <w:b/>
        </w:rPr>
      </w:pPr>
    </w:p>
    <w:p w14:paraId="673B2614" w14:textId="360A5521" w:rsidR="00687770" w:rsidRPr="0088534D" w:rsidRDefault="00B5021E" w:rsidP="00B5021E">
      <w:pPr>
        <w:jc w:val="center"/>
        <w:rPr>
          <w:rFonts w:ascii="Arial" w:hAnsi="Arial" w:cs="Arial"/>
          <w:b/>
        </w:rPr>
      </w:pPr>
      <w:r w:rsidRPr="0088534D">
        <w:rPr>
          <w:rFonts w:ascii="Arial" w:hAnsi="Arial" w:cs="Arial"/>
          <w:b/>
        </w:rPr>
        <w:t>DICHIARA</w:t>
      </w:r>
    </w:p>
    <w:p w14:paraId="4570B00D" w14:textId="3DF64025" w:rsidR="00B5021E" w:rsidRPr="0088534D" w:rsidRDefault="00B5021E" w:rsidP="00B5021E">
      <w:pPr>
        <w:jc w:val="both"/>
        <w:rPr>
          <w:rFonts w:ascii="Arial" w:hAnsi="Arial" w:cs="Arial"/>
          <w:b/>
        </w:rPr>
      </w:pPr>
      <w:r w:rsidRPr="0088534D">
        <w:rPr>
          <w:rFonts w:ascii="Arial" w:hAnsi="Arial" w:cs="Arial"/>
          <w:b/>
        </w:rPr>
        <w:t>che il tecnico, addetto alla progettazione, è:</w:t>
      </w:r>
    </w:p>
    <w:p w14:paraId="2B079BEA" w14:textId="7ECDB373" w:rsidR="00DC689E" w:rsidRPr="0088534D" w:rsidRDefault="00DC689E" w:rsidP="00DC689E">
      <w:pPr>
        <w:pStyle w:val="Paragrafoelenco"/>
        <w:numPr>
          <w:ilvl w:val="0"/>
          <w:numId w:val="4"/>
        </w:numPr>
        <w:rPr>
          <w:rFonts w:ascii="Arial" w:hAnsi="Arial" w:cs="Arial"/>
          <w:bCs/>
          <w:lang w:val="it-IT"/>
        </w:rPr>
      </w:pPr>
      <w:r w:rsidRPr="0088534D">
        <w:rPr>
          <w:rFonts w:ascii="Arial" w:hAnsi="Arial" w:cs="Arial"/>
          <w:b/>
          <w:lang w:val="it-IT"/>
        </w:rPr>
        <w:t xml:space="preserve">interno </w:t>
      </w:r>
      <w:r w:rsidRPr="0088534D">
        <w:rPr>
          <w:rFonts w:ascii="Arial" w:hAnsi="Arial" w:cs="Arial"/>
          <w:bCs/>
          <w:lang w:val="it-IT"/>
        </w:rPr>
        <w:t>al</w:t>
      </w:r>
      <w:r w:rsidR="00C01C45" w:rsidRPr="0088534D">
        <w:rPr>
          <w:rFonts w:ascii="Arial" w:hAnsi="Arial" w:cs="Arial"/>
          <w:bCs/>
          <w:lang w:val="it-IT"/>
        </w:rPr>
        <w:t>la compagine societaria del soggetto che partecipa alla gara</w:t>
      </w:r>
    </w:p>
    <w:p w14:paraId="346A5138" w14:textId="31C6E9A0" w:rsidR="00C01C45" w:rsidRPr="0088534D" w:rsidRDefault="00C01C45" w:rsidP="00DC689E">
      <w:pPr>
        <w:pStyle w:val="Paragrafoelenco"/>
        <w:numPr>
          <w:ilvl w:val="0"/>
          <w:numId w:val="4"/>
        </w:numPr>
        <w:rPr>
          <w:rFonts w:ascii="Arial" w:hAnsi="Arial" w:cs="Arial"/>
          <w:bCs/>
          <w:lang w:val="it-IT"/>
        </w:rPr>
      </w:pPr>
      <w:r w:rsidRPr="0088534D">
        <w:rPr>
          <w:rFonts w:ascii="Arial" w:hAnsi="Arial" w:cs="Arial"/>
          <w:b/>
          <w:lang w:val="it-IT"/>
        </w:rPr>
        <w:t xml:space="preserve">esterno </w:t>
      </w:r>
      <w:r w:rsidRPr="0088534D">
        <w:rPr>
          <w:rFonts w:ascii="Arial" w:hAnsi="Arial" w:cs="Arial"/>
          <w:bCs/>
          <w:lang w:val="it-IT"/>
        </w:rPr>
        <w:t>alla compagine societaria del soggetto che partecipa alla gara</w:t>
      </w:r>
    </w:p>
    <w:p w14:paraId="11737926" w14:textId="16CBB596" w:rsidR="00B5021E" w:rsidRPr="0088534D" w:rsidRDefault="00C01C45" w:rsidP="00B5021E">
      <w:pPr>
        <w:jc w:val="both"/>
        <w:rPr>
          <w:rFonts w:ascii="Arial" w:hAnsi="Arial" w:cs="Arial"/>
          <w:bCs/>
          <w:color w:val="000000" w:themeColor="text1"/>
        </w:rPr>
      </w:pPr>
      <w:r w:rsidRPr="0088534D">
        <w:rPr>
          <w:rFonts w:ascii="Arial" w:hAnsi="Arial" w:cs="Arial"/>
          <w:bCs/>
          <w:color w:val="000000" w:themeColor="text1"/>
        </w:rPr>
        <w:t>SE ESTERNO,</w:t>
      </w:r>
    </w:p>
    <w:p w14:paraId="2285D8E0" w14:textId="77777777" w:rsidR="00C01C45" w:rsidRPr="0088534D" w:rsidRDefault="00C01C45" w:rsidP="00C01C45">
      <w:pPr>
        <w:pStyle w:val="Paragrafoelenco"/>
        <w:widowControl/>
        <w:numPr>
          <w:ilvl w:val="0"/>
          <w:numId w:val="5"/>
        </w:numPr>
        <w:autoSpaceDE/>
        <w:autoSpaceDN/>
        <w:ind w:left="142" w:right="0" w:hanging="142"/>
        <w:rPr>
          <w:rFonts w:ascii="Arial" w:hAnsi="Arial" w:cs="Arial"/>
          <w:i/>
          <w:iCs/>
          <w:color w:val="000000" w:themeColor="text1"/>
          <w:sz w:val="24"/>
          <w:szCs w:val="24"/>
          <w:lang w:val="it-IT"/>
        </w:rPr>
      </w:pPr>
      <w:r w:rsidRPr="0088534D">
        <w:rPr>
          <w:rFonts w:ascii="Arial" w:hAnsi="Arial" w:cs="Arial"/>
          <w:b/>
          <w:bCs/>
          <w:color w:val="000000" w:themeColor="text1"/>
          <w:sz w:val="24"/>
          <w:szCs w:val="24"/>
          <w:lang w:val="it-IT"/>
        </w:rPr>
        <w:t>Di essere in possesso dei seguenti requisiti</w:t>
      </w:r>
      <w:r w:rsidRPr="0088534D">
        <w:rPr>
          <w:rFonts w:ascii="Arial" w:hAnsi="Arial" w:cs="Arial"/>
          <w:color w:val="000000" w:themeColor="text1"/>
          <w:sz w:val="24"/>
          <w:szCs w:val="24"/>
          <w:lang w:val="it-IT"/>
        </w:rPr>
        <w:t xml:space="preserve"> </w:t>
      </w:r>
      <w:r w:rsidRPr="0088534D">
        <w:rPr>
          <w:rFonts w:ascii="Arial" w:hAnsi="Arial" w:cs="Arial"/>
          <w:i/>
          <w:iCs/>
          <w:color w:val="000000" w:themeColor="text1"/>
          <w:sz w:val="24"/>
          <w:szCs w:val="24"/>
          <w:lang w:val="it-IT"/>
        </w:rPr>
        <w:t>(in relazione alla modalità di partecipazione sopra indicata)</w:t>
      </w:r>
    </w:p>
    <w:p w14:paraId="03DDD881" w14:textId="77777777" w:rsidR="00C01C45" w:rsidRPr="0088534D" w:rsidRDefault="00C01C45" w:rsidP="00C01C45">
      <w:pPr>
        <w:ind w:left="426"/>
        <w:jc w:val="both"/>
        <w:rPr>
          <w:rFonts w:ascii="Arial" w:hAnsi="Arial" w:cs="Arial"/>
          <w:i/>
          <w:iCs/>
          <w:color w:val="000000" w:themeColor="text1"/>
        </w:rPr>
      </w:pPr>
      <w:r w:rsidRPr="0088534D">
        <w:rPr>
          <w:rFonts w:ascii="Arial" w:eastAsia="Calibri" w:hAnsi="Arial" w:cs="Arial"/>
          <w:noProof/>
          <w:color w:val="000000" w:themeColor="text1"/>
          <w:u w:val="single"/>
        </w:rPr>
        <mc:AlternateContent>
          <mc:Choice Requires="wps">
            <w:drawing>
              <wp:anchor distT="0" distB="0" distL="114300" distR="114300" simplePos="0" relativeHeight="251661312" behindDoc="0" locked="0" layoutInCell="1" allowOverlap="1" wp14:anchorId="357CB0EC" wp14:editId="0B9C1A51">
                <wp:simplePos x="0" y="0"/>
                <wp:positionH relativeFrom="column">
                  <wp:posOffset>0</wp:posOffset>
                </wp:positionH>
                <wp:positionV relativeFrom="paragraph">
                  <wp:posOffset>-635</wp:posOffset>
                </wp:positionV>
                <wp:extent cx="160655" cy="127000"/>
                <wp:effectExtent l="0" t="0" r="17145" b="12700"/>
                <wp:wrapNone/>
                <wp:docPr id="8"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548E1586" w14:textId="77777777" w:rsidR="00C01C45" w:rsidRDefault="00C01C45" w:rsidP="00C01C4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57CB0EC" id="Rectangle 5" o:spid="_x0000_s1026" style="position:absolute;left:0;text-align:left;margin-left:0;margin-top:-.05pt;width:12.65pt;height:1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" fillcolor="window" strokecolor="#41719c" strokeweight="1pt">
                <v:textbox>
                  <w:txbxContent>
                    <w:p w14:paraId="548E1586" w14:textId="77777777" w:rsidR="00C01C45" w:rsidRDefault="00C01C45" w:rsidP="00C01C45"/>
                  </w:txbxContent>
                </v:textbox>
              </v:rect>
            </w:pict>
          </mc:Fallback>
        </mc:AlternateContent>
      </w:r>
      <w:r w:rsidRPr="0088534D">
        <w:rPr>
          <w:rFonts w:ascii="Arial" w:hAnsi="Arial" w:cs="Arial"/>
          <w:color w:val="000000" w:themeColor="text1"/>
          <w:u w:val="single"/>
        </w:rPr>
        <w:t>Per i professionisti singoli o associati</w:t>
      </w:r>
      <w:r w:rsidRPr="0088534D">
        <w:rPr>
          <w:rFonts w:ascii="Arial" w:hAnsi="Arial" w:cs="Arial"/>
          <w:color w:val="000000" w:themeColor="text1"/>
        </w:rPr>
        <w:t xml:space="preserve"> nelle forme di legge, dei requisiti di cui all’art. 1 del Decreto del Ministero delle Infrastrutture e dei Trasporti n. 263/2006; </w:t>
      </w:r>
    </w:p>
    <w:p w14:paraId="70C784A5" w14:textId="77777777" w:rsidR="00C01C45" w:rsidRPr="0088534D" w:rsidRDefault="00C01C45" w:rsidP="00C01C45">
      <w:pPr>
        <w:ind w:left="426"/>
        <w:jc w:val="both"/>
        <w:rPr>
          <w:rFonts w:ascii="Arial" w:hAnsi="Arial" w:cs="Arial"/>
          <w:color w:val="000000" w:themeColor="text1"/>
        </w:rPr>
      </w:pPr>
      <w:r w:rsidRPr="0088534D">
        <w:rPr>
          <w:rFonts w:ascii="Arial" w:eastAsia="Calibri" w:hAnsi="Arial" w:cs="Arial"/>
          <w:noProof/>
          <w:color w:val="000000" w:themeColor="text1"/>
          <w:u w:val="single"/>
        </w:rPr>
        <mc:AlternateContent>
          <mc:Choice Requires="wps">
            <w:drawing>
              <wp:anchor distT="0" distB="0" distL="114300" distR="114300" simplePos="0" relativeHeight="251662336" behindDoc="0" locked="0" layoutInCell="1" allowOverlap="1" wp14:anchorId="7EAA3AF6" wp14:editId="63A4EFA4">
                <wp:simplePos x="0" y="0"/>
                <wp:positionH relativeFrom="column">
                  <wp:posOffset>0</wp:posOffset>
                </wp:positionH>
                <wp:positionV relativeFrom="paragraph">
                  <wp:posOffset>-635</wp:posOffset>
                </wp:positionV>
                <wp:extent cx="160655" cy="127000"/>
                <wp:effectExtent l="0" t="0" r="17145" b="12700"/>
                <wp:wrapNone/>
                <wp:docPr id="9"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69DC8879" w14:textId="77777777" w:rsidR="00C01C45" w:rsidRDefault="00C01C45" w:rsidP="00C01C4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EAA3AF6" id="_x0000_s1027" style="position:absolute;left:0;text-align:left;margin-left:0;margin-top:-.05pt;width:12.65pt;height:10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" fillcolor="window" strokecolor="#41719c" strokeweight="1pt">
                <v:textbox>
                  <w:txbxContent>
                    <w:p w14:paraId="69DC8879" w14:textId="77777777" w:rsidR="00C01C45" w:rsidRDefault="00C01C45" w:rsidP="00C01C45"/>
                  </w:txbxContent>
                </v:textbox>
              </v:rect>
            </w:pict>
          </mc:Fallback>
        </mc:AlternateContent>
      </w:r>
      <w:r w:rsidRPr="0088534D">
        <w:rPr>
          <w:rFonts w:ascii="Arial" w:hAnsi="Arial" w:cs="Arial"/>
          <w:color w:val="000000" w:themeColor="text1"/>
          <w:u w:val="single"/>
        </w:rPr>
        <w:t>Per le società di professionisti</w:t>
      </w:r>
      <w:r w:rsidRPr="0088534D">
        <w:rPr>
          <w:rFonts w:ascii="Arial" w:hAnsi="Arial" w:cs="Arial"/>
          <w:color w:val="000000" w:themeColor="text1"/>
        </w:rPr>
        <w:t xml:space="preserve">, dei requisiti di cui all’art. 2 del Decreto del Ministero delle Infrastrutture e dei Trasporti n. 263/2006; </w:t>
      </w:r>
    </w:p>
    <w:p w14:paraId="3138A3D8" w14:textId="77777777" w:rsidR="00C01C45" w:rsidRPr="0088534D" w:rsidRDefault="00C01C45" w:rsidP="00C01C45">
      <w:pPr>
        <w:ind w:left="426"/>
        <w:jc w:val="both"/>
        <w:rPr>
          <w:rFonts w:ascii="Arial" w:hAnsi="Arial" w:cs="Arial"/>
          <w:i/>
          <w:iCs/>
          <w:color w:val="000000" w:themeColor="text1"/>
        </w:rPr>
      </w:pPr>
      <w:r w:rsidRPr="0088534D">
        <w:rPr>
          <w:rFonts w:ascii="Arial" w:eastAsia="Calibri" w:hAnsi="Arial" w:cs="Arial"/>
          <w:noProof/>
          <w:color w:val="000000" w:themeColor="text1"/>
          <w:u w:val="single"/>
        </w:rPr>
        <mc:AlternateContent>
          <mc:Choice Requires="wps">
            <w:drawing>
              <wp:anchor distT="0" distB="0" distL="114300" distR="114300" simplePos="0" relativeHeight="251663360" behindDoc="0" locked="0" layoutInCell="1" allowOverlap="1" wp14:anchorId="498A6595" wp14:editId="5D67DA65">
                <wp:simplePos x="0" y="0"/>
                <wp:positionH relativeFrom="column">
                  <wp:posOffset>0</wp:posOffset>
                </wp:positionH>
                <wp:positionV relativeFrom="paragraph">
                  <wp:posOffset>-635</wp:posOffset>
                </wp:positionV>
                <wp:extent cx="160655" cy="127000"/>
                <wp:effectExtent l="0" t="0" r="17145" b="12700"/>
                <wp:wrapNone/>
                <wp:docPr id="10"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79568B93" w14:textId="77777777" w:rsidR="00C01C45" w:rsidRDefault="00C01C45" w:rsidP="00C01C4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98A6595" id="_x0000_s1028" style="position:absolute;left:0;text-align:left;margin-left:0;margin-top:-.05pt;width:12.65pt;height:10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" fillcolor="window" strokecolor="#41719c" strokeweight="1pt">
                <v:textbox>
                  <w:txbxContent>
                    <w:p w14:paraId="79568B93" w14:textId="77777777" w:rsidR="00C01C45" w:rsidRDefault="00C01C45" w:rsidP="00C01C45"/>
                  </w:txbxContent>
                </v:textbox>
              </v:rect>
            </w:pict>
          </mc:Fallback>
        </mc:AlternateContent>
      </w:r>
      <w:r w:rsidRPr="0088534D">
        <w:rPr>
          <w:rFonts w:ascii="Arial" w:hAnsi="Arial" w:cs="Arial"/>
          <w:color w:val="000000" w:themeColor="text1"/>
          <w:u w:val="single"/>
        </w:rPr>
        <w:t>Per le società di ingegneria</w:t>
      </w:r>
      <w:r w:rsidRPr="0088534D">
        <w:rPr>
          <w:rFonts w:ascii="Arial" w:hAnsi="Arial" w:cs="Arial"/>
          <w:color w:val="000000" w:themeColor="text1"/>
        </w:rPr>
        <w:t xml:space="preserve">, dei requisiti di cui all’art. 3 del Decreto del Ministero delle Infrastrutture e dei Trasporti n. 263/2006; </w:t>
      </w:r>
    </w:p>
    <w:p w14:paraId="64F254EE" w14:textId="77777777" w:rsidR="00C01C45" w:rsidRPr="0088534D" w:rsidRDefault="00C01C45" w:rsidP="00C01C45">
      <w:pPr>
        <w:ind w:left="426"/>
        <w:jc w:val="both"/>
        <w:rPr>
          <w:rFonts w:ascii="Arial" w:hAnsi="Arial" w:cs="Arial"/>
          <w:color w:val="000000" w:themeColor="text1"/>
        </w:rPr>
      </w:pPr>
      <w:r w:rsidRPr="0088534D">
        <w:rPr>
          <w:rFonts w:ascii="Arial" w:eastAsia="Calibri" w:hAnsi="Arial" w:cs="Arial"/>
          <w:noProof/>
          <w:color w:val="000000" w:themeColor="text1"/>
          <w:u w:val="single"/>
        </w:rPr>
        <mc:AlternateContent>
          <mc:Choice Requires="wps">
            <w:drawing>
              <wp:anchor distT="0" distB="0" distL="114300" distR="114300" simplePos="0" relativeHeight="251664384" behindDoc="0" locked="0" layoutInCell="1" allowOverlap="1" wp14:anchorId="743249A7" wp14:editId="48407A43">
                <wp:simplePos x="0" y="0"/>
                <wp:positionH relativeFrom="column">
                  <wp:posOffset>0</wp:posOffset>
                </wp:positionH>
                <wp:positionV relativeFrom="paragraph">
                  <wp:posOffset>-635</wp:posOffset>
                </wp:positionV>
                <wp:extent cx="160655" cy="127000"/>
                <wp:effectExtent l="0" t="0" r="17145" b="12700"/>
                <wp:wrapNone/>
                <wp:docPr id="11"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0734E8BF" w14:textId="77777777" w:rsidR="00C01C45" w:rsidRDefault="00C01C45" w:rsidP="00C01C4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43249A7" id="_x0000_s1029" style="position:absolute;left:0;text-align:left;margin-left:0;margin-top:-.05pt;width:12.65pt;height:10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" fillcolor="window" strokecolor="#41719c" strokeweight="1pt">
                <v:textbox>
                  <w:txbxContent>
                    <w:p w14:paraId="0734E8BF" w14:textId="77777777" w:rsidR="00C01C45" w:rsidRDefault="00C01C45" w:rsidP="00C01C45"/>
                  </w:txbxContent>
                </v:textbox>
              </v:rect>
            </w:pict>
          </mc:Fallback>
        </mc:AlternateContent>
      </w:r>
      <w:r w:rsidRPr="0088534D">
        <w:rPr>
          <w:rFonts w:ascii="Arial" w:hAnsi="Arial" w:cs="Arial"/>
          <w:color w:val="000000" w:themeColor="text1"/>
          <w:u w:val="single"/>
        </w:rPr>
        <w:t>Per i raggruppamenti temporanei</w:t>
      </w:r>
      <w:r w:rsidRPr="0088534D">
        <w:rPr>
          <w:rFonts w:ascii="Arial" w:hAnsi="Arial" w:cs="Arial"/>
          <w:color w:val="000000" w:themeColor="text1"/>
        </w:rPr>
        <w:t>, dei requisiti di cui all’art. 4 del Decreto del Ministero delle Infrastrutture e dei Trasporti n. 263/2006</w:t>
      </w:r>
    </w:p>
    <w:p w14:paraId="3FB128E5" w14:textId="77777777" w:rsidR="00C01C45" w:rsidRPr="0088534D" w:rsidRDefault="00C01C45" w:rsidP="00C01C45">
      <w:pPr>
        <w:ind w:left="426"/>
        <w:jc w:val="both"/>
        <w:rPr>
          <w:rFonts w:ascii="Arial" w:hAnsi="Arial" w:cs="Arial"/>
          <w:i/>
          <w:iCs/>
          <w:color w:val="000000" w:themeColor="text1"/>
        </w:rPr>
      </w:pPr>
      <w:r w:rsidRPr="0088534D">
        <w:rPr>
          <w:rFonts w:ascii="Arial" w:eastAsia="Calibri" w:hAnsi="Arial" w:cs="Arial"/>
          <w:noProof/>
          <w:color w:val="000000" w:themeColor="text1"/>
          <w:u w:val="single"/>
        </w:rPr>
        <mc:AlternateContent>
          <mc:Choice Requires="wps">
            <w:drawing>
              <wp:anchor distT="0" distB="0" distL="114300" distR="114300" simplePos="0" relativeHeight="251665408" behindDoc="0" locked="0" layoutInCell="1" allowOverlap="1" wp14:anchorId="6C9F3A13" wp14:editId="3383CDA9">
                <wp:simplePos x="0" y="0"/>
                <wp:positionH relativeFrom="column">
                  <wp:posOffset>0</wp:posOffset>
                </wp:positionH>
                <wp:positionV relativeFrom="paragraph">
                  <wp:posOffset>-635</wp:posOffset>
                </wp:positionV>
                <wp:extent cx="160655" cy="127000"/>
                <wp:effectExtent l="0" t="0" r="17145" b="12700"/>
                <wp:wrapNone/>
                <wp:docPr id="1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6E00617E" w14:textId="77777777" w:rsidR="00C01C45" w:rsidRDefault="00C01C45" w:rsidP="00C01C4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C9F3A13" id="_x0000_s1030" style="position:absolute;left:0;text-align:left;margin-left:0;margin-top:-.05pt;width:12.65pt;height:10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" fillcolor="window" strokecolor="#41719c" strokeweight="1pt">
                <v:textbox>
                  <w:txbxContent>
                    <w:p w14:paraId="6E00617E" w14:textId="77777777" w:rsidR="00C01C45" w:rsidRDefault="00C01C45" w:rsidP="00C01C45"/>
                  </w:txbxContent>
                </v:textbox>
              </v:rect>
            </w:pict>
          </mc:Fallback>
        </mc:AlternateContent>
      </w:r>
      <w:r w:rsidRPr="0088534D">
        <w:rPr>
          <w:rFonts w:ascii="Arial" w:hAnsi="Arial" w:cs="Arial"/>
          <w:color w:val="000000" w:themeColor="text1"/>
          <w:u w:val="single"/>
        </w:rPr>
        <w:t>Per i prestatori di servizi di ingegneria ed architettura di cui alla lett. d), comma1, art.46 del Codice</w:t>
      </w:r>
      <w:r w:rsidRPr="0088534D">
        <w:rPr>
          <w:rFonts w:ascii="Arial" w:hAnsi="Arial" w:cs="Arial"/>
          <w:color w:val="000000" w:themeColor="text1"/>
        </w:rPr>
        <w:t xml:space="preserve">, dei requisiti di cui all’art. 4, </w:t>
      </w:r>
      <w:proofErr w:type="spellStart"/>
      <w:r w:rsidRPr="0088534D">
        <w:rPr>
          <w:rFonts w:ascii="Arial" w:hAnsi="Arial" w:cs="Arial"/>
          <w:color w:val="000000" w:themeColor="text1"/>
        </w:rPr>
        <w:t>lett.c</w:t>
      </w:r>
      <w:proofErr w:type="spellEnd"/>
      <w:r w:rsidRPr="0088534D">
        <w:rPr>
          <w:rFonts w:ascii="Arial" w:hAnsi="Arial" w:cs="Arial"/>
          <w:color w:val="000000" w:themeColor="text1"/>
        </w:rPr>
        <w:t xml:space="preserve">) del Decreto del Ministero delle Infrastrutture e dei Trasporti n. 263/2006. </w:t>
      </w:r>
    </w:p>
    <w:p w14:paraId="0A7AAB64" w14:textId="77777777" w:rsidR="00C01C45" w:rsidRPr="0088534D" w:rsidRDefault="00C01C45" w:rsidP="00C01C45">
      <w:pPr>
        <w:ind w:left="426"/>
        <w:jc w:val="both"/>
        <w:rPr>
          <w:rFonts w:ascii="Arial" w:hAnsi="Arial" w:cs="Arial"/>
          <w:i/>
          <w:iCs/>
          <w:color w:val="000000" w:themeColor="text1"/>
        </w:rPr>
      </w:pPr>
    </w:p>
    <w:p w14:paraId="1F0DD8C6" w14:textId="77777777" w:rsidR="00C01C45" w:rsidRPr="0088534D" w:rsidRDefault="00C01C45" w:rsidP="00C01C45">
      <w:pPr>
        <w:pStyle w:val="Paragrafoelenco"/>
        <w:widowControl/>
        <w:numPr>
          <w:ilvl w:val="0"/>
          <w:numId w:val="6"/>
        </w:numPr>
        <w:autoSpaceDE/>
        <w:autoSpaceDN/>
        <w:ind w:right="0"/>
        <w:rPr>
          <w:rFonts w:ascii="Arial" w:hAnsi="Arial" w:cs="Arial"/>
          <w:i/>
          <w:iCs/>
          <w:color w:val="000000" w:themeColor="text1"/>
          <w:sz w:val="24"/>
          <w:szCs w:val="24"/>
        </w:rPr>
      </w:pPr>
      <w:r w:rsidRPr="0088534D">
        <w:rPr>
          <w:rFonts w:ascii="Arial" w:hAnsi="Arial" w:cs="Arial"/>
          <w:b/>
          <w:bCs/>
          <w:color w:val="000000" w:themeColor="text1"/>
          <w:sz w:val="24"/>
          <w:szCs w:val="24"/>
        </w:rPr>
        <w:t>I seguenti dati</w:t>
      </w:r>
    </w:p>
    <w:p w14:paraId="7141D54E" w14:textId="77777777" w:rsidR="00C01C45" w:rsidRPr="0088534D" w:rsidRDefault="00C01C45" w:rsidP="00C01C45">
      <w:pPr>
        <w:spacing w:before="146"/>
        <w:ind w:left="426" w:right="16"/>
        <w:jc w:val="both"/>
        <w:rPr>
          <w:rFonts w:ascii="Arial" w:hAnsi="Arial" w:cs="Arial"/>
          <w:color w:val="000000" w:themeColor="text1"/>
          <w:u w:val="single"/>
        </w:rPr>
      </w:pPr>
      <w:r w:rsidRPr="0088534D">
        <w:rPr>
          <w:rFonts w:ascii="Arial" w:eastAsia="Calibri" w:hAnsi="Arial" w:cs="Arial"/>
          <w:noProof/>
          <w:color w:val="000000" w:themeColor="text1"/>
          <w:u w:val="single"/>
        </w:rPr>
        <mc:AlternateContent>
          <mc:Choice Requires="wps">
            <w:drawing>
              <wp:anchor distT="0" distB="0" distL="114300" distR="114300" simplePos="0" relativeHeight="251666432" behindDoc="0" locked="0" layoutInCell="1" allowOverlap="1" wp14:anchorId="62758F74" wp14:editId="530D44C8">
                <wp:simplePos x="0" y="0"/>
                <wp:positionH relativeFrom="column">
                  <wp:posOffset>0</wp:posOffset>
                </wp:positionH>
                <wp:positionV relativeFrom="paragraph">
                  <wp:posOffset>131657</wp:posOffset>
                </wp:positionV>
                <wp:extent cx="160655" cy="127000"/>
                <wp:effectExtent l="0" t="0" r="17145" b="12700"/>
                <wp:wrapNone/>
                <wp:docPr id="13"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363B8CD0" w14:textId="77777777" w:rsidR="00C01C45" w:rsidRDefault="00C01C45" w:rsidP="00C01C4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2758F74" id="_x0000_s1031" style="position:absolute;left:0;text-align:left;margin-left:0;margin-top:10.35pt;width:12.65pt;height:10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" fillcolor="window" strokecolor="#41719c" strokeweight="1pt">
                <v:textbox>
                  <w:txbxContent>
                    <w:p w14:paraId="363B8CD0" w14:textId="77777777" w:rsidR="00C01C45" w:rsidRDefault="00C01C45" w:rsidP="00C01C45"/>
                  </w:txbxContent>
                </v:textbox>
              </v:rect>
            </w:pict>
          </mc:Fallback>
        </mc:AlternateContent>
      </w:r>
      <w:r w:rsidRPr="0088534D">
        <w:rPr>
          <w:rFonts w:ascii="Arial" w:hAnsi="Arial" w:cs="Arial"/>
          <w:color w:val="000000" w:themeColor="text1"/>
          <w:u w:val="single"/>
        </w:rPr>
        <w:t xml:space="preserve">Per i professionisti singoli </w:t>
      </w:r>
    </w:p>
    <w:p w14:paraId="05A10614" w14:textId="77777777" w:rsidR="00C01C45" w:rsidRPr="0088534D" w:rsidRDefault="00C01C45" w:rsidP="00C01C45">
      <w:pPr>
        <w:pStyle w:val="Paragrafoelenco"/>
        <w:widowControl/>
        <w:numPr>
          <w:ilvl w:val="0"/>
          <w:numId w:val="7"/>
        </w:numPr>
        <w:autoSpaceDE/>
        <w:autoSpaceDN/>
        <w:spacing w:before="146"/>
        <w:ind w:right="16"/>
        <w:rPr>
          <w:rFonts w:ascii="Arial" w:hAnsi="Arial" w:cs="Arial"/>
          <w:i/>
          <w:iCs/>
          <w:color w:val="000000" w:themeColor="text1"/>
          <w:sz w:val="24"/>
          <w:szCs w:val="24"/>
          <w:lang w:val="it-IT"/>
        </w:rPr>
      </w:pPr>
      <w:r w:rsidRPr="0088534D">
        <w:rPr>
          <w:rFonts w:ascii="Arial" w:hAnsi="Arial" w:cs="Arial"/>
          <w:i/>
          <w:iCs/>
          <w:color w:val="000000" w:themeColor="text1"/>
          <w:sz w:val="24"/>
          <w:szCs w:val="24"/>
          <w:lang w:val="it-IT"/>
        </w:rPr>
        <w:t>Dati identificativi (indicare nome, cognome, data e luogo di nascita, codice fiscale e residenza, estremi iscrizione ordine)</w:t>
      </w:r>
    </w:p>
    <w:p w14:paraId="0D72E0BF" w14:textId="4366A0E6" w:rsidR="00C01C45" w:rsidRPr="0088534D" w:rsidRDefault="00C01C45" w:rsidP="00C01C45">
      <w:pPr>
        <w:spacing w:before="146"/>
        <w:ind w:left="426" w:right="16"/>
        <w:jc w:val="both"/>
        <w:rPr>
          <w:rFonts w:ascii="Arial" w:hAnsi="Arial" w:cs="Arial"/>
          <w:i/>
          <w:iCs/>
          <w:color w:val="000000" w:themeColor="text1"/>
        </w:rPr>
      </w:pPr>
      <w:r w:rsidRPr="0088534D">
        <w:rPr>
          <w:rFonts w:ascii="Arial" w:hAnsi="Arial" w:cs="Arial"/>
          <w:i/>
          <w:iCs/>
          <w:color w:val="000000" w:themeColor="text1"/>
        </w:rPr>
        <w:lastRenderedPageBreak/>
        <w:t>_______________________________________________________________________________________________________________________________________________________</w:t>
      </w:r>
    </w:p>
    <w:p w14:paraId="0B24AAB3" w14:textId="77777777" w:rsidR="00C01C45" w:rsidRPr="0088534D" w:rsidRDefault="00C01C45" w:rsidP="00C01C45">
      <w:pPr>
        <w:spacing w:before="146"/>
        <w:ind w:left="426" w:right="16"/>
        <w:jc w:val="both"/>
        <w:rPr>
          <w:rFonts w:ascii="Arial" w:hAnsi="Arial" w:cs="Arial"/>
          <w:color w:val="000000" w:themeColor="text1"/>
          <w:u w:val="single"/>
        </w:rPr>
      </w:pPr>
      <w:r w:rsidRPr="0088534D">
        <w:rPr>
          <w:rFonts w:ascii="Arial" w:eastAsia="Calibri" w:hAnsi="Arial" w:cs="Arial"/>
          <w:noProof/>
          <w:color w:val="000000" w:themeColor="text1"/>
          <w:u w:val="single"/>
        </w:rPr>
        <mc:AlternateContent>
          <mc:Choice Requires="wps">
            <w:drawing>
              <wp:anchor distT="0" distB="0" distL="114300" distR="114300" simplePos="0" relativeHeight="251667456" behindDoc="0" locked="0" layoutInCell="1" allowOverlap="1" wp14:anchorId="3F149F39" wp14:editId="152D1D22">
                <wp:simplePos x="0" y="0"/>
                <wp:positionH relativeFrom="column">
                  <wp:posOffset>0</wp:posOffset>
                </wp:positionH>
                <wp:positionV relativeFrom="paragraph">
                  <wp:posOffset>131657</wp:posOffset>
                </wp:positionV>
                <wp:extent cx="160655" cy="127000"/>
                <wp:effectExtent l="0" t="0" r="17145" b="12700"/>
                <wp:wrapNone/>
                <wp:docPr id="1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7F9C391E" w14:textId="77777777" w:rsidR="00C01C45" w:rsidRDefault="00C01C45" w:rsidP="00C01C4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F149F39" id="_x0000_s1032" style="position:absolute;left:0;text-align:left;margin-left:0;margin-top:10.35pt;width:12.65pt;height:10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" fillcolor="window" strokecolor="#41719c" strokeweight="1pt">
                <v:textbox>
                  <w:txbxContent>
                    <w:p w14:paraId="7F9C391E" w14:textId="77777777" w:rsidR="00C01C45" w:rsidRDefault="00C01C45" w:rsidP="00C01C45"/>
                  </w:txbxContent>
                </v:textbox>
              </v:rect>
            </w:pict>
          </mc:Fallback>
        </mc:AlternateContent>
      </w:r>
      <w:r w:rsidRPr="0088534D">
        <w:rPr>
          <w:rFonts w:ascii="Arial" w:hAnsi="Arial" w:cs="Arial"/>
          <w:color w:val="000000" w:themeColor="text1"/>
          <w:u w:val="single"/>
        </w:rPr>
        <w:t xml:space="preserve">Per i professionisti associati </w:t>
      </w:r>
    </w:p>
    <w:p w14:paraId="18B5480E" w14:textId="77777777" w:rsidR="00C01C45" w:rsidRPr="0088534D" w:rsidRDefault="00C01C45" w:rsidP="00C01C45">
      <w:pPr>
        <w:pStyle w:val="Paragrafoelenco"/>
        <w:widowControl/>
        <w:numPr>
          <w:ilvl w:val="0"/>
          <w:numId w:val="7"/>
        </w:numPr>
        <w:autoSpaceDE/>
        <w:autoSpaceDN/>
        <w:spacing w:before="146"/>
        <w:ind w:right="16"/>
        <w:rPr>
          <w:rFonts w:ascii="Arial" w:hAnsi="Arial" w:cs="Arial"/>
          <w:i/>
          <w:iCs/>
          <w:color w:val="000000" w:themeColor="text1"/>
          <w:sz w:val="24"/>
          <w:szCs w:val="24"/>
          <w:lang w:val="it-IT"/>
        </w:rPr>
      </w:pPr>
      <w:r w:rsidRPr="0088534D">
        <w:rPr>
          <w:rFonts w:ascii="Arial" w:hAnsi="Arial" w:cs="Arial"/>
          <w:i/>
          <w:iCs/>
          <w:color w:val="000000" w:themeColor="text1"/>
          <w:sz w:val="24"/>
          <w:szCs w:val="24"/>
          <w:lang w:val="it-IT"/>
        </w:rPr>
        <w:t xml:space="preserve">Dati identificativi (indicare nome, cognome, data e luogo di nascita, codice fiscale e residenza, estremi iscrizione ordine) </w:t>
      </w:r>
      <w:r w:rsidRPr="0088534D">
        <w:rPr>
          <w:rFonts w:ascii="Arial" w:hAnsi="Arial" w:cs="Arial"/>
          <w:color w:val="000000" w:themeColor="text1"/>
          <w:sz w:val="24"/>
          <w:szCs w:val="24"/>
          <w:lang w:val="it-IT"/>
        </w:rPr>
        <w:t>di tutti i professionisti associati</w:t>
      </w:r>
    </w:p>
    <w:p w14:paraId="7D9A0F4F" w14:textId="152409EE" w:rsidR="00C01C45" w:rsidRPr="0088534D" w:rsidRDefault="00C01C45" w:rsidP="00C01C45">
      <w:pPr>
        <w:spacing w:before="146"/>
        <w:ind w:left="426" w:right="16"/>
        <w:jc w:val="both"/>
        <w:rPr>
          <w:rFonts w:ascii="Arial" w:hAnsi="Arial" w:cs="Arial"/>
          <w:i/>
          <w:iCs/>
          <w:color w:val="000000" w:themeColor="text1"/>
        </w:rPr>
      </w:pPr>
      <w:r w:rsidRPr="0088534D">
        <w:rPr>
          <w:rFonts w:ascii="Arial" w:hAnsi="Arial" w:cs="Arial"/>
          <w:i/>
          <w:iCs/>
          <w:color w:val="000000" w:themeColor="text1"/>
        </w:rPr>
        <w:t>_______________________________________________________________________________________________________________________________________________________</w:t>
      </w:r>
    </w:p>
    <w:p w14:paraId="1A4A3BD1" w14:textId="77777777" w:rsidR="00C01C45" w:rsidRPr="0088534D" w:rsidRDefault="00C01C45" w:rsidP="00C01C45">
      <w:pPr>
        <w:pStyle w:val="Paragrafoelenco"/>
        <w:widowControl/>
        <w:numPr>
          <w:ilvl w:val="0"/>
          <w:numId w:val="7"/>
        </w:numPr>
        <w:autoSpaceDE/>
        <w:autoSpaceDN/>
        <w:spacing w:before="146"/>
        <w:ind w:right="16"/>
        <w:rPr>
          <w:rFonts w:ascii="Arial" w:hAnsi="Arial" w:cs="Arial"/>
          <w:i/>
          <w:iCs/>
          <w:color w:val="000000" w:themeColor="text1"/>
          <w:sz w:val="24"/>
          <w:szCs w:val="24"/>
          <w:lang w:val="it-IT"/>
        </w:rPr>
      </w:pPr>
      <w:r w:rsidRPr="0088534D">
        <w:rPr>
          <w:rFonts w:ascii="Arial" w:hAnsi="Arial" w:cs="Arial"/>
          <w:color w:val="000000" w:themeColor="text1"/>
          <w:sz w:val="24"/>
          <w:szCs w:val="24"/>
          <w:lang w:val="it-IT"/>
        </w:rPr>
        <w:t>Estremi di iscrizione ai relativi albi professionali di cui all’art. 1 del D.M. 263/2016</w:t>
      </w:r>
    </w:p>
    <w:p w14:paraId="2CE58CFB" w14:textId="77777777" w:rsidR="00C01C45" w:rsidRPr="0088534D" w:rsidRDefault="00C01C45" w:rsidP="00C01C45">
      <w:pPr>
        <w:pStyle w:val="Paragrafoelenco"/>
        <w:spacing w:before="146"/>
        <w:ind w:left="426" w:right="16" w:firstLine="0"/>
        <w:rPr>
          <w:rFonts w:ascii="Arial" w:hAnsi="Arial" w:cs="Arial"/>
          <w:color w:val="000000" w:themeColor="text1"/>
          <w:sz w:val="24"/>
          <w:szCs w:val="24"/>
        </w:rPr>
      </w:pPr>
      <w:r w:rsidRPr="0088534D">
        <w:rPr>
          <w:rFonts w:ascii="Arial" w:hAnsi="Arial" w:cs="Arial"/>
          <w:color w:val="000000" w:themeColor="text1"/>
          <w:sz w:val="24"/>
          <w:szCs w:val="24"/>
        </w:rPr>
        <w:t>__________________________________________________________________________________________________________________________________________</w:t>
      </w:r>
    </w:p>
    <w:p w14:paraId="7D5E3AAB" w14:textId="77777777" w:rsidR="00C01C45" w:rsidRPr="0088534D" w:rsidRDefault="00C01C45" w:rsidP="00C01C45">
      <w:pPr>
        <w:spacing w:before="146"/>
        <w:ind w:left="426" w:right="16"/>
        <w:jc w:val="both"/>
        <w:rPr>
          <w:rFonts w:ascii="Arial" w:hAnsi="Arial" w:cs="Arial"/>
          <w:color w:val="000000" w:themeColor="text1"/>
          <w:u w:val="single"/>
        </w:rPr>
      </w:pPr>
      <w:r w:rsidRPr="0088534D">
        <w:rPr>
          <w:rFonts w:ascii="Arial" w:eastAsia="Calibri" w:hAnsi="Arial" w:cs="Arial"/>
          <w:noProof/>
          <w:color w:val="000000" w:themeColor="text1"/>
          <w:u w:val="single"/>
        </w:rPr>
        <mc:AlternateContent>
          <mc:Choice Requires="wps">
            <w:drawing>
              <wp:anchor distT="0" distB="0" distL="114300" distR="114300" simplePos="0" relativeHeight="251668480" behindDoc="0" locked="0" layoutInCell="1" allowOverlap="1" wp14:anchorId="7EC36981" wp14:editId="29B376FF">
                <wp:simplePos x="0" y="0"/>
                <wp:positionH relativeFrom="column">
                  <wp:posOffset>0</wp:posOffset>
                </wp:positionH>
                <wp:positionV relativeFrom="paragraph">
                  <wp:posOffset>131657</wp:posOffset>
                </wp:positionV>
                <wp:extent cx="160655" cy="127000"/>
                <wp:effectExtent l="0" t="0" r="17145" b="12700"/>
                <wp:wrapNone/>
                <wp:docPr id="16"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4CAA03D" w14:textId="77777777" w:rsidR="00C01C45" w:rsidRDefault="00C01C45" w:rsidP="00C01C4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EC36981" id="_x0000_s1033" style="position:absolute;left:0;text-align:left;margin-left:0;margin-top:10.35pt;width:12.65pt;height:10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" fillcolor="window" strokecolor="#41719c" strokeweight="1pt">
                <v:textbox>
                  <w:txbxContent>
                    <w:p w14:paraId="14CAA03D" w14:textId="77777777" w:rsidR="00C01C45" w:rsidRDefault="00C01C45" w:rsidP="00C01C45"/>
                  </w:txbxContent>
                </v:textbox>
              </v:rect>
            </w:pict>
          </mc:Fallback>
        </mc:AlternateContent>
      </w:r>
      <w:r w:rsidRPr="0088534D">
        <w:rPr>
          <w:rFonts w:ascii="Arial" w:hAnsi="Arial" w:cs="Arial"/>
          <w:color w:val="000000" w:themeColor="text1"/>
          <w:u w:val="single"/>
        </w:rPr>
        <w:t xml:space="preserve">Per le società di professionisti </w:t>
      </w:r>
    </w:p>
    <w:p w14:paraId="22FDA8E2" w14:textId="77777777" w:rsidR="00C01C45" w:rsidRPr="0088534D" w:rsidRDefault="00C01C45" w:rsidP="00C01C45">
      <w:pPr>
        <w:pStyle w:val="Paragrafoelenco"/>
        <w:widowControl/>
        <w:numPr>
          <w:ilvl w:val="0"/>
          <w:numId w:val="7"/>
        </w:numPr>
        <w:autoSpaceDE/>
        <w:autoSpaceDN/>
        <w:spacing w:before="146"/>
        <w:ind w:right="16"/>
        <w:rPr>
          <w:rFonts w:ascii="Arial" w:hAnsi="Arial" w:cs="Arial"/>
          <w:i/>
          <w:iCs/>
          <w:color w:val="000000" w:themeColor="text1"/>
          <w:sz w:val="24"/>
          <w:szCs w:val="24"/>
          <w:lang w:val="it-IT"/>
        </w:rPr>
      </w:pPr>
      <w:r w:rsidRPr="0088534D">
        <w:rPr>
          <w:rFonts w:ascii="Arial" w:hAnsi="Arial" w:cs="Arial"/>
          <w:i/>
          <w:iCs/>
          <w:color w:val="000000" w:themeColor="text1"/>
          <w:sz w:val="24"/>
          <w:szCs w:val="24"/>
          <w:lang w:val="it-IT"/>
        </w:rPr>
        <w:t xml:space="preserve">Dati identificativi (nome, cognome, data e luogo di nascita, codice fiscale, comune di residenza, </w:t>
      </w:r>
      <w:proofErr w:type="spellStart"/>
      <w:r w:rsidRPr="0088534D">
        <w:rPr>
          <w:rFonts w:ascii="Arial" w:hAnsi="Arial" w:cs="Arial"/>
          <w:i/>
          <w:iCs/>
          <w:color w:val="000000" w:themeColor="text1"/>
          <w:sz w:val="24"/>
          <w:szCs w:val="24"/>
          <w:lang w:val="it-IT"/>
        </w:rPr>
        <w:t>ecc</w:t>
      </w:r>
      <w:proofErr w:type="spellEnd"/>
      <w:r w:rsidRPr="0088534D">
        <w:rPr>
          <w:rFonts w:ascii="Arial" w:hAnsi="Arial" w:cs="Arial"/>
          <w:i/>
          <w:iCs/>
          <w:color w:val="000000" w:themeColor="text1"/>
          <w:sz w:val="24"/>
          <w:szCs w:val="24"/>
          <w:lang w:val="it-IT"/>
        </w:rPr>
        <w:t xml:space="preserve">…) </w:t>
      </w:r>
      <w:r w:rsidRPr="0088534D">
        <w:rPr>
          <w:rFonts w:ascii="Arial" w:hAnsi="Arial" w:cs="Arial"/>
          <w:color w:val="000000" w:themeColor="text1"/>
          <w:sz w:val="24"/>
          <w:szCs w:val="24"/>
          <w:lang w:val="it-IT"/>
        </w:rPr>
        <w:t>di tutti i soggetti di cui all’art. 80 comma 3, ovvero indica la banca dati ufficiale o di pubblico registro da cui i medesimi possono essere ricavati in modo aggiornato alla data di presentazione della domanda di partecipazione</w:t>
      </w:r>
    </w:p>
    <w:p w14:paraId="7844BC31" w14:textId="77777777" w:rsidR="00C01C45" w:rsidRPr="0088534D" w:rsidRDefault="00C01C45" w:rsidP="00C01C45">
      <w:pPr>
        <w:spacing w:before="146"/>
        <w:ind w:left="426" w:right="16"/>
        <w:jc w:val="both"/>
        <w:rPr>
          <w:rFonts w:ascii="Arial" w:hAnsi="Arial" w:cs="Arial"/>
          <w:i/>
          <w:iCs/>
          <w:color w:val="000000" w:themeColor="text1"/>
        </w:rPr>
      </w:pPr>
      <w:r w:rsidRPr="0088534D">
        <w:rPr>
          <w:rFonts w:ascii="Arial" w:hAnsi="Arial" w:cs="Arial"/>
          <w:i/>
          <w:iCs/>
          <w:color w:val="000000" w:themeColor="text1"/>
        </w:rPr>
        <w:t>__________________________________________________________________________________________________________________________________________</w:t>
      </w:r>
    </w:p>
    <w:p w14:paraId="7FF498AF" w14:textId="77777777" w:rsidR="00C01C45" w:rsidRPr="0088534D" w:rsidRDefault="00C01C45" w:rsidP="00C01C45">
      <w:pPr>
        <w:pStyle w:val="Paragrafoelenco"/>
        <w:widowControl/>
        <w:numPr>
          <w:ilvl w:val="0"/>
          <w:numId w:val="7"/>
        </w:numPr>
        <w:autoSpaceDE/>
        <w:autoSpaceDN/>
        <w:spacing w:before="146"/>
        <w:ind w:right="16"/>
        <w:rPr>
          <w:rFonts w:ascii="Arial" w:hAnsi="Arial" w:cs="Arial"/>
          <w:i/>
          <w:iCs/>
          <w:color w:val="000000" w:themeColor="text1"/>
          <w:sz w:val="24"/>
          <w:szCs w:val="24"/>
          <w:lang w:val="it-IT"/>
        </w:rPr>
      </w:pPr>
      <w:r w:rsidRPr="0088534D">
        <w:rPr>
          <w:rFonts w:ascii="Arial" w:hAnsi="Arial" w:cs="Arial"/>
          <w:color w:val="000000" w:themeColor="text1"/>
          <w:sz w:val="24"/>
          <w:szCs w:val="24"/>
          <w:lang w:val="it-IT"/>
        </w:rPr>
        <w:t xml:space="preserve">Estremi di iscrizione ai relativi albi professionali dei soci </w:t>
      </w:r>
      <w:r w:rsidRPr="0088534D">
        <w:rPr>
          <w:rFonts w:ascii="Arial" w:hAnsi="Arial" w:cs="Arial"/>
          <w:i/>
          <w:iCs/>
          <w:color w:val="000000" w:themeColor="text1"/>
          <w:sz w:val="24"/>
          <w:szCs w:val="24"/>
          <w:lang w:val="it-IT"/>
        </w:rPr>
        <w:t>(o indicazione che tali dati aggiornati sono riscontrabili sul casellario delle società di ingegneria e professionali dell’ANAC)</w:t>
      </w:r>
    </w:p>
    <w:p w14:paraId="65927F90" w14:textId="77777777" w:rsidR="00C01C45" w:rsidRPr="0088534D" w:rsidRDefault="00C01C45" w:rsidP="00C01C45">
      <w:pPr>
        <w:pStyle w:val="Paragrafoelenco"/>
        <w:spacing w:before="146"/>
        <w:ind w:left="426" w:right="16" w:firstLine="0"/>
        <w:rPr>
          <w:rFonts w:ascii="Arial" w:hAnsi="Arial" w:cs="Arial"/>
          <w:i/>
          <w:iCs/>
          <w:color w:val="000000" w:themeColor="text1"/>
          <w:sz w:val="24"/>
          <w:szCs w:val="24"/>
        </w:rPr>
      </w:pPr>
      <w:r w:rsidRPr="0088534D">
        <w:rPr>
          <w:rFonts w:ascii="Arial" w:hAnsi="Arial" w:cs="Arial"/>
          <w:color w:val="000000" w:themeColor="text1"/>
          <w:sz w:val="24"/>
          <w:szCs w:val="24"/>
        </w:rPr>
        <w:t>__________________________________________________________________________________________________________________________________________</w:t>
      </w:r>
    </w:p>
    <w:p w14:paraId="4034993E" w14:textId="77777777" w:rsidR="00C01C45" w:rsidRPr="0088534D" w:rsidRDefault="00C01C45" w:rsidP="00C01C45">
      <w:pPr>
        <w:pStyle w:val="Paragrafoelenco"/>
        <w:widowControl/>
        <w:numPr>
          <w:ilvl w:val="0"/>
          <w:numId w:val="7"/>
        </w:numPr>
        <w:autoSpaceDE/>
        <w:autoSpaceDN/>
        <w:spacing w:before="146"/>
        <w:ind w:right="16"/>
        <w:rPr>
          <w:rFonts w:ascii="Arial" w:hAnsi="Arial" w:cs="Arial"/>
          <w:i/>
          <w:iCs/>
          <w:color w:val="000000" w:themeColor="text1"/>
          <w:sz w:val="24"/>
          <w:szCs w:val="24"/>
          <w:lang w:val="it-IT"/>
        </w:rPr>
      </w:pPr>
      <w:r w:rsidRPr="0088534D">
        <w:rPr>
          <w:rFonts w:ascii="Arial" w:hAnsi="Arial" w:cs="Arial"/>
          <w:color w:val="000000" w:themeColor="text1"/>
          <w:sz w:val="24"/>
          <w:szCs w:val="24"/>
          <w:lang w:val="it-IT"/>
        </w:rPr>
        <w:t xml:space="preserve">Organigramma aggiornato di cui all’art. 2 del D.M. 263/2016 </w:t>
      </w:r>
      <w:r w:rsidRPr="0088534D">
        <w:rPr>
          <w:rFonts w:ascii="Arial" w:hAnsi="Arial" w:cs="Arial"/>
          <w:i/>
          <w:iCs/>
          <w:color w:val="000000" w:themeColor="text1"/>
          <w:sz w:val="24"/>
          <w:szCs w:val="24"/>
          <w:lang w:val="it-IT"/>
        </w:rPr>
        <w:t>(o indicazione che tali dati aggiornati sono riscontrabili sul casellario delle società di ingegneria e professionali dell’ANAC)</w:t>
      </w:r>
    </w:p>
    <w:p w14:paraId="3CE7C8E0" w14:textId="77777777" w:rsidR="00C01C45" w:rsidRPr="0088534D" w:rsidRDefault="00C01C45" w:rsidP="00C01C45">
      <w:pPr>
        <w:pStyle w:val="Paragrafoelenco"/>
        <w:spacing w:before="146"/>
        <w:ind w:left="426" w:right="16" w:firstLine="0"/>
        <w:rPr>
          <w:rFonts w:ascii="Arial" w:hAnsi="Arial" w:cs="Arial"/>
          <w:color w:val="000000" w:themeColor="text1"/>
          <w:sz w:val="24"/>
          <w:szCs w:val="24"/>
        </w:rPr>
      </w:pPr>
      <w:r w:rsidRPr="0088534D">
        <w:rPr>
          <w:rFonts w:ascii="Arial" w:hAnsi="Arial" w:cs="Arial"/>
          <w:color w:val="000000" w:themeColor="text1"/>
          <w:sz w:val="24"/>
          <w:szCs w:val="24"/>
        </w:rPr>
        <w:t>__________________________________________________________________________________________________________________________________________</w:t>
      </w:r>
    </w:p>
    <w:p w14:paraId="2311FBB0" w14:textId="77777777" w:rsidR="00C01C45" w:rsidRPr="0088534D" w:rsidRDefault="00C01C45" w:rsidP="00C01C45">
      <w:pPr>
        <w:spacing w:before="146"/>
        <w:ind w:left="426" w:right="16"/>
        <w:jc w:val="both"/>
        <w:rPr>
          <w:rFonts w:ascii="Arial" w:hAnsi="Arial" w:cs="Arial"/>
          <w:color w:val="000000" w:themeColor="text1"/>
          <w:u w:val="single"/>
        </w:rPr>
      </w:pPr>
      <w:r w:rsidRPr="0088534D">
        <w:rPr>
          <w:rFonts w:ascii="Arial" w:eastAsia="Calibri" w:hAnsi="Arial" w:cs="Arial"/>
          <w:noProof/>
          <w:color w:val="000000" w:themeColor="text1"/>
          <w:u w:val="single"/>
        </w:rPr>
        <mc:AlternateContent>
          <mc:Choice Requires="wps">
            <w:drawing>
              <wp:anchor distT="0" distB="0" distL="114300" distR="114300" simplePos="0" relativeHeight="251669504" behindDoc="0" locked="0" layoutInCell="1" allowOverlap="1" wp14:anchorId="64E8D54C" wp14:editId="534BBB72">
                <wp:simplePos x="0" y="0"/>
                <wp:positionH relativeFrom="column">
                  <wp:posOffset>0</wp:posOffset>
                </wp:positionH>
                <wp:positionV relativeFrom="paragraph">
                  <wp:posOffset>131657</wp:posOffset>
                </wp:positionV>
                <wp:extent cx="160655" cy="127000"/>
                <wp:effectExtent l="0" t="0" r="17145" b="12700"/>
                <wp:wrapNone/>
                <wp:docPr id="17"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7A2AA5E9" w14:textId="77777777" w:rsidR="00C01C45" w:rsidRDefault="00C01C45" w:rsidP="00C01C4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4E8D54C" id="_x0000_s1034" style="position:absolute;left:0;text-align:left;margin-left:0;margin-top:10.35pt;width:12.65pt;height:10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" fillcolor="window" strokecolor="#41719c" strokeweight="1pt">
                <v:textbox>
                  <w:txbxContent>
                    <w:p w14:paraId="7A2AA5E9" w14:textId="77777777" w:rsidR="00C01C45" w:rsidRDefault="00C01C45" w:rsidP="00C01C45"/>
                  </w:txbxContent>
                </v:textbox>
              </v:rect>
            </w:pict>
          </mc:Fallback>
        </mc:AlternateContent>
      </w:r>
      <w:r w:rsidRPr="0088534D">
        <w:rPr>
          <w:rFonts w:ascii="Arial" w:hAnsi="Arial" w:cs="Arial"/>
          <w:color w:val="000000" w:themeColor="text1"/>
          <w:u w:val="single"/>
        </w:rPr>
        <w:t xml:space="preserve">Per le società di ingegneria </w:t>
      </w:r>
    </w:p>
    <w:p w14:paraId="03F15F44" w14:textId="77777777" w:rsidR="00C01C45" w:rsidRPr="0088534D" w:rsidRDefault="00C01C45" w:rsidP="00C01C45">
      <w:pPr>
        <w:pStyle w:val="Paragrafoelenco"/>
        <w:widowControl/>
        <w:numPr>
          <w:ilvl w:val="0"/>
          <w:numId w:val="7"/>
        </w:numPr>
        <w:autoSpaceDE/>
        <w:autoSpaceDN/>
        <w:spacing w:before="146"/>
        <w:ind w:right="16"/>
        <w:rPr>
          <w:rFonts w:ascii="Arial" w:hAnsi="Arial" w:cs="Arial"/>
          <w:i/>
          <w:iCs/>
          <w:color w:val="000000" w:themeColor="text1"/>
          <w:sz w:val="24"/>
          <w:szCs w:val="24"/>
          <w:lang w:val="it-IT"/>
        </w:rPr>
      </w:pPr>
      <w:r w:rsidRPr="0088534D">
        <w:rPr>
          <w:rFonts w:ascii="Arial" w:hAnsi="Arial" w:cs="Arial"/>
          <w:i/>
          <w:iCs/>
          <w:color w:val="000000" w:themeColor="text1"/>
          <w:sz w:val="24"/>
          <w:szCs w:val="24"/>
          <w:lang w:val="it-IT"/>
        </w:rPr>
        <w:t xml:space="preserve">Dati identificativi (nome, cognome, data e luogo di nascita, codice fiscale, comune di residenza, </w:t>
      </w:r>
      <w:proofErr w:type="spellStart"/>
      <w:r w:rsidRPr="0088534D">
        <w:rPr>
          <w:rFonts w:ascii="Arial" w:hAnsi="Arial" w:cs="Arial"/>
          <w:i/>
          <w:iCs/>
          <w:color w:val="000000" w:themeColor="text1"/>
          <w:sz w:val="24"/>
          <w:szCs w:val="24"/>
          <w:lang w:val="it-IT"/>
        </w:rPr>
        <w:t>ecc</w:t>
      </w:r>
      <w:proofErr w:type="spellEnd"/>
      <w:r w:rsidRPr="0088534D">
        <w:rPr>
          <w:rFonts w:ascii="Arial" w:hAnsi="Arial" w:cs="Arial"/>
          <w:i/>
          <w:iCs/>
          <w:color w:val="000000" w:themeColor="text1"/>
          <w:sz w:val="24"/>
          <w:szCs w:val="24"/>
          <w:lang w:val="it-IT"/>
        </w:rPr>
        <w:t xml:space="preserve">…) </w:t>
      </w:r>
      <w:r w:rsidRPr="0088534D">
        <w:rPr>
          <w:rFonts w:ascii="Arial" w:hAnsi="Arial" w:cs="Arial"/>
          <w:color w:val="000000" w:themeColor="text1"/>
          <w:sz w:val="24"/>
          <w:szCs w:val="24"/>
          <w:lang w:val="it-IT"/>
        </w:rPr>
        <w:t>di tutti i soggetti di cui all’art. 80 comma 3</w:t>
      </w:r>
      <w:r w:rsidRPr="0088534D">
        <w:rPr>
          <w:rStyle w:val="Rimandonotaapidipagina"/>
          <w:rFonts w:ascii="Arial" w:hAnsi="Arial" w:cs="Arial"/>
          <w:color w:val="000000" w:themeColor="text1"/>
          <w:sz w:val="24"/>
          <w:szCs w:val="24"/>
        </w:rPr>
        <w:footnoteReference w:id="1"/>
      </w:r>
      <w:r w:rsidRPr="0088534D">
        <w:rPr>
          <w:rFonts w:ascii="Arial" w:hAnsi="Arial" w:cs="Arial"/>
          <w:color w:val="000000" w:themeColor="text1"/>
          <w:sz w:val="24"/>
          <w:szCs w:val="24"/>
          <w:lang w:val="it-IT"/>
        </w:rPr>
        <w:t xml:space="preserve">, ovvero </w:t>
      </w:r>
      <w:r w:rsidRPr="0088534D">
        <w:rPr>
          <w:rFonts w:ascii="Arial" w:hAnsi="Arial" w:cs="Arial"/>
          <w:color w:val="000000" w:themeColor="text1"/>
          <w:sz w:val="24"/>
          <w:szCs w:val="24"/>
          <w:lang w:val="it-IT"/>
        </w:rPr>
        <w:lastRenderedPageBreak/>
        <w:t>indica la banca dati ufficiale o di pubblico registro da cui i medesimi possono essere ricavati in modo aggiornato alla data di presentazione della domanda di partecipazione</w:t>
      </w:r>
    </w:p>
    <w:p w14:paraId="5DE05C63" w14:textId="77777777" w:rsidR="00C01C45" w:rsidRPr="0088534D" w:rsidRDefault="00C01C45" w:rsidP="00C01C45">
      <w:pPr>
        <w:spacing w:before="146"/>
        <w:ind w:left="426" w:right="16"/>
        <w:jc w:val="both"/>
        <w:rPr>
          <w:rFonts w:ascii="Arial" w:hAnsi="Arial" w:cs="Arial"/>
          <w:i/>
          <w:iCs/>
          <w:color w:val="000000" w:themeColor="text1"/>
        </w:rPr>
      </w:pPr>
      <w:r w:rsidRPr="0088534D">
        <w:rPr>
          <w:rFonts w:ascii="Arial" w:hAnsi="Arial" w:cs="Arial"/>
          <w:i/>
          <w:iCs/>
          <w:color w:val="000000" w:themeColor="text1"/>
        </w:rPr>
        <w:t>__________________________________________________________________________________________________________________________________________</w:t>
      </w:r>
    </w:p>
    <w:p w14:paraId="03453402" w14:textId="77777777" w:rsidR="00C01C45" w:rsidRPr="0088534D" w:rsidRDefault="00C01C45" w:rsidP="00C01C45">
      <w:pPr>
        <w:pStyle w:val="Paragrafoelenco"/>
        <w:widowControl/>
        <w:numPr>
          <w:ilvl w:val="0"/>
          <w:numId w:val="7"/>
        </w:numPr>
        <w:autoSpaceDE/>
        <w:autoSpaceDN/>
        <w:spacing w:before="146"/>
        <w:ind w:right="16"/>
        <w:rPr>
          <w:rFonts w:ascii="Arial" w:hAnsi="Arial" w:cs="Arial"/>
          <w:i/>
          <w:iCs/>
          <w:color w:val="000000" w:themeColor="text1"/>
          <w:sz w:val="24"/>
          <w:szCs w:val="24"/>
          <w:lang w:val="it-IT"/>
        </w:rPr>
      </w:pPr>
      <w:r w:rsidRPr="0088534D">
        <w:rPr>
          <w:rFonts w:ascii="Arial" w:hAnsi="Arial" w:cs="Arial"/>
          <w:color w:val="000000" w:themeColor="text1"/>
          <w:sz w:val="24"/>
          <w:szCs w:val="24"/>
          <w:lang w:val="it-IT"/>
        </w:rPr>
        <w:t xml:space="preserve">Estremi dei requisiti (titolo di studio, data di abilitazione e n. di iscrizione all’albo professionale) del Direttore Tecnico di cui all’art. 3 del DM 263/2016 </w:t>
      </w:r>
      <w:r w:rsidRPr="0088534D">
        <w:rPr>
          <w:rFonts w:ascii="Arial" w:hAnsi="Arial" w:cs="Arial"/>
          <w:i/>
          <w:iCs/>
          <w:color w:val="000000" w:themeColor="text1"/>
          <w:sz w:val="24"/>
          <w:szCs w:val="24"/>
          <w:lang w:val="it-IT"/>
        </w:rPr>
        <w:t>(o indicazione che tali dati aggiornati sono riscontrabili sul casellario delle società di ingegneria e professionali dell’ANAC)</w:t>
      </w:r>
    </w:p>
    <w:p w14:paraId="10E8F5BD" w14:textId="1C2A8025" w:rsidR="00C01C45" w:rsidRPr="0088534D" w:rsidRDefault="00C01C45" w:rsidP="00C01C45">
      <w:pPr>
        <w:pStyle w:val="Paragrafoelenco"/>
        <w:spacing w:before="146"/>
        <w:ind w:left="426" w:right="16" w:firstLine="0"/>
        <w:rPr>
          <w:rFonts w:ascii="Arial" w:hAnsi="Arial" w:cs="Arial"/>
          <w:i/>
          <w:iCs/>
          <w:color w:val="000000" w:themeColor="text1"/>
          <w:sz w:val="24"/>
          <w:szCs w:val="24"/>
        </w:rPr>
      </w:pPr>
      <w:r w:rsidRPr="0088534D">
        <w:rPr>
          <w:rFonts w:ascii="Arial" w:hAnsi="Arial" w:cs="Arial"/>
          <w:color w:val="000000" w:themeColor="text1"/>
          <w:sz w:val="24"/>
          <w:szCs w:val="24"/>
        </w:rPr>
        <w:t>________________________________________________________________________________________________________________________________________________________</w:t>
      </w:r>
    </w:p>
    <w:p w14:paraId="5428124D" w14:textId="77777777" w:rsidR="00C01C45" w:rsidRPr="0088534D" w:rsidRDefault="00C01C45" w:rsidP="00C01C45">
      <w:pPr>
        <w:pStyle w:val="Paragrafoelenco"/>
        <w:widowControl/>
        <w:numPr>
          <w:ilvl w:val="0"/>
          <w:numId w:val="7"/>
        </w:numPr>
        <w:autoSpaceDE/>
        <w:autoSpaceDN/>
        <w:spacing w:before="146"/>
        <w:ind w:right="16"/>
        <w:rPr>
          <w:rFonts w:ascii="Arial" w:hAnsi="Arial" w:cs="Arial"/>
          <w:i/>
          <w:iCs/>
          <w:color w:val="000000" w:themeColor="text1"/>
          <w:sz w:val="24"/>
          <w:szCs w:val="24"/>
          <w:lang w:val="it-IT"/>
        </w:rPr>
      </w:pPr>
      <w:r w:rsidRPr="0088534D">
        <w:rPr>
          <w:rFonts w:ascii="Arial" w:hAnsi="Arial" w:cs="Arial"/>
          <w:color w:val="000000" w:themeColor="text1"/>
          <w:sz w:val="24"/>
          <w:szCs w:val="24"/>
          <w:lang w:val="it-IT"/>
        </w:rPr>
        <w:t xml:space="preserve">Organigramma aggiornato di cui all’art. 3 del D.M. 263/2016 </w:t>
      </w:r>
      <w:r w:rsidRPr="0088534D">
        <w:rPr>
          <w:rFonts w:ascii="Arial" w:hAnsi="Arial" w:cs="Arial"/>
          <w:i/>
          <w:iCs/>
          <w:color w:val="000000" w:themeColor="text1"/>
          <w:sz w:val="24"/>
          <w:szCs w:val="24"/>
          <w:lang w:val="it-IT"/>
        </w:rPr>
        <w:t>(o indicazione che tali dati aggiornati sono riscontrabili sul casellario delle società di ingegneria e professionali dell’ANAC)</w:t>
      </w:r>
    </w:p>
    <w:p w14:paraId="2052FF1F" w14:textId="7129A52C" w:rsidR="00C01C45" w:rsidRPr="0088534D" w:rsidRDefault="00C01C45" w:rsidP="00C01C45">
      <w:pPr>
        <w:pStyle w:val="Paragrafoelenco"/>
        <w:spacing w:before="146"/>
        <w:ind w:left="426" w:right="16" w:firstLine="0"/>
        <w:rPr>
          <w:rFonts w:ascii="Arial" w:hAnsi="Arial" w:cs="Arial"/>
          <w:color w:val="000000" w:themeColor="text1"/>
          <w:sz w:val="24"/>
          <w:szCs w:val="24"/>
        </w:rPr>
      </w:pPr>
      <w:r w:rsidRPr="0088534D">
        <w:rPr>
          <w:rFonts w:ascii="Arial" w:hAnsi="Arial" w:cs="Arial"/>
          <w:color w:val="000000" w:themeColor="text1"/>
          <w:sz w:val="24"/>
          <w:szCs w:val="24"/>
        </w:rPr>
        <w:t>________________________________________________________________________________________________________________________________________________________</w:t>
      </w:r>
    </w:p>
    <w:p w14:paraId="2B12185D" w14:textId="77777777" w:rsidR="00C01C45" w:rsidRPr="0088534D" w:rsidRDefault="00C01C45" w:rsidP="00C01C45">
      <w:pPr>
        <w:spacing w:before="146"/>
        <w:ind w:left="426" w:right="16"/>
        <w:jc w:val="both"/>
        <w:rPr>
          <w:rFonts w:ascii="Arial" w:hAnsi="Arial" w:cs="Arial"/>
          <w:color w:val="000000" w:themeColor="text1"/>
          <w:u w:val="single"/>
        </w:rPr>
      </w:pPr>
      <w:r w:rsidRPr="0088534D">
        <w:rPr>
          <w:rFonts w:ascii="Arial" w:eastAsia="Calibri" w:hAnsi="Arial" w:cs="Arial"/>
          <w:noProof/>
          <w:color w:val="000000" w:themeColor="text1"/>
          <w:u w:val="single"/>
        </w:rPr>
        <mc:AlternateContent>
          <mc:Choice Requires="wps">
            <w:drawing>
              <wp:anchor distT="0" distB="0" distL="114300" distR="114300" simplePos="0" relativeHeight="251670528" behindDoc="0" locked="0" layoutInCell="1" allowOverlap="1" wp14:anchorId="1B62E167" wp14:editId="3B6DEFDB">
                <wp:simplePos x="0" y="0"/>
                <wp:positionH relativeFrom="column">
                  <wp:posOffset>0</wp:posOffset>
                </wp:positionH>
                <wp:positionV relativeFrom="paragraph">
                  <wp:posOffset>131657</wp:posOffset>
                </wp:positionV>
                <wp:extent cx="160655" cy="127000"/>
                <wp:effectExtent l="0" t="0" r="17145" b="12700"/>
                <wp:wrapNone/>
                <wp:docPr id="18"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A7E46EE" w14:textId="77777777" w:rsidR="00C01C45" w:rsidRDefault="00C01C45" w:rsidP="00C01C4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B62E167" id="_x0000_s1035" style="position:absolute;left:0;text-align:left;margin-left:0;margin-top:10.35pt;width:12.65pt;height:10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" fillcolor="window" strokecolor="#41719c" strokeweight="1pt">
                <v:textbox>
                  <w:txbxContent>
                    <w:p w14:paraId="1A7E46EE" w14:textId="77777777" w:rsidR="00C01C45" w:rsidRDefault="00C01C45" w:rsidP="00C01C45"/>
                  </w:txbxContent>
                </v:textbox>
              </v:rect>
            </w:pict>
          </mc:Fallback>
        </mc:AlternateContent>
      </w:r>
      <w:r w:rsidRPr="0088534D">
        <w:rPr>
          <w:rFonts w:ascii="Arial" w:hAnsi="Arial" w:cs="Arial"/>
          <w:color w:val="000000" w:themeColor="text1"/>
          <w:u w:val="single"/>
        </w:rPr>
        <w:t xml:space="preserve">Per i Consorzi Stabili </w:t>
      </w:r>
    </w:p>
    <w:p w14:paraId="703D61ED" w14:textId="77777777" w:rsidR="00C01C45" w:rsidRPr="0088534D" w:rsidRDefault="00C01C45" w:rsidP="00C01C45">
      <w:pPr>
        <w:pStyle w:val="Paragrafoelenco"/>
        <w:widowControl/>
        <w:numPr>
          <w:ilvl w:val="0"/>
          <w:numId w:val="7"/>
        </w:numPr>
        <w:autoSpaceDE/>
        <w:autoSpaceDN/>
        <w:spacing w:before="146"/>
        <w:ind w:right="16"/>
        <w:rPr>
          <w:rFonts w:ascii="Arial" w:hAnsi="Arial" w:cs="Arial"/>
          <w:i/>
          <w:iCs/>
          <w:color w:val="000000" w:themeColor="text1"/>
          <w:sz w:val="24"/>
          <w:szCs w:val="24"/>
          <w:lang w:val="it-IT"/>
        </w:rPr>
      </w:pPr>
      <w:r w:rsidRPr="0088534D">
        <w:rPr>
          <w:rFonts w:ascii="Arial" w:hAnsi="Arial" w:cs="Arial"/>
          <w:i/>
          <w:iCs/>
          <w:color w:val="000000" w:themeColor="text1"/>
          <w:sz w:val="24"/>
          <w:szCs w:val="24"/>
          <w:lang w:val="it-IT"/>
        </w:rPr>
        <w:t xml:space="preserve">Dati identificativi (nome, cognome, data e luogo di nascita, codice fiscale, comune di residenza, </w:t>
      </w:r>
      <w:proofErr w:type="spellStart"/>
      <w:r w:rsidRPr="0088534D">
        <w:rPr>
          <w:rFonts w:ascii="Arial" w:hAnsi="Arial" w:cs="Arial"/>
          <w:i/>
          <w:iCs/>
          <w:color w:val="000000" w:themeColor="text1"/>
          <w:sz w:val="24"/>
          <w:szCs w:val="24"/>
          <w:lang w:val="it-IT"/>
        </w:rPr>
        <w:t>ecc</w:t>
      </w:r>
      <w:proofErr w:type="spellEnd"/>
      <w:r w:rsidRPr="0088534D">
        <w:rPr>
          <w:rFonts w:ascii="Arial" w:hAnsi="Arial" w:cs="Arial"/>
          <w:i/>
          <w:iCs/>
          <w:color w:val="000000" w:themeColor="text1"/>
          <w:sz w:val="24"/>
          <w:szCs w:val="24"/>
          <w:lang w:val="it-IT"/>
        </w:rPr>
        <w:t xml:space="preserve">…) </w:t>
      </w:r>
      <w:r w:rsidRPr="0088534D">
        <w:rPr>
          <w:rFonts w:ascii="Arial" w:hAnsi="Arial" w:cs="Arial"/>
          <w:color w:val="000000" w:themeColor="text1"/>
          <w:sz w:val="24"/>
          <w:szCs w:val="24"/>
          <w:lang w:val="it-IT"/>
        </w:rPr>
        <w:t>di tutti i soggetti di cui all’art. 80 comma 3, ovvero indica la banca dati ufficiale o di pubblico registro da cui i medesimi possono essere ricavati in modo aggiornato alla data di presentazione della domanda di partecipazione</w:t>
      </w:r>
    </w:p>
    <w:p w14:paraId="7DE2BF80" w14:textId="77777777" w:rsidR="00C01C45" w:rsidRPr="0088534D" w:rsidRDefault="00C01C45" w:rsidP="00C01C45">
      <w:pPr>
        <w:spacing w:before="146"/>
        <w:ind w:left="426" w:right="16"/>
        <w:jc w:val="both"/>
        <w:rPr>
          <w:rFonts w:ascii="Arial" w:hAnsi="Arial" w:cs="Arial"/>
          <w:i/>
          <w:iCs/>
          <w:color w:val="000000" w:themeColor="text1"/>
        </w:rPr>
      </w:pPr>
      <w:r w:rsidRPr="0088534D">
        <w:rPr>
          <w:rFonts w:ascii="Arial" w:hAnsi="Arial" w:cs="Arial"/>
          <w:i/>
          <w:iCs/>
          <w:color w:val="000000" w:themeColor="text1"/>
        </w:rPr>
        <w:t>__________________________________________________________________________________________________________________________________________</w:t>
      </w:r>
    </w:p>
    <w:p w14:paraId="7ED97BD2" w14:textId="77777777" w:rsidR="00C01C45" w:rsidRPr="0088534D" w:rsidRDefault="00C01C45" w:rsidP="00C01C45">
      <w:pPr>
        <w:ind w:left="426"/>
        <w:jc w:val="both"/>
        <w:rPr>
          <w:rFonts w:ascii="Arial" w:hAnsi="Arial" w:cs="Arial"/>
          <w:color w:val="000000" w:themeColor="text1"/>
          <w:u w:val="single"/>
        </w:rPr>
      </w:pPr>
    </w:p>
    <w:p w14:paraId="78701DE6" w14:textId="77777777" w:rsidR="00C01C45" w:rsidRPr="0088534D" w:rsidRDefault="00C01C45" w:rsidP="00C01C45">
      <w:pPr>
        <w:spacing w:before="146"/>
        <w:ind w:left="426" w:right="16"/>
        <w:jc w:val="both"/>
        <w:rPr>
          <w:rFonts w:ascii="Arial" w:hAnsi="Arial" w:cs="Arial"/>
          <w:color w:val="000000" w:themeColor="text1"/>
          <w:u w:val="single"/>
        </w:rPr>
      </w:pPr>
      <w:r w:rsidRPr="0088534D">
        <w:rPr>
          <w:rFonts w:ascii="Arial" w:eastAsia="Calibri" w:hAnsi="Arial" w:cs="Arial"/>
          <w:noProof/>
          <w:color w:val="000000" w:themeColor="text1"/>
          <w:u w:val="single"/>
        </w:rPr>
        <mc:AlternateContent>
          <mc:Choice Requires="wps">
            <w:drawing>
              <wp:anchor distT="0" distB="0" distL="114300" distR="114300" simplePos="0" relativeHeight="251671552" behindDoc="0" locked="0" layoutInCell="1" allowOverlap="1" wp14:anchorId="03976A52" wp14:editId="62D68362">
                <wp:simplePos x="0" y="0"/>
                <wp:positionH relativeFrom="column">
                  <wp:posOffset>0</wp:posOffset>
                </wp:positionH>
                <wp:positionV relativeFrom="paragraph">
                  <wp:posOffset>131657</wp:posOffset>
                </wp:positionV>
                <wp:extent cx="160655" cy="127000"/>
                <wp:effectExtent l="0" t="0" r="17145" b="12700"/>
                <wp:wrapNone/>
                <wp:docPr id="19"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6B5D9C9B" w14:textId="77777777" w:rsidR="00C01C45" w:rsidRDefault="00C01C45" w:rsidP="00C01C4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3976A52" id="_x0000_s1036" style="position:absolute;left:0;text-align:left;margin-left:0;margin-top:10.35pt;width:12.65pt;height:10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" fillcolor="window" strokecolor="#41719c" strokeweight="1pt">
                <v:textbox>
                  <w:txbxContent>
                    <w:p w14:paraId="6B5D9C9B" w14:textId="77777777" w:rsidR="00C01C45" w:rsidRDefault="00C01C45" w:rsidP="00C01C45"/>
                  </w:txbxContent>
                </v:textbox>
              </v:rect>
            </w:pict>
          </mc:Fallback>
        </mc:AlternateContent>
      </w:r>
      <w:r w:rsidRPr="0088534D">
        <w:rPr>
          <w:rFonts w:ascii="Arial" w:hAnsi="Arial" w:cs="Arial"/>
          <w:color w:val="000000" w:themeColor="text1"/>
          <w:u w:val="single"/>
        </w:rPr>
        <w:t>Per i Raggruppamenti Temporanei (dati da fornire per ogni soggetto del Raggruppamento)</w:t>
      </w:r>
    </w:p>
    <w:p w14:paraId="0037EF14" w14:textId="77777777" w:rsidR="00C01C45" w:rsidRPr="0088534D" w:rsidRDefault="00C01C45" w:rsidP="00C01C45">
      <w:pPr>
        <w:pStyle w:val="Paragrafoelenco"/>
        <w:widowControl/>
        <w:numPr>
          <w:ilvl w:val="0"/>
          <w:numId w:val="7"/>
        </w:numPr>
        <w:autoSpaceDE/>
        <w:autoSpaceDN/>
        <w:spacing w:before="146"/>
        <w:ind w:right="16"/>
        <w:rPr>
          <w:rFonts w:ascii="Arial" w:hAnsi="Arial" w:cs="Arial"/>
          <w:i/>
          <w:iCs/>
          <w:color w:val="000000" w:themeColor="text1"/>
          <w:sz w:val="24"/>
          <w:szCs w:val="24"/>
          <w:lang w:val="it-IT"/>
        </w:rPr>
      </w:pPr>
      <w:r w:rsidRPr="0088534D">
        <w:rPr>
          <w:rFonts w:ascii="Arial" w:hAnsi="Arial" w:cs="Arial"/>
          <w:color w:val="000000" w:themeColor="text1"/>
          <w:sz w:val="24"/>
          <w:szCs w:val="24"/>
          <w:lang w:val="it-IT"/>
        </w:rPr>
        <w:t xml:space="preserve">Estremi di iscrizione ai relativi albi professionali dei soci </w:t>
      </w:r>
      <w:r w:rsidRPr="0088534D">
        <w:rPr>
          <w:rFonts w:ascii="Arial" w:hAnsi="Arial" w:cs="Arial"/>
          <w:i/>
          <w:iCs/>
          <w:color w:val="000000" w:themeColor="text1"/>
          <w:sz w:val="24"/>
          <w:szCs w:val="24"/>
          <w:lang w:val="it-IT"/>
        </w:rPr>
        <w:t>(o indicazione che tali dati aggiornati sono riscontrabili sul casellario delle società di ingegneria e professionali dell’ANAC)</w:t>
      </w:r>
    </w:p>
    <w:p w14:paraId="7CDB82BE" w14:textId="77777777" w:rsidR="00C01C45" w:rsidRPr="0088534D" w:rsidRDefault="00C01C45" w:rsidP="00C01C45">
      <w:pPr>
        <w:pStyle w:val="Paragrafoelenco"/>
        <w:spacing w:before="146"/>
        <w:ind w:left="426" w:right="16" w:firstLine="0"/>
        <w:rPr>
          <w:rFonts w:ascii="Arial" w:hAnsi="Arial" w:cs="Arial"/>
          <w:i/>
          <w:iCs/>
          <w:color w:val="000000" w:themeColor="text1"/>
          <w:sz w:val="24"/>
          <w:szCs w:val="24"/>
        </w:rPr>
      </w:pPr>
      <w:r w:rsidRPr="0088534D">
        <w:rPr>
          <w:rFonts w:ascii="Arial" w:hAnsi="Arial" w:cs="Arial"/>
          <w:color w:val="000000" w:themeColor="text1"/>
          <w:sz w:val="24"/>
          <w:szCs w:val="24"/>
        </w:rPr>
        <w:t>__________________________________________________________________________________________________________________________________________</w:t>
      </w:r>
    </w:p>
    <w:p w14:paraId="0C33A0E0" w14:textId="77777777" w:rsidR="00C01C45" w:rsidRPr="0088534D" w:rsidRDefault="00C01C45" w:rsidP="00C01C45">
      <w:pPr>
        <w:pStyle w:val="Paragrafoelenco"/>
        <w:widowControl/>
        <w:numPr>
          <w:ilvl w:val="0"/>
          <w:numId w:val="7"/>
        </w:numPr>
        <w:autoSpaceDE/>
        <w:autoSpaceDN/>
        <w:spacing w:before="146"/>
        <w:ind w:right="16"/>
        <w:rPr>
          <w:rFonts w:ascii="Arial" w:hAnsi="Arial" w:cs="Arial"/>
          <w:i/>
          <w:iCs/>
          <w:color w:val="000000" w:themeColor="text1"/>
          <w:sz w:val="24"/>
          <w:szCs w:val="24"/>
          <w:lang w:val="it-IT"/>
        </w:rPr>
      </w:pPr>
      <w:r w:rsidRPr="0088534D">
        <w:rPr>
          <w:rFonts w:ascii="Arial" w:hAnsi="Arial" w:cs="Arial"/>
          <w:color w:val="000000" w:themeColor="text1"/>
          <w:sz w:val="24"/>
          <w:szCs w:val="24"/>
          <w:lang w:val="it-IT"/>
        </w:rPr>
        <w:t xml:space="preserve">Organigramma aggiornato di cui all’art. 2 o all’art.3 del D.M. 263/2016 </w:t>
      </w:r>
      <w:r w:rsidRPr="0088534D">
        <w:rPr>
          <w:rFonts w:ascii="Arial" w:hAnsi="Arial" w:cs="Arial"/>
          <w:i/>
          <w:iCs/>
          <w:color w:val="000000" w:themeColor="text1"/>
          <w:sz w:val="24"/>
          <w:szCs w:val="24"/>
          <w:lang w:val="it-IT"/>
        </w:rPr>
        <w:t>(o indicazione che tali dati aggiornati sono riscontrabili sul casellario delle società di ingegneria e professionali dell’ANAC)</w:t>
      </w:r>
    </w:p>
    <w:p w14:paraId="33AF57D0" w14:textId="77777777" w:rsidR="00C01C45" w:rsidRPr="0088534D" w:rsidRDefault="00C01C45" w:rsidP="00C01C45">
      <w:pPr>
        <w:pStyle w:val="Paragrafoelenco"/>
        <w:spacing w:before="146"/>
        <w:ind w:left="426" w:right="16" w:firstLine="0"/>
        <w:rPr>
          <w:rFonts w:ascii="Arial" w:hAnsi="Arial" w:cs="Arial"/>
          <w:color w:val="000000" w:themeColor="text1"/>
          <w:sz w:val="24"/>
          <w:szCs w:val="24"/>
          <w:lang w:val="it-IT"/>
        </w:rPr>
      </w:pPr>
      <w:r w:rsidRPr="0088534D">
        <w:rPr>
          <w:rFonts w:ascii="Arial" w:hAnsi="Arial" w:cs="Arial"/>
          <w:color w:val="000000" w:themeColor="text1"/>
          <w:sz w:val="24"/>
          <w:szCs w:val="24"/>
          <w:lang w:val="it-IT"/>
        </w:rPr>
        <w:t>____________________________________________________________________</w:t>
      </w:r>
      <w:r w:rsidRPr="0088534D">
        <w:rPr>
          <w:rFonts w:ascii="Arial" w:hAnsi="Arial" w:cs="Arial"/>
          <w:color w:val="000000" w:themeColor="text1"/>
          <w:sz w:val="24"/>
          <w:szCs w:val="24"/>
          <w:lang w:val="it-IT"/>
        </w:rPr>
        <w:lastRenderedPageBreak/>
        <w:t>______________________________________________________________________</w:t>
      </w:r>
    </w:p>
    <w:p w14:paraId="68C8A75E" w14:textId="77777777" w:rsidR="00C01C45" w:rsidRPr="0088534D" w:rsidRDefault="00C01C45" w:rsidP="00C01C45">
      <w:pPr>
        <w:ind w:left="426"/>
        <w:jc w:val="both"/>
        <w:rPr>
          <w:rFonts w:ascii="Arial" w:hAnsi="Arial" w:cs="Arial"/>
          <w:color w:val="000000" w:themeColor="text1"/>
          <w:u w:val="single"/>
        </w:rPr>
      </w:pPr>
    </w:p>
    <w:p w14:paraId="74C9B50F" w14:textId="2B3FBFC6" w:rsidR="00C01C45" w:rsidRPr="0088534D" w:rsidRDefault="00C01C45" w:rsidP="00C01C45">
      <w:pPr>
        <w:ind w:left="426"/>
        <w:jc w:val="both"/>
        <w:rPr>
          <w:rFonts w:ascii="Arial" w:hAnsi="Arial" w:cs="Arial"/>
          <w:color w:val="000000" w:themeColor="text1"/>
        </w:rPr>
      </w:pPr>
      <w:r w:rsidRPr="0088534D">
        <w:rPr>
          <w:rFonts w:ascii="Arial" w:hAnsi="Arial" w:cs="Arial"/>
          <w:color w:val="000000" w:themeColor="text1"/>
          <w:u w:val="single"/>
        </w:rPr>
        <w:t xml:space="preserve">Inoltre, i raggruppamenti temporanei </w:t>
      </w:r>
      <w:r w:rsidRPr="0088534D">
        <w:rPr>
          <w:rFonts w:ascii="Arial" w:hAnsi="Arial" w:cs="Arial"/>
          <w:color w:val="000000" w:themeColor="text1"/>
        </w:rPr>
        <w:t>dichiarano la presenza del giovane professionista</w:t>
      </w:r>
    </w:p>
    <w:p w14:paraId="79340093" w14:textId="77777777" w:rsidR="00C01C45" w:rsidRPr="0088534D" w:rsidRDefault="00C01C45" w:rsidP="00C01C45">
      <w:pPr>
        <w:ind w:left="426"/>
        <w:jc w:val="both"/>
        <w:rPr>
          <w:rFonts w:ascii="Arial" w:hAnsi="Arial" w:cs="Arial"/>
          <w:i/>
          <w:iCs/>
          <w:color w:val="000000" w:themeColor="text1"/>
        </w:rPr>
      </w:pPr>
      <w:r w:rsidRPr="0088534D">
        <w:rPr>
          <w:rFonts w:ascii="Arial" w:hAnsi="Arial" w:cs="Arial"/>
          <w:i/>
          <w:iCs/>
          <w:color w:val="000000" w:themeColor="text1"/>
        </w:rPr>
        <w:t>(indicare nome, cognome, data di laurea, estremi iscrizione all’albo)</w:t>
      </w:r>
    </w:p>
    <w:p w14:paraId="5B06F89E" w14:textId="114932BC" w:rsidR="00C01C45" w:rsidRPr="0088534D" w:rsidRDefault="00C01C45" w:rsidP="00C01C45">
      <w:pPr>
        <w:pStyle w:val="Paragrafoelenco"/>
        <w:spacing w:before="146"/>
        <w:ind w:left="426" w:right="16" w:firstLine="0"/>
        <w:rPr>
          <w:rFonts w:ascii="Arial" w:hAnsi="Arial" w:cs="Arial"/>
          <w:i/>
          <w:iCs/>
          <w:color w:val="000000" w:themeColor="text1"/>
          <w:sz w:val="24"/>
          <w:szCs w:val="24"/>
          <w:lang w:val="it-IT"/>
        </w:rPr>
      </w:pPr>
      <w:r w:rsidRPr="0088534D">
        <w:rPr>
          <w:rFonts w:ascii="Arial" w:hAnsi="Arial" w:cs="Arial"/>
          <w:i/>
          <w:iCs/>
          <w:color w:val="000000" w:themeColor="text1"/>
          <w:sz w:val="24"/>
          <w:szCs w:val="24"/>
          <w:lang w:val="it-IT"/>
        </w:rPr>
        <w:t>__________________________________________________________________________________________________________________________________________</w:t>
      </w:r>
      <w:r w:rsidR="002664CE" w:rsidRPr="0088534D">
        <w:rPr>
          <w:rFonts w:ascii="Arial" w:hAnsi="Arial" w:cs="Arial"/>
          <w:i/>
          <w:iCs/>
          <w:color w:val="000000" w:themeColor="text1"/>
          <w:sz w:val="24"/>
          <w:szCs w:val="24"/>
          <w:lang w:val="it-IT"/>
        </w:rPr>
        <w:t>______________</w:t>
      </w:r>
    </w:p>
    <w:p w14:paraId="20020BD1" w14:textId="77777777" w:rsidR="00C01C45" w:rsidRPr="0088534D" w:rsidRDefault="00C01C45" w:rsidP="00B5021E">
      <w:pPr>
        <w:jc w:val="both"/>
        <w:rPr>
          <w:rFonts w:ascii="Arial" w:hAnsi="Arial" w:cs="Arial"/>
          <w:bCs/>
          <w:color w:val="000000" w:themeColor="text1"/>
        </w:rPr>
      </w:pPr>
    </w:p>
    <w:p w14:paraId="1E882FA6" w14:textId="77777777" w:rsidR="002664CE" w:rsidRPr="0088534D" w:rsidRDefault="002664CE" w:rsidP="002664CE">
      <w:pPr>
        <w:ind w:left="426"/>
        <w:jc w:val="both"/>
        <w:rPr>
          <w:rFonts w:ascii="Arial" w:hAnsi="Arial" w:cs="Arial"/>
          <w:i/>
          <w:iCs/>
          <w:color w:val="000000" w:themeColor="text1"/>
        </w:rPr>
      </w:pPr>
      <w:r w:rsidRPr="0088534D">
        <w:rPr>
          <w:rFonts w:ascii="Arial" w:hAnsi="Arial" w:cs="Arial"/>
          <w:i/>
          <w:iCs/>
          <w:color w:val="000000" w:themeColor="text1"/>
        </w:rPr>
        <w:t>Consapevole della responsabilità e delle conseguenze civili e penali in cui incorre chi sottoscrive 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6998B9E3" w14:textId="77777777" w:rsidR="002664CE" w:rsidRPr="0088534D" w:rsidRDefault="002664CE" w:rsidP="002664CE">
      <w:pPr>
        <w:ind w:left="426"/>
        <w:jc w:val="center"/>
        <w:rPr>
          <w:rFonts w:ascii="Arial" w:hAnsi="Arial" w:cs="Arial"/>
          <w:b/>
          <w:bCs/>
          <w:color w:val="000000" w:themeColor="text1"/>
        </w:rPr>
      </w:pPr>
      <w:r w:rsidRPr="0088534D">
        <w:rPr>
          <w:rFonts w:ascii="Arial" w:hAnsi="Arial" w:cs="Arial"/>
          <w:b/>
          <w:bCs/>
          <w:color w:val="000000" w:themeColor="text1"/>
        </w:rPr>
        <w:t>DICHIARA</w:t>
      </w:r>
    </w:p>
    <w:p w14:paraId="23202E5B" w14:textId="77777777" w:rsidR="002664CE" w:rsidRPr="0088534D" w:rsidRDefault="002664CE" w:rsidP="002664CE">
      <w:pPr>
        <w:jc w:val="both"/>
        <w:rPr>
          <w:rFonts w:ascii="Arial" w:hAnsi="Arial" w:cs="Arial"/>
          <w:color w:val="000000" w:themeColor="text1"/>
        </w:rPr>
      </w:pPr>
      <w:r w:rsidRPr="0088534D">
        <w:rPr>
          <w:rFonts w:ascii="Arial" w:hAnsi="Arial" w:cs="Arial"/>
          <w:color w:val="000000" w:themeColor="text1"/>
        </w:rPr>
        <w:t xml:space="preserve">Che, ai sensi e per gli effetti che, ai sensi e per gli effetti dell’art. 76 comma 6 del Codice, le comunicazioni della gara in oggetto saranno comunicate al seguente indirizzo </w:t>
      </w:r>
      <w:proofErr w:type="gramStart"/>
      <w:r w:rsidRPr="0088534D">
        <w:rPr>
          <w:rFonts w:ascii="Arial" w:hAnsi="Arial" w:cs="Arial"/>
          <w:color w:val="000000" w:themeColor="text1"/>
        </w:rPr>
        <w:t>PEC:_</w:t>
      </w:r>
      <w:proofErr w:type="gramEnd"/>
      <w:r w:rsidRPr="0088534D">
        <w:rPr>
          <w:rFonts w:ascii="Arial" w:hAnsi="Arial" w:cs="Arial"/>
          <w:color w:val="000000" w:themeColor="text1"/>
        </w:rPr>
        <w:t>___________________________________________</w:t>
      </w:r>
    </w:p>
    <w:p w14:paraId="249F1A53" w14:textId="77777777" w:rsidR="002664CE" w:rsidRPr="0088534D" w:rsidRDefault="002664CE" w:rsidP="002664CE">
      <w:pPr>
        <w:jc w:val="both"/>
        <w:rPr>
          <w:rFonts w:ascii="Arial" w:hAnsi="Arial" w:cs="Arial"/>
          <w:color w:val="000000" w:themeColor="text1"/>
        </w:rPr>
      </w:pPr>
      <w:r w:rsidRPr="0088534D">
        <w:rPr>
          <w:rFonts w:ascii="Arial" w:hAnsi="Arial" w:cs="Arial"/>
          <w:color w:val="000000" w:themeColor="text1"/>
        </w:rPr>
        <w:t>ovvero al seguente indirizzo e luogo in cui viene eletto domicilio ________________________________________________________________________. Si precisa che il domicilio può coincidere con la sede legale dell’impresa.</w:t>
      </w:r>
    </w:p>
    <w:p w14:paraId="06C19DA6" w14:textId="77777777" w:rsidR="002664CE" w:rsidRPr="0088534D" w:rsidRDefault="002664CE" w:rsidP="002664CE">
      <w:pPr>
        <w:ind w:left="426"/>
        <w:jc w:val="both"/>
        <w:rPr>
          <w:rFonts w:ascii="Arial" w:hAnsi="Arial" w:cs="Arial"/>
          <w:color w:val="000000" w:themeColor="text1"/>
        </w:rPr>
      </w:pPr>
    </w:p>
    <w:p w14:paraId="4CC9A552" w14:textId="06E80F43" w:rsidR="002664CE" w:rsidRPr="0088534D" w:rsidRDefault="002664CE" w:rsidP="002664CE">
      <w:pPr>
        <w:ind w:left="426"/>
        <w:jc w:val="center"/>
        <w:rPr>
          <w:rFonts w:ascii="Arial" w:hAnsi="Arial" w:cs="Arial"/>
          <w:b/>
          <w:bCs/>
          <w:color w:val="000000" w:themeColor="text1"/>
        </w:rPr>
      </w:pPr>
      <w:r w:rsidRPr="0088534D">
        <w:rPr>
          <w:rFonts w:ascii="Arial" w:hAnsi="Arial" w:cs="Arial"/>
          <w:b/>
          <w:bCs/>
          <w:color w:val="000000" w:themeColor="text1"/>
        </w:rPr>
        <w:t>DICHIARA, ALTRESI’,</w:t>
      </w:r>
    </w:p>
    <w:p w14:paraId="6ED82795" w14:textId="77777777" w:rsidR="002664CE" w:rsidRPr="0088534D" w:rsidRDefault="002664CE" w:rsidP="002664CE">
      <w:pPr>
        <w:pStyle w:val="Paragrafoelenco"/>
        <w:widowControl/>
        <w:numPr>
          <w:ilvl w:val="0"/>
          <w:numId w:val="5"/>
        </w:numPr>
        <w:adjustRightInd w:val="0"/>
        <w:ind w:left="142" w:right="0" w:hanging="142"/>
        <w:contextualSpacing/>
        <w:rPr>
          <w:rFonts w:ascii="Arial" w:hAnsi="Arial" w:cs="Arial"/>
          <w:i/>
          <w:iCs/>
          <w:color w:val="000000" w:themeColor="text1"/>
          <w:sz w:val="24"/>
          <w:szCs w:val="24"/>
          <w:lang w:val="it-IT"/>
        </w:rPr>
      </w:pPr>
      <w:r w:rsidRPr="0088534D">
        <w:rPr>
          <w:rFonts w:ascii="Arial" w:hAnsi="Arial" w:cs="Arial"/>
          <w:i/>
          <w:iCs/>
          <w:color w:val="000000" w:themeColor="text1"/>
          <w:sz w:val="24"/>
          <w:szCs w:val="24"/>
          <w:lang w:val="it-IT"/>
        </w:rPr>
        <w:t>di non incorrere nelle cause di esclusione di cui all’art. 80, comma 5, lett. c), c bis) e c ter) lett. f-bis) ed f-ter) del Codice, come modificati ed introdotti dal Decreto Legge 14 dicembre 2018, n. 135 “Disposizioni urgenti in materia di sostegno e semplificazione per le imprese e per le Pubbliche Amministrazioni” e dalla Legge 14 giugno 2019, n. 55 “Conversione in legge, con modificazioni, del decreto-legge 18 aprile 2019, n. 32, recante disposizioni urgenti per il rilancio del settore dei contratti pubblici, per l’accelerazione degli interventi infrastrutturali, di rigenerazione urbana e di ricostruzione a seguito di eventi sismici” c.d. “Decreto sblocca cantieri” ovvero c) di non essersi reso colpevole di gravi illeciti professionali, tali da rendere dubbia la sua integrità o affidabilità; c-bis) di non aver tentato di influenzare indebitamente il processo decisionale della stazione appaltante o di ottenere informazioni riservate a fini di proprio vantaggio oppure abbia fornito, anche per negligenza, informazioni false o fuorvianti suscettibili di influenzare le decisioni sull’esclusione, la selezione o l’aggiudicazione, ovvero abbia omesso le informazioni dovute ai fini del corretto svolgimento della procedura di selezione; c-ter) abbia omesso le informazioni dovute ai fini del corretto svolgimento della procedura di selezione; che non abbia dimostrato significative o persistenti carenze nell’esecuzione di un precedente contratto di appalto o di concessione che ne hanno causato la risoluzione per inadempimento ovvero la condanna al risarcimento del danno o altre sanzioni comparabili; c-quater) abbia commesso grave inadempimento nei confronti di uno o più subappaltatori, riconosciuto o accertato con sentenza passata in giudicato; f-bis) di non aver presentato nella procedura di gara in corso e negli affidamenti di appalti documentazione o dichiarazioni non veritiere; f-ter) di non essere iscritto nel casellario informatico tenuto dall’Osservatorio dell’ANAC per aver prestato false dichiarazioni o falsa documentazione nella procedura di gara e negli affidamenti di subappalti.</w:t>
      </w:r>
    </w:p>
    <w:p w14:paraId="75737570" w14:textId="77777777" w:rsidR="002664CE" w:rsidRPr="0088534D" w:rsidRDefault="002664CE" w:rsidP="002664CE">
      <w:pPr>
        <w:pStyle w:val="Paragrafoelenco"/>
        <w:widowControl/>
        <w:numPr>
          <w:ilvl w:val="0"/>
          <w:numId w:val="5"/>
        </w:numPr>
        <w:adjustRightInd w:val="0"/>
        <w:ind w:left="142" w:right="0" w:hanging="142"/>
        <w:contextualSpacing/>
        <w:rPr>
          <w:rFonts w:ascii="Arial" w:hAnsi="Arial" w:cs="Arial"/>
          <w:i/>
          <w:iCs/>
          <w:color w:val="000000" w:themeColor="text1"/>
          <w:sz w:val="24"/>
          <w:szCs w:val="24"/>
          <w:lang w:val="it-IT"/>
        </w:rPr>
      </w:pPr>
      <w:r w:rsidRPr="0088534D">
        <w:rPr>
          <w:rFonts w:ascii="Arial" w:hAnsi="Arial" w:cs="Arial"/>
          <w:i/>
          <w:iCs/>
          <w:color w:val="000000" w:themeColor="text1"/>
          <w:sz w:val="24"/>
          <w:szCs w:val="24"/>
          <w:lang w:val="it-IT"/>
        </w:rPr>
        <w:lastRenderedPageBreak/>
        <w:t xml:space="preserve">di non incorrere nelle cause di esclusione di cui all’art. 80, comma 4, come modificato dalla Legge 120/2020 (Legge di conversione del cd Decreto semplificazione), ovvero un operatore economico può essere escluso dalla partecipazione a una procedura d’appalto se la stazione appaltante è a conoscenza e può adeguatamente dimostrare che lo stesso non ha ottemperato agli obblighi relativi al pagamento delle imposte e tasse o dei contributi previdenziali non definitivamente accertati qualora tale mancato pagamento costituisca una grave violazione ai sensi rispettivamente del secondo e quarto periodo. Il presente comma non si applica quando l’operatore economico ha ottemperato ai suoi obblighi pagando o impegnandosi in modo vincolante a pagare le imposte o i contributi previdenziali dovuti, compresi eventuali interessi o multe, ovvero quando il debito tributario o previdenziale sia comunque integralmente estinto, </w:t>
      </w:r>
      <w:proofErr w:type="spellStart"/>
      <w:r w:rsidRPr="0088534D">
        <w:rPr>
          <w:rFonts w:ascii="Arial" w:hAnsi="Arial" w:cs="Arial"/>
          <w:i/>
          <w:iCs/>
          <w:color w:val="000000" w:themeColor="text1"/>
          <w:sz w:val="24"/>
          <w:szCs w:val="24"/>
          <w:lang w:val="it-IT"/>
        </w:rPr>
        <w:t>purchè</w:t>
      </w:r>
      <w:proofErr w:type="spellEnd"/>
      <w:r w:rsidRPr="0088534D">
        <w:rPr>
          <w:rFonts w:ascii="Arial" w:hAnsi="Arial" w:cs="Arial"/>
          <w:i/>
          <w:iCs/>
          <w:color w:val="000000" w:themeColor="text1"/>
          <w:sz w:val="24"/>
          <w:szCs w:val="24"/>
          <w:lang w:val="it-IT"/>
        </w:rPr>
        <w:t xml:space="preserve"> l’estinzione, il pagamento o l’impegno si siano perfezionati anteriormente alla scadenza del termine di presentazione delle domande. </w:t>
      </w:r>
    </w:p>
    <w:p w14:paraId="3EAC44D2" w14:textId="3CF4B99F" w:rsidR="00C01C45" w:rsidRPr="0088534D" w:rsidRDefault="002664CE">
      <w:pPr>
        <w:jc w:val="both"/>
        <w:rPr>
          <w:rFonts w:ascii="Arial" w:hAnsi="Arial" w:cs="Arial"/>
          <w:bCs/>
          <w:i/>
          <w:iCs/>
          <w:color w:val="000000" w:themeColor="text1"/>
        </w:rPr>
      </w:pPr>
      <w:r w:rsidRPr="0088534D">
        <w:rPr>
          <w:rFonts w:ascii="Arial" w:hAnsi="Arial" w:cs="Arial"/>
          <w:bCs/>
          <w:i/>
          <w:iCs/>
          <w:color w:val="000000" w:themeColor="text1"/>
        </w:rPr>
        <w:t>(si precisa che tali dichiarazioni integrative devono essere rese anche dal progettista “indicato dall’impresa concorrente ad integrazione del DGUE)</w:t>
      </w:r>
    </w:p>
    <w:p w14:paraId="7AF2C7B0" w14:textId="77777777" w:rsidR="00282646" w:rsidRPr="0088534D" w:rsidRDefault="00282646" w:rsidP="00282646">
      <w:pPr>
        <w:pStyle w:val="NormaleWeb"/>
        <w:numPr>
          <w:ilvl w:val="0"/>
          <w:numId w:val="8"/>
        </w:numPr>
        <w:spacing w:before="0" w:beforeAutospacing="0" w:after="0" w:afterAutospacing="0"/>
        <w:jc w:val="both"/>
        <w:rPr>
          <w:rFonts w:ascii="Arial" w:hAnsi="Arial" w:cs="Arial"/>
        </w:rPr>
      </w:pPr>
      <w:r w:rsidRPr="0088534D">
        <w:rPr>
          <w:rFonts w:ascii="Arial" w:hAnsi="Arial" w:cs="Arial"/>
        </w:rPr>
        <w:t xml:space="preserve">di accettare, senza condizione o riserva alcuna, tutte le norme e disposizioni contenute nella documentazione di gara; </w:t>
      </w:r>
    </w:p>
    <w:p w14:paraId="4EE3AF8F" w14:textId="77777777" w:rsidR="00282646" w:rsidRPr="0088534D" w:rsidRDefault="00282646" w:rsidP="00282646">
      <w:pPr>
        <w:pStyle w:val="NormaleWeb"/>
        <w:numPr>
          <w:ilvl w:val="0"/>
          <w:numId w:val="8"/>
        </w:numPr>
        <w:spacing w:before="0" w:beforeAutospacing="0" w:after="0" w:afterAutospacing="0"/>
        <w:jc w:val="both"/>
        <w:rPr>
          <w:rFonts w:ascii="Arial" w:hAnsi="Arial" w:cs="Arial"/>
        </w:rPr>
      </w:pPr>
      <w:r w:rsidRPr="0088534D">
        <w:rPr>
          <w:rFonts w:ascii="Arial" w:hAnsi="Arial" w:cs="Arial"/>
        </w:rPr>
        <w:t xml:space="preserve">di aver tenuto conto di tutte le circostanze generali, particolari e locali, nessuna esclusa ed eccettuata, che possono aver influito o influire sia sulla prestazione oggetto dell’appalto, sia sulla determinazione della propria offerta; </w:t>
      </w:r>
    </w:p>
    <w:p w14:paraId="0FD2EE46" w14:textId="77777777" w:rsidR="00282646" w:rsidRPr="0088534D" w:rsidRDefault="00282646" w:rsidP="00282646">
      <w:pPr>
        <w:pStyle w:val="NormaleWeb"/>
        <w:numPr>
          <w:ilvl w:val="0"/>
          <w:numId w:val="8"/>
        </w:numPr>
        <w:spacing w:before="0" w:beforeAutospacing="0" w:after="0" w:afterAutospacing="0"/>
        <w:jc w:val="both"/>
        <w:rPr>
          <w:rFonts w:ascii="Arial" w:hAnsi="Arial" w:cs="Arial"/>
        </w:rPr>
      </w:pPr>
      <w:r w:rsidRPr="0088534D">
        <w:rPr>
          <w:rFonts w:ascii="Arial" w:hAnsi="Arial" w:cs="Arial"/>
        </w:rPr>
        <w:t xml:space="preserve">di giudicare le prestazioni contrattuali realizzabili e gli elaborati progettuali adeguati; </w:t>
      </w:r>
    </w:p>
    <w:p w14:paraId="2A0BA76E" w14:textId="77777777" w:rsidR="00282646" w:rsidRPr="0088534D" w:rsidRDefault="00282646" w:rsidP="00282646">
      <w:pPr>
        <w:pStyle w:val="NormaleWeb"/>
        <w:numPr>
          <w:ilvl w:val="0"/>
          <w:numId w:val="8"/>
        </w:numPr>
        <w:spacing w:before="0" w:beforeAutospacing="0" w:after="0" w:afterAutospacing="0"/>
        <w:jc w:val="both"/>
        <w:rPr>
          <w:rFonts w:ascii="Arial" w:hAnsi="Arial" w:cs="Arial"/>
        </w:rPr>
      </w:pPr>
      <w:r w:rsidRPr="0088534D">
        <w:rPr>
          <w:rFonts w:ascii="Arial" w:hAnsi="Arial" w:cs="Arial"/>
        </w:rPr>
        <w:t xml:space="preserve">di non partecipare alla gara in più di una associazione temporanea o consorzio, né contemporaneamente in forma individuale ed in associazione o consorzio; </w:t>
      </w:r>
    </w:p>
    <w:p w14:paraId="1C23030D" w14:textId="77777777" w:rsidR="00282646" w:rsidRPr="0088534D" w:rsidRDefault="00282646" w:rsidP="00282646">
      <w:pPr>
        <w:pStyle w:val="NormaleWeb"/>
        <w:numPr>
          <w:ilvl w:val="0"/>
          <w:numId w:val="8"/>
        </w:numPr>
        <w:spacing w:before="0" w:beforeAutospacing="0" w:after="0" w:afterAutospacing="0"/>
        <w:jc w:val="both"/>
        <w:rPr>
          <w:rFonts w:ascii="Arial" w:hAnsi="Arial" w:cs="Arial"/>
        </w:rPr>
      </w:pPr>
      <w:r w:rsidRPr="0088534D">
        <w:rPr>
          <w:rFonts w:ascii="Arial" w:hAnsi="Arial" w:cs="Arial"/>
        </w:rPr>
        <w:t xml:space="preserve">di autorizzare, qualora un partecipante alla gara eserciti la facoltà di “accesso agli atti”, l’Ufficio Speciale Grandi Opere della Regione Campania a rilasciare copia di tutta la documentazione presentata per la partecipazione alla gara; </w:t>
      </w:r>
    </w:p>
    <w:p w14:paraId="0638C645" w14:textId="77777777" w:rsidR="00282646" w:rsidRPr="0088534D" w:rsidRDefault="00282646" w:rsidP="00282646">
      <w:pPr>
        <w:pStyle w:val="NormaleWeb"/>
        <w:spacing w:before="0" w:beforeAutospacing="0" w:after="0" w:afterAutospacing="0"/>
        <w:jc w:val="both"/>
        <w:rPr>
          <w:rFonts w:ascii="Arial" w:hAnsi="Arial" w:cs="Arial"/>
        </w:rPr>
      </w:pPr>
      <w:r w:rsidRPr="0088534D">
        <w:rPr>
          <w:rFonts w:ascii="Arial" w:hAnsi="Arial" w:cs="Arial"/>
        </w:rPr>
        <w:t xml:space="preserve">oppure </w:t>
      </w:r>
    </w:p>
    <w:p w14:paraId="4B1AEF8D" w14:textId="77777777" w:rsidR="00282646" w:rsidRPr="0088534D" w:rsidRDefault="00282646" w:rsidP="009F1570">
      <w:pPr>
        <w:pStyle w:val="NormaleWeb"/>
        <w:numPr>
          <w:ilvl w:val="0"/>
          <w:numId w:val="10"/>
        </w:numPr>
        <w:spacing w:before="0" w:beforeAutospacing="0" w:after="0" w:afterAutospacing="0"/>
        <w:jc w:val="both"/>
        <w:rPr>
          <w:rFonts w:ascii="Arial" w:hAnsi="Arial" w:cs="Arial"/>
        </w:rPr>
      </w:pPr>
      <w:r w:rsidRPr="0088534D">
        <w:rPr>
          <w:rFonts w:ascii="Arial" w:hAnsi="Arial" w:cs="Arial"/>
        </w:rPr>
        <w:t xml:space="preserve">di non autorizzare, qualora un partecipante alla gara eserciti la </w:t>
      </w:r>
      <w:proofErr w:type="spellStart"/>
      <w:r w:rsidRPr="0088534D">
        <w:rPr>
          <w:rFonts w:ascii="Arial" w:hAnsi="Arial" w:cs="Arial"/>
        </w:rPr>
        <w:t>facolta</w:t>
      </w:r>
      <w:proofErr w:type="spellEnd"/>
      <w:r w:rsidRPr="0088534D">
        <w:rPr>
          <w:rFonts w:ascii="Arial" w:hAnsi="Arial" w:cs="Arial"/>
        </w:rPr>
        <w:t xml:space="preserve">̀ di “accesso agli atti”, l’Ufficio Speciale Grandi Opere della Regione Campania a rilasciare copia dell’offerta tecnica e delle spiegazioni che saranno eventualmente richieste in sede di verifica delle offerte anomale, in quanto coperte da segreto tecnico/commerciale. Tale dichiarazione </w:t>
      </w:r>
      <w:proofErr w:type="spellStart"/>
      <w:r w:rsidRPr="0088534D">
        <w:rPr>
          <w:rFonts w:ascii="Arial" w:hAnsi="Arial" w:cs="Arial"/>
        </w:rPr>
        <w:t>dovra</w:t>
      </w:r>
      <w:proofErr w:type="spellEnd"/>
      <w:r w:rsidRPr="0088534D">
        <w:rPr>
          <w:rFonts w:ascii="Arial" w:hAnsi="Arial" w:cs="Arial"/>
        </w:rPr>
        <w:t xml:space="preserve">̀ essere adeguatamente motivata e comprovata ai sensi dell’art. 53, comma 5, lett. a), del Codice; </w:t>
      </w:r>
    </w:p>
    <w:p w14:paraId="6364CDAF" w14:textId="77777777" w:rsidR="00282646" w:rsidRPr="0088534D" w:rsidRDefault="00282646" w:rsidP="00282646">
      <w:pPr>
        <w:pStyle w:val="NormaleWeb"/>
        <w:numPr>
          <w:ilvl w:val="0"/>
          <w:numId w:val="9"/>
        </w:numPr>
        <w:spacing w:before="0" w:beforeAutospacing="0" w:after="0" w:afterAutospacing="0"/>
        <w:jc w:val="both"/>
        <w:rPr>
          <w:rFonts w:ascii="Arial" w:hAnsi="Arial" w:cs="Arial"/>
        </w:rPr>
      </w:pPr>
      <w:r w:rsidRPr="0088534D">
        <w:rPr>
          <w:rFonts w:ascii="Arial" w:hAnsi="Arial" w:cs="Arial"/>
        </w:rPr>
        <w:t xml:space="preserve">di essere informato, ai sensi e per gli effetti del decreto legislativo 30 giugno 2003, n. 196 e del Regolamento Europeo n. 679/2016 (GDPR), che i dati personali raccolti saranno trattati, anche con strumenti informatici, esclusivamente nell’ambito del procedimento per il quale la dichiarazione viene resa; </w:t>
      </w:r>
    </w:p>
    <w:p w14:paraId="2D33AE22" w14:textId="77777777" w:rsidR="00282646" w:rsidRPr="0088534D" w:rsidRDefault="00282646" w:rsidP="00282646">
      <w:pPr>
        <w:pStyle w:val="NormaleWeb"/>
        <w:numPr>
          <w:ilvl w:val="0"/>
          <w:numId w:val="9"/>
        </w:numPr>
        <w:spacing w:before="0" w:beforeAutospacing="0" w:after="0" w:afterAutospacing="0"/>
        <w:jc w:val="both"/>
        <w:rPr>
          <w:rFonts w:ascii="Arial" w:hAnsi="Arial" w:cs="Arial"/>
        </w:rPr>
      </w:pPr>
      <w:r w:rsidRPr="0088534D">
        <w:rPr>
          <w:rFonts w:ascii="Arial" w:hAnsi="Arial" w:cs="Arial"/>
        </w:rPr>
        <w:t xml:space="preserve">di essere consapevole che, qualora fosse accertata la non veridicità del contenuto delle dichiarazioni ovvero di una delle altre dichiarazioni rese ai fini della partecipazione alla gara in oggetto, il candidato, oltre a subire le conseguenze penali del caso, verrà escluso dalla procedura in oggetto o, se risultato aggiudicatario, decadrà dalla aggiudicazione medesima, la quale verrà annullata e/o revocata; </w:t>
      </w:r>
    </w:p>
    <w:p w14:paraId="32AC15FC" w14:textId="77777777" w:rsidR="00282646" w:rsidRPr="0088534D" w:rsidRDefault="00282646" w:rsidP="00282646">
      <w:pPr>
        <w:pStyle w:val="NormaleWeb"/>
        <w:numPr>
          <w:ilvl w:val="0"/>
          <w:numId w:val="9"/>
        </w:numPr>
        <w:spacing w:before="0" w:beforeAutospacing="0" w:after="0" w:afterAutospacing="0"/>
        <w:jc w:val="both"/>
        <w:rPr>
          <w:rFonts w:ascii="Arial" w:hAnsi="Arial" w:cs="Arial"/>
        </w:rPr>
      </w:pPr>
      <w:r w:rsidRPr="0088534D">
        <w:rPr>
          <w:rFonts w:ascii="Arial" w:hAnsi="Arial" w:cs="Arial"/>
        </w:rPr>
        <w:t xml:space="preserve">di essere consapevole che l’eventuale realizzazione, nella gara, di pratiche e/o intese restrittive della concorrenza e del mercato vietate ai sensi della normativa applicabile, ivi inclusi gli articoli 81 e ss. del Trattato CE e gli articoli </w:t>
      </w:r>
      <w:r w:rsidRPr="0088534D">
        <w:rPr>
          <w:rFonts w:ascii="Arial" w:hAnsi="Arial" w:cs="Arial"/>
        </w:rPr>
        <w:lastRenderedPageBreak/>
        <w:t xml:space="preserve">2 e ss. della Legge n. 287/1990, </w:t>
      </w:r>
      <w:proofErr w:type="spellStart"/>
      <w:r w:rsidRPr="0088534D">
        <w:rPr>
          <w:rFonts w:ascii="Arial" w:hAnsi="Arial" w:cs="Arial"/>
        </w:rPr>
        <w:t>sara</w:t>
      </w:r>
      <w:proofErr w:type="spellEnd"/>
      <w:r w:rsidRPr="0088534D">
        <w:rPr>
          <w:rFonts w:ascii="Arial" w:hAnsi="Arial" w:cs="Arial"/>
        </w:rPr>
        <w:t xml:space="preserve">̀ valutata della stazione appaltante, nell’ambito delle successive procedure di gara indette dalla medesima amministrazione, al fine della motivata esclusione dalla partecipazione nelle stesse procedure, ai sensi della normativa vigente; </w:t>
      </w:r>
    </w:p>
    <w:p w14:paraId="0ED430E7" w14:textId="77777777" w:rsidR="00282646" w:rsidRPr="0088534D" w:rsidRDefault="00282646" w:rsidP="00282646">
      <w:pPr>
        <w:pStyle w:val="NormaleWeb"/>
        <w:numPr>
          <w:ilvl w:val="0"/>
          <w:numId w:val="9"/>
        </w:numPr>
        <w:spacing w:before="0" w:beforeAutospacing="0" w:after="0" w:afterAutospacing="0"/>
        <w:jc w:val="both"/>
        <w:rPr>
          <w:rFonts w:ascii="Arial" w:hAnsi="Arial" w:cs="Arial"/>
        </w:rPr>
      </w:pPr>
      <w:r w:rsidRPr="0088534D">
        <w:rPr>
          <w:rFonts w:ascii="Arial" w:hAnsi="Arial" w:cs="Arial"/>
        </w:rPr>
        <w:t xml:space="preserve">di accettare, in caso di aggiudicazione e qualora a carico dell’impresa risulti durante la vigenza contrattuale una situazione di non correttezza contributiva previdenziale, che il pagamento dei corrispettivi dovuti sia subordinato alla regolarizzazione del debito contributivo, fatto salvo comunque, in caso di mancata regolarizzazione, il diritto alla risoluzione del contratto ai sensi dell’art. 1456 del codice civile; </w:t>
      </w:r>
    </w:p>
    <w:p w14:paraId="79B70AB6" w14:textId="53F21D04" w:rsidR="00282646" w:rsidRPr="0088534D" w:rsidRDefault="00282646" w:rsidP="00282646">
      <w:pPr>
        <w:pStyle w:val="NormaleWeb"/>
        <w:numPr>
          <w:ilvl w:val="0"/>
          <w:numId w:val="9"/>
        </w:numPr>
        <w:spacing w:before="0" w:beforeAutospacing="0" w:after="0" w:afterAutospacing="0"/>
        <w:jc w:val="both"/>
        <w:rPr>
          <w:rFonts w:ascii="Arial" w:hAnsi="Arial" w:cs="Arial"/>
        </w:rPr>
      </w:pPr>
      <w:r w:rsidRPr="0088534D">
        <w:rPr>
          <w:rFonts w:ascii="Arial" w:hAnsi="Arial" w:cs="Arial"/>
        </w:rPr>
        <w:t>di essere a conoscenza e di impegnarsi a rispettare, in caso di aggiudicazione della gara, in maniera integrale e incondizionata, senza eccezione, deroga o riserva alcuna, le clausole e le previsioni del “Protocollo di legalit</w:t>
      </w:r>
      <w:r w:rsidR="009F1570" w:rsidRPr="0088534D">
        <w:rPr>
          <w:rFonts w:ascii="Arial" w:hAnsi="Arial" w:cs="Arial"/>
        </w:rPr>
        <w:t>à</w:t>
      </w:r>
      <w:r w:rsidRPr="0088534D">
        <w:rPr>
          <w:rFonts w:ascii="Arial" w:hAnsi="Arial" w:cs="Arial"/>
        </w:rPr>
        <w:t xml:space="preserve"> in materia di appalti” sottoscritto in data 1 agosto 2007 tra la Prefettura di Napoli e la Regione Campania e ratificato con Delibera di Giunta Provinciale n.640 dell’11.09.20017 e si impegna, in particolare, ad osservare e a rispettare le clausole contenute nell’art. 8 del suddetto protocollo (modello n. 3); </w:t>
      </w:r>
    </w:p>
    <w:p w14:paraId="1381F077" w14:textId="34786F02" w:rsidR="00282646" w:rsidRPr="0088534D" w:rsidRDefault="00282646" w:rsidP="00282646">
      <w:pPr>
        <w:pStyle w:val="NormaleWeb"/>
        <w:numPr>
          <w:ilvl w:val="0"/>
          <w:numId w:val="9"/>
        </w:numPr>
        <w:spacing w:before="0" w:beforeAutospacing="0" w:after="0" w:afterAutospacing="0"/>
        <w:jc w:val="both"/>
        <w:rPr>
          <w:rFonts w:ascii="Arial" w:hAnsi="Arial" w:cs="Arial"/>
        </w:rPr>
      </w:pPr>
      <w:r w:rsidRPr="0088534D">
        <w:rPr>
          <w:rFonts w:ascii="Arial" w:hAnsi="Arial" w:cs="Arial"/>
        </w:rPr>
        <w:t xml:space="preserve">che le copie di tutti i documenti allegati all’istanza di partecipazione e/o all’offerta in formato elettronico sono state formate a norma dell’art. 22, comma 3 del </w:t>
      </w:r>
      <w:proofErr w:type="spellStart"/>
      <w:r w:rsidRPr="0088534D">
        <w:rPr>
          <w:rFonts w:ascii="Arial" w:hAnsi="Arial" w:cs="Arial"/>
        </w:rPr>
        <w:t>D.Lgs</w:t>
      </w:r>
      <w:proofErr w:type="spellEnd"/>
      <w:r w:rsidRPr="0088534D">
        <w:rPr>
          <w:rFonts w:ascii="Arial" w:hAnsi="Arial" w:cs="Arial"/>
        </w:rPr>
        <w:t xml:space="preserve"> 82/2005 (Copie informatiche di documenti analogici) e/o dell’art. 23 – bis del </w:t>
      </w:r>
      <w:proofErr w:type="spellStart"/>
      <w:r w:rsidRPr="0088534D">
        <w:rPr>
          <w:rFonts w:ascii="Arial" w:hAnsi="Arial" w:cs="Arial"/>
        </w:rPr>
        <w:t>D.Lgs</w:t>
      </w:r>
      <w:proofErr w:type="spellEnd"/>
      <w:r w:rsidRPr="0088534D">
        <w:rPr>
          <w:rFonts w:ascii="Arial" w:hAnsi="Arial" w:cs="Arial"/>
        </w:rPr>
        <w:t xml:space="preserve"> 82/2005 (Duplicati e copie informatiche di documenti informatici) e nel rispetto delle regole tecniche di cui all’art. 71 del medesimo </w:t>
      </w:r>
      <w:proofErr w:type="spellStart"/>
      <w:r w:rsidRPr="0088534D">
        <w:rPr>
          <w:rFonts w:ascii="Arial" w:hAnsi="Arial" w:cs="Arial"/>
        </w:rPr>
        <w:t>D.Lgs</w:t>
      </w:r>
      <w:proofErr w:type="spellEnd"/>
      <w:r w:rsidRPr="0088534D">
        <w:rPr>
          <w:rFonts w:ascii="Arial" w:hAnsi="Arial" w:cs="Arial"/>
        </w:rPr>
        <w:t xml:space="preserve"> 82/2005;</w:t>
      </w:r>
    </w:p>
    <w:p w14:paraId="4D23EAAD" w14:textId="0817079F" w:rsidR="006B1C13" w:rsidRPr="0088534D" w:rsidRDefault="005A0C80" w:rsidP="006B1C13">
      <w:pPr>
        <w:pStyle w:val="Paragrafoelenco"/>
        <w:spacing w:before="120" w:line="276" w:lineRule="auto"/>
        <w:ind w:left="1440" w:firstLine="0"/>
        <w:rPr>
          <w:rFonts w:ascii="Arial" w:eastAsia="Times New Roman" w:hAnsi="Arial" w:cs="Arial"/>
          <w:sz w:val="24"/>
          <w:szCs w:val="24"/>
          <w:lang w:val="it-IT" w:eastAsia="it-IT"/>
        </w:rPr>
      </w:pPr>
      <w:r>
        <w:rPr>
          <w:rFonts w:ascii="Arial" w:eastAsia="Times New Roman" w:hAnsi="Arial" w:cs="Arial"/>
          <w:sz w:val="24"/>
          <w:szCs w:val="24"/>
          <w:lang w:val="it-IT" w:eastAsia="it-IT"/>
        </w:rPr>
        <w:t xml:space="preserve"> </w:t>
      </w:r>
    </w:p>
    <w:p w14:paraId="75EECBE8" w14:textId="789009B7" w:rsidR="006B1C13" w:rsidRPr="0088534D" w:rsidRDefault="006B1C13" w:rsidP="006B1C13">
      <w:pPr>
        <w:pStyle w:val="Paragrafoelenco"/>
        <w:spacing w:line="360" w:lineRule="auto"/>
        <w:ind w:left="1440" w:firstLine="0"/>
        <w:jc w:val="right"/>
        <w:rPr>
          <w:rFonts w:ascii="Arial" w:eastAsia="Times New Roman" w:hAnsi="Arial" w:cs="Arial"/>
          <w:sz w:val="24"/>
          <w:szCs w:val="24"/>
          <w:lang w:val="it-IT" w:eastAsia="it-IT"/>
        </w:rPr>
      </w:pPr>
      <w:bookmarkStart w:id="0" w:name="_Hlk481662179"/>
      <w:r w:rsidRPr="0088534D">
        <w:rPr>
          <w:rFonts w:ascii="Arial" w:eastAsia="Times New Roman" w:hAnsi="Arial" w:cs="Arial"/>
          <w:sz w:val="24"/>
          <w:szCs w:val="24"/>
          <w:lang w:val="it-IT" w:eastAsia="it-IT"/>
        </w:rPr>
        <w:t xml:space="preserve">Firma </w:t>
      </w:r>
      <w:r w:rsidR="005A0C80">
        <w:rPr>
          <w:rFonts w:ascii="Arial" w:eastAsia="Times New Roman" w:hAnsi="Arial" w:cs="Arial"/>
          <w:sz w:val="24"/>
          <w:szCs w:val="24"/>
          <w:lang w:val="it-IT" w:eastAsia="it-IT"/>
        </w:rPr>
        <w:t xml:space="preserve"> </w:t>
      </w:r>
    </w:p>
    <w:bookmarkEnd w:id="0"/>
    <w:p w14:paraId="2D276C6E" w14:textId="77777777" w:rsidR="006B1C13" w:rsidRPr="0088534D" w:rsidRDefault="006B1C13" w:rsidP="006B1C13">
      <w:pPr>
        <w:pStyle w:val="Paragrafoelenco"/>
        <w:spacing w:before="120" w:line="276" w:lineRule="auto"/>
        <w:ind w:left="1440" w:firstLine="0"/>
        <w:rPr>
          <w:rFonts w:ascii="Arial" w:eastAsia="Times New Roman" w:hAnsi="Arial" w:cs="Arial"/>
          <w:sz w:val="24"/>
          <w:szCs w:val="24"/>
          <w:lang w:val="it-IT" w:eastAsia="it-IT"/>
        </w:rPr>
      </w:pPr>
    </w:p>
    <w:p w14:paraId="620E6B19" w14:textId="77777777" w:rsidR="005B40D6" w:rsidRDefault="005B40D6" w:rsidP="005B40D6">
      <w:pPr>
        <w:pStyle w:val="Paragrafoelenco"/>
        <w:numPr>
          <w:ilvl w:val="0"/>
          <w:numId w:val="9"/>
        </w:numPr>
        <w:tabs>
          <w:tab w:val="left" w:pos="567"/>
        </w:tabs>
      </w:pPr>
      <w:r>
        <w:t xml:space="preserve">Ai sensi e per </w:t>
      </w:r>
      <w:proofErr w:type="spellStart"/>
      <w:r>
        <w:t>gli</w:t>
      </w:r>
      <w:proofErr w:type="spellEnd"/>
      <w:r>
        <w:t xml:space="preserve"> </w:t>
      </w:r>
      <w:proofErr w:type="spellStart"/>
      <w:r>
        <w:t>effetti</w:t>
      </w:r>
      <w:proofErr w:type="spellEnd"/>
      <w:r>
        <w:t xml:space="preserve"> del </w:t>
      </w:r>
      <w:proofErr w:type="spellStart"/>
      <w:r>
        <w:t>regolamento</w:t>
      </w:r>
      <w:proofErr w:type="spellEnd"/>
      <w:r>
        <w:t xml:space="preserve"> UE n. 2016/679 del </w:t>
      </w:r>
      <w:proofErr w:type="spellStart"/>
      <w:r>
        <w:t>Parlamento</w:t>
      </w:r>
      <w:proofErr w:type="spellEnd"/>
      <w:r>
        <w:t xml:space="preserve"> </w:t>
      </w:r>
      <w:proofErr w:type="spellStart"/>
      <w:r>
        <w:t>Europeo</w:t>
      </w:r>
      <w:proofErr w:type="spellEnd"/>
      <w:r>
        <w:t xml:space="preserve"> e del </w:t>
      </w:r>
      <w:proofErr w:type="spellStart"/>
      <w:r>
        <w:t>Consiglio</w:t>
      </w:r>
      <w:proofErr w:type="spellEnd"/>
      <w:r>
        <w:t xml:space="preserve"> del 27 </w:t>
      </w:r>
      <w:proofErr w:type="spellStart"/>
      <w:r>
        <w:t>aprile</w:t>
      </w:r>
      <w:proofErr w:type="spellEnd"/>
      <w:r>
        <w:t xml:space="preserve"> 2016, la Giunta </w:t>
      </w:r>
      <w:proofErr w:type="spellStart"/>
      <w:r>
        <w:t>Regionale</w:t>
      </w:r>
      <w:proofErr w:type="spellEnd"/>
      <w:r>
        <w:t xml:space="preserve"> </w:t>
      </w:r>
      <w:proofErr w:type="spellStart"/>
      <w:r>
        <w:t>informa</w:t>
      </w:r>
      <w:proofErr w:type="spellEnd"/>
      <w:r>
        <w:t xml:space="preserve"> </w:t>
      </w:r>
      <w:proofErr w:type="spellStart"/>
      <w:r>
        <w:t>che</w:t>
      </w:r>
      <w:proofErr w:type="spellEnd"/>
      <w:r>
        <w:t xml:space="preserve"> </w:t>
      </w:r>
      <w:proofErr w:type="spellStart"/>
      <w:r>
        <w:t>i</w:t>
      </w:r>
      <w:proofErr w:type="spellEnd"/>
      <w:r>
        <w:t xml:space="preserve"> </w:t>
      </w:r>
      <w:proofErr w:type="spellStart"/>
      <w:r>
        <w:t>dati</w:t>
      </w:r>
      <w:proofErr w:type="spellEnd"/>
      <w:r>
        <w:t xml:space="preserve"> </w:t>
      </w:r>
      <w:proofErr w:type="spellStart"/>
      <w:r>
        <w:t>personali</w:t>
      </w:r>
      <w:proofErr w:type="spellEnd"/>
      <w:r>
        <w:t xml:space="preserve">, </w:t>
      </w:r>
      <w:proofErr w:type="spellStart"/>
      <w:r>
        <w:t>sensibili</w:t>
      </w:r>
      <w:proofErr w:type="spellEnd"/>
      <w:r>
        <w:t xml:space="preserve"> e </w:t>
      </w:r>
      <w:proofErr w:type="spellStart"/>
      <w:r>
        <w:t>giudiziali</w:t>
      </w:r>
      <w:proofErr w:type="spellEnd"/>
      <w:r>
        <w:t xml:space="preserve"> </w:t>
      </w:r>
      <w:proofErr w:type="spellStart"/>
      <w:r>
        <w:t>degli</w:t>
      </w:r>
      <w:proofErr w:type="spellEnd"/>
      <w:r>
        <w:t xml:space="preserve"> </w:t>
      </w:r>
      <w:proofErr w:type="spellStart"/>
      <w:r>
        <w:t>interessati</w:t>
      </w:r>
      <w:proofErr w:type="spellEnd"/>
      <w:r>
        <w:t xml:space="preserve"> </w:t>
      </w:r>
      <w:proofErr w:type="spellStart"/>
      <w:r>
        <w:t>sono</w:t>
      </w:r>
      <w:proofErr w:type="spellEnd"/>
      <w:r>
        <w:t xml:space="preserve"> </w:t>
      </w:r>
      <w:proofErr w:type="spellStart"/>
      <w:r>
        <w:t>trattati</w:t>
      </w:r>
      <w:proofErr w:type="spellEnd"/>
      <w:r>
        <w:t xml:space="preserve"> </w:t>
      </w:r>
      <w:proofErr w:type="spellStart"/>
      <w:r>
        <w:t>dall’amministrazione</w:t>
      </w:r>
      <w:proofErr w:type="spellEnd"/>
      <w:r>
        <w:t xml:space="preserve"> </w:t>
      </w:r>
      <w:proofErr w:type="spellStart"/>
      <w:r>
        <w:t>conformemente</w:t>
      </w:r>
      <w:proofErr w:type="spellEnd"/>
      <w:r>
        <w:t xml:space="preserve"> a </w:t>
      </w:r>
      <w:proofErr w:type="spellStart"/>
      <w:r>
        <w:t>quanto</w:t>
      </w:r>
      <w:proofErr w:type="spellEnd"/>
      <w:r>
        <w:t xml:space="preserve"> </w:t>
      </w:r>
      <w:proofErr w:type="spellStart"/>
      <w:r>
        <w:t>prescritto</w:t>
      </w:r>
      <w:proofErr w:type="spellEnd"/>
      <w:r>
        <w:t xml:space="preserve"> da </w:t>
      </w:r>
      <w:proofErr w:type="spellStart"/>
      <w:r>
        <w:t>detto</w:t>
      </w:r>
      <w:proofErr w:type="spellEnd"/>
      <w:r>
        <w:t xml:space="preserve"> </w:t>
      </w:r>
      <w:proofErr w:type="spellStart"/>
      <w:r>
        <w:t>regolamento</w:t>
      </w:r>
      <w:proofErr w:type="spellEnd"/>
      <w:r>
        <w:t xml:space="preserve">. </w:t>
      </w:r>
      <w:proofErr w:type="spellStart"/>
      <w:r>
        <w:t>Informativa</w:t>
      </w:r>
      <w:proofErr w:type="spellEnd"/>
      <w:r>
        <w:t xml:space="preserve"> ai sensi </w:t>
      </w:r>
      <w:proofErr w:type="spellStart"/>
      <w:r>
        <w:t>dell’articolo</w:t>
      </w:r>
      <w:proofErr w:type="spellEnd"/>
      <w:r>
        <w:t xml:space="preserve"> 13 del </w:t>
      </w:r>
      <w:proofErr w:type="spellStart"/>
      <w:r>
        <w:t>regolamento</w:t>
      </w:r>
      <w:proofErr w:type="spellEnd"/>
      <w:r>
        <w:t xml:space="preserve"> UE 2016/679: </w:t>
      </w:r>
      <w:proofErr w:type="spellStart"/>
      <w:r>
        <w:t>i</w:t>
      </w:r>
      <w:proofErr w:type="spellEnd"/>
      <w:r>
        <w:t xml:space="preserve"> </w:t>
      </w:r>
      <w:proofErr w:type="spellStart"/>
      <w:r>
        <w:t>dati</w:t>
      </w:r>
      <w:proofErr w:type="spellEnd"/>
      <w:r>
        <w:t xml:space="preserve"> </w:t>
      </w:r>
      <w:proofErr w:type="spellStart"/>
      <w:r>
        <w:t>dei</w:t>
      </w:r>
      <w:proofErr w:type="spellEnd"/>
      <w:r>
        <w:t xml:space="preserve"> </w:t>
      </w:r>
      <w:proofErr w:type="spellStart"/>
      <w:r>
        <w:t>concorrenti</w:t>
      </w:r>
      <w:proofErr w:type="spellEnd"/>
      <w:r>
        <w:t xml:space="preserve"> </w:t>
      </w:r>
      <w:proofErr w:type="spellStart"/>
      <w:r>
        <w:t>sono</w:t>
      </w:r>
      <w:proofErr w:type="spellEnd"/>
      <w:r>
        <w:t xml:space="preserve"> </w:t>
      </w:r>
      <w:proofErr w:type="spellStart"/>
      <w:r>
        <w:t>raccolti</w:t>
      </w:r>
      <w:proofErr w:type="spellEnd"/>
      <w:r>
        <w:t xml:space="preserve"> ai </w:t>
      </w:r>
      <w:proofErr w:type="spellStart"/>
      <w:r>
        <w:t>fini</w:t>
      </w:r>
      <w:proofErr w:type="spellEnd"/>
      <w:r>
        <w:t xml:space="preserve"> </w:t>
      </w:r>
      <w:proofErr w:type="spellStart"/>
      <w:r>
        <w:t>della</w:t>
      </w:r>
      <w:proofErr w:type="spellEnd"/>
      <w:r>
        <w:t xml:space="preserve"> </w:t>
      </w:r>
      <w:proofErr w:type="spellStart"/>
      <w:r>
        <w:t>partecipazione</w:t>
      </w:r>
      <w:proofErr w:type="spellEnd"/>
      <w:r>
        <w:t xml:space="preserve"> </w:t>
      </w:r>
      <w:proofErr w:type="spellStart"/>
      <w:r>
        <w:t>alla</w:t>
      </w:r>
      <w:proofErr w:type="spellEnd"/>
      <w:r>
        <w:t xml:space="preserve"> </w:t>
      </w:r>
      <w:proofErr w:type="spellStart"/>
      <w:r>
        <w:t>gara</w:t>
      </w:r>
      <w:proofErr w:type="spellEnd"/>
      <w:r>
        <w:t xml:space="preserve"> e </w:t>
      </w:r>
      <w:proofErr w:type="spellStart"/>
      <w:r>
        <w:t>verranno</w:t>
      </w:r>
      <w:proofErr w:type="spellEnd"/>
      <w:r>
        <w:t xml:space="preserve"> </w:t>
      </w:r>
      <w:proofErr w:type="spellStart"/>
      <w:r>
        <w:t>utilizzati</w:t>
      </w:r>
      <w:proofErr w:type="spellEnd"/>
      <w:r>
        <w:t xml:space="preserve"> </w:t>
      </w:r>
      <w:proofErr w:type="spellStart"/>
      <w:r>
        <w:t>esclusivamente</w:t>
      </w:r>
      <w:proofErr w:type="spellEnd"/>
      <w:r>
        <w:t xml:space="preserve"> per tale </w:t>
      </w:r>
      <w:proofErr w:type="spellStart"/>
      <w:r>
        <w:t>scopo</w:t>
      </w:r>
      <w:proofErr w:type="spellEnd"/>
      <w:r>
        <w:t xml:space="preserve"> e, </w:t>
      </w:r>
      <w:proofErr w:type="spellStart"/>
      <w:r>
        <w:t>comunque</w:t>
      </w:r>
      <w:proofErr w:type="spellEnd"/>
      <w:r>
        <w:t xml:space="preserve">, </w:t>
      </w:r>
      <w:proofErr w:type="spellStart"/>
      <w:r>
        <w:t>nell’ambito</w:t>
      </w:r>
      <w:proofErr w:type="spellEnd"/>
      <w:r>
        <w:t xml:space="preserve"> </w:t>
      </w:r>
      <w:proofErr w:type="spellStart"/>
      <w:r>
        <w:t>delle</w:t>
      </w:r>
      <w:proofErr w:type="spellEnd"/>
      <w:r>
        <w:t xml:space="preserve"> </w:t>
      </w:r>
      <w:proofErr w:type="spellStart"/>
      <w:r>
        <w:t>attività</w:t>
      </w:r>
      <w:proofErr w:type="spellEnd"/>
      <w:r>
        <w:t xml:space="preserve"> </w:t>
      </w:r>
      <w:proofErr w:type="spellStart"/>
      <w:r>
        <w:t>istituzionali</w:t>
      </w:r>
      <w:proofErr w:type="spellEnd"/>
      <w:r>
        <w:t xml:space="preserve"> </w:t>
      </w:r>
      <w:proofErr w:type="spellStart"/>
      <w:r>
        <w:t>della</w:t>
      </w:r>
      <w:proofErr w:type="spellEnd"/>
      <w:r>
        <w:t xml:space="preserve"> Giunta </w:t>
      </w:r>
      <w:proofErr w:type="spellStart"/>
      <w:r>
        <w:t>Regionale</w:t>
      </w:r>
      <w:proofErr w:type="spellEnd"/>
      <w:r>
        <w:t xml:space="preserve"> </w:t>
      </w:r>
      <w:proofErr w:type="spellStart"/>
      <w:r>
        <w:t>titolare</w:t>
      </w:r>
      <w:proofErr w:type="spellEnd"/>
      <w:r>
        <w:t xml:space="preserve"> del </w:t>
      </w:r>
      <w:proofErr w:type="spellStart"/>
      <w:r>
        <w:t>trattamento</w:t>
      </w:r>
      <w:proofErr w:type="spellEnd"/>
      <w:r>
        <w:t xml:space="preserve">. </w:t>
      </w:r>
      <w:proofErr w:type="spellStart"/>
      <w:r>
        <w:t>All’interessato</w:t>
      </w:r>
      <w:proofErr w:type="spellEnd"/>
      <w:r>
        <w:t xml:space="preserve"> </w:t>
      </w:r>
      <w:proofErr w:type="spellStart"/>
      <w:r>
        <w:t>competono</w:t>
      </w:r>
      <w:proofErr w:type="spellEnd"/>
      <w:r>
        <w:t xml:space="preserve"> </w:t>
      </w:r>
      <w:proofErr w:type="spellStart"/>
      <w:r>
        <w:t>i</w:t>
      </w:r>
      <w:proofErr w:type="spellEnd"/>
      <w:r>
        <w:t xml:space="preserve"> </w:t>
      </w:r>
      <w:proofErr w:type="spellStart"/>
      <w:r>
        <w:t>diritti</w:t>
      </w:r>
      <w:proofErr w:type="spellEnd"/>
      <w:r>
        <w:t xml:space="preserve"> di cui </w:t>
      </w:r>
      <w:proofErr w:type="spellStart"/>
      <w:r>
        <w:t>all’art</w:t>
      </w:r>
      <w:proofErr w:type="spellEnd"/>
      <w:r>
        <w:t xml:space="preserve">. 13, comma 2, </w:t>
      </w:r>
      <w:proofErr w:type="spellStart"/>
      <w:r>
        <w:t>lettera</w:t>
      </w:r>
      <w:proofErr w:type="spellEnd"/>
      <w:r>
        <w:t xml:space="preserve"> b), del citato </w:t>
      </w:r>
      <w:proofErr w:type="spellStart"/>
      <w:r>
        <w:t>regolamento</w:t>
      </w:r>
      <w:proofErr w:type="spellEnd"/>
      <w:r>
        <w:t xml:space="preserve">. La </w:t>
      </w:r>
      <w:proofErr w:type="spellStart"/>
      <w:r>
        <w:t>comunicazione</w:t>
      </w:r>
      <w:proofErr w:type="spellEnd"/>
      <w:r>
        <w:t xml:space="preserve"> </w:t>
      </w:r>
      <w:proofErr w:type="spellStart"/>
      <w:r>
        <w:t>dei</w:t>
      </w:r>
      <w:proofErr w:type="spellEnd"/>
      <w:r>
        <w:t xml:space="preserve"> </w:t>
      </w:r>
      <w:proofErr w:type="spellStart"/>
      <w:r>
        <w:t>dati</w:t>
      </w:r>
      <w:proofErr w:type="spellEnd"/>
      <w:r>
        <w:t xml:space="preserve"> </w:t>
      </w:r>
      <w:proofErr w:type="spellStart"/>
      <w:r>
        <w:t>personali</w:t>
      </w:r>
      <w:proofErr w:type="spellEnd"/>
      <w:r>
        <w:t xml:space="preserve"> è </w:t>
      </w:r>
      <w:proofErr w:type="spellStart"/>
      <w:r>
        <w:t>pertanto</w:t>
      </w:r>
      <w:proofErr w:type="spellEnd"/>
      <w:r>
        <w:t xml:space="preserve"> </w:t>
      </w:r>
      <w:proofErr w:type="spellStart"/>
      <w:r>
        <w:t>necessaria</w:t>
      </w:r>
      <w:proofErr w:type="spellEnd"/>
      <w:r>
        <w:t xml:space="preserve"> ai </w:t>
      </w:r>
      <w:proofErr w:type="spellStart"/>
      <w:r>
        <w:t>fini</w:t>
      </w:r>
      <w:proofErr w:type="spellEnd"/>
      <w:r>
        <w:t xml:space="preserve"> </w:t>
      </w:r>
      <w:proofErr w:type="spellStart"/>
      <w:r>
        <w:t>degli</w:t>
      </w:r>
      <w:proofErr w:type="spellEnd"/>
      <w:r>
        <w:t xml:space="preserve"> </w:t>
      </w:r>
      <w:proofErr w:type="spellStart"/>
      <w:r>
        <w:t>adempimenti</w:t>
      </w:r>
      <w:proofErr w:type="spellEnd"/>
      <w:r>
        <w:t xml:space="preserve"> </w:t>
      </w:r>
      <w:proofErr w:type="spellStart"/>
      <w:r>
        <w:t>prescritti</w:t>
      </w:r>
      <w:proofErr w:type="spellEnd"/>
      <w:r>
        <w:t xml:space="preserve"> dal </w:t>
      </w:r>
      <w:proofErr w:type="spellStart"/>
      <w:proofErr w:type="gramStart"/>
      <w:r>
        <w:t>D.Lgs</w:t>
      </w:r>
      <w:proofErr w:type="spellEnd"/>
      <w:proofErr w:type="gramEnd"/>
      <w:r>
        <w:t xml:space="preserve">. 50/2016 </w:t>
      </w:r>
      <w:proofErr w:type="spellStart"/>
      <w:r>
        <w:t>s.m.i</w:t>
      </w:r>
      <w:proofErr w:type="spellEnd"/>
      <w:r>
        <w:t xml:space="preserve">. (a </w:t>
      </w:r>
      <w:proofErr w:type="spellStart"/>
      <w:r>
        <w:t>titolo</w:t>
      </w:r>
      <w:proofErr w:type="spellEnd"/>
      <w:r>
        <w:t xml:space="preserve"> </w:t>
      </w:r>
      <w:proofErr w:type="spellStart"/>
      <w:r>
        <w:t>esemplificativo</w:t>
      </w:r>
      <w:proofErr w:type="spellEnd"/>
      <w:r>
        <w:t xml:space="preserve"> le </w:t>
      </w:r>
      <w:proofErr w:type="spellStart"/>
      <w:r>
        <w:t>verifiche</w:t>
      </w:r>
      <w:proofErr w:type="spellEnd"/>
      <w:r>
        <w:t xml:space="preserve"> ex </w:t>
      </w:r>
      <w:proofErr w:type="spellStart"/>
      <w:r>
        <w:t>lege</w:t>
      </w:r>
      <w:proofErr w:type="spellEnd"/>
      <w:r>
        <w:t xml:space="preserve"> in capo </w:t>
      </w:r>
      <w:proofErr w:type="spellStart"/>
      <w:r>
        <w:t>all’aggiudicatario</w:t>
      </w:r>
      <w:proofErr w:type="spellEnd"/>
      <w:r>
        <w:t xml:space="preserve"> e a </w:t>
      </w:r>
      <w:proofErr w:type="spellStart"/>
      <w:r>
        <w:t>campione</w:t>
      </w:r>
      <w:proofErr w:type="spellEnd"/>
      <w:r>
        <w:t xml:space="preserve"> sui </w:t>
      </w:r>
      <w:proofErr w:type="spellStart"/>
      <w:r>
        <w:t>concorrenti</w:t>
      </w:r>
      <w:proofErr w:type="spellEnd"/>
      <w:r>
        <w:t xml:space="preserve">) in </w:t>
      </w:r>
      <w:proofErr w:type="spellStart"/>
      <w:r>
        <w:t>quanto</w:t>
      </w:r>
      <w:proofErr w:type="spellEnd"/>
      <w:r>
        <w:t xml:space="preserve"> la </w:t>
      </w:r>
      <w:proofErr w:type="spellStart"/>
      <w:r>
        <w:t>mancata</w:t>
      </w:r>
      <w:proofErr w:type="spellEnd"/>
      <w:r>
        <w:t xml:space="preserve"> </w:t>
      </w:r>
      <w:proofErr w:type="spellStart"/>
      <w:r>
        <w:t>comunicazione</w:t>
      </w:r>
      <w:proofErr w:type="spellEnd"/>
      <w:r>
        <w:t xml:space="preserve"> </w:t>
      </w:r>
      <w:proofErr w:type="spellStart"/>
      <w:r>
        <w:t>degli</w:t>
      </w:r>
      <w:proofErr w:type="spellEnd"/>
      <w:r>
        <w:t xml:space="preserve"> </w:t>
      </w:r>
      <w:proofErr w:type="spellStart"/>
      <w:r>
        <w:t>stessi</w:t>
      </w:r>
      <w:proofErr w:type="spellEnd"/>
      <w:r>
        <w:t xml:space="preserve"> </w:t>
      </w:r>
      <w:proofErr w:type="spellStart"/>
      <w:r>
        <w:t>determinerebbe</w:t>
      </w:r>
      <w:proofErr w:type="spellEnd"/>
      <w:r>
        <w:t xml:space="preserve"> </w:t>
      </w:r>
      <w:proofErr w:type="spellStart"/>
      <w:r>
        <w:t>l’impossibilità</w:t>
      </w:r>
      <w:proofErr w:type="spellEnd"/>
      <w:r>
        <w:t xml:space="preserve"> da </w:t>
      </w:r>
      <w:proofErr w:type="spellStart"/>
      <w:r>
        <w:t>parte</w:t>
      </w:r>
      <w:proofErr w:type="spellEnd"/>
      <w:r>
        <w:t xml:space="preserve"> </w:t>
      </w:r>
      <w:proofErr w:type="spellStart"/>
      <w:r>
        <w:t>dell’amministrazione</w:t>
      </w:r>
      <w:proofErr w:type="spellEnd"/>
      <w:r>
        <w:t xml:space="preserve"> di </w:t>
      </w:r>
      <w:proofErr w:type="spellStart"/>
      <w:r>
        <w:t>osservare</w:t>
      </w:r>
      <w:proofErr w:type="spellEnd"/>
      <w:r>
        <w:t xml:space="preserve"> </w:t>
      </w:r>
      <w:proofErr w:type="spellStart"/>
      <w:r>
        <w:t>i</w:t>
      </w:r>
      <w:proofErr w:type="spellEnd"/>
      <w:r>
        <w:t xml:space="preserve"> sopra </w:t>
      </w:r>
      <w:proofErr w:type="spellStart"/>
      <w:r>
        <w:t>citati</w:t>
      </w:r>
      <w:proofErr w:type="spellEnd"/>
      <w:r>
        <w:t xml:space="preserve"> </w:t>
      </w:r>
      <w:proofErr w:type="spellStart"/>
      <w:r>
        <w:t>adempimenti</w:t>
      </w:r>
      <w:proofErr w:type="spellEnd"/>
      <w:r>
        <w:t xml:space="preserve">. Il </w:t>
      </w:r>
      <w:proofErr w:type="spellStart"/>
      <w:r>
        <w:t>responsabile</w:t>
      </w:r>
      <w:proofErr w:type="spellEnd"/>
      <w:r>
        <w:t xml:space="preserve"> </w:t>
      </w:r>
      <w:proofErr w:type="spellStart"/>
      <w:r>
        <w:t>della</w:t>
      </w:r>
      <w:proofErr w:type="spellEnd"/>
      <w:r>
        <w:t xml:space="preserve"> </w:t>
      </w:r>
      <w:proofErr w:type="spellStart"/>
      <w:r>
        <w:t>protezione</w:t>
      </w:r>
      <w:proofErr w:type="spellEnd"/>
      <w:r>
        <w:t xml:space="preserve"> </w:t>
      </w:r>
      <w:proofErr w:type="spellStart"/>
      <w:r>
        <w:t>dei</w:t>
      </w:r>
      <w:proofErr w:type="spellEnd"/>
      <w:r>
        <w:t xml:space="preserve"> </w:t>
      </w:r>
      <w:proofErr w:type="spellStart"/>
      <w:r>
        <w:t>Dati</w:t>
      </w:r>
      <w:proofErr w:type="spellEnd"/>
      <w:r>
        <w:t xml:space="preserve"> </w:t>
      </w:r>
      <w:proofErr w:type="spellStart"/>
      <w:r>
        <w:t>Personali</w:t>
      </w:r>
      <w:proofErr w:type="spellEnd"/>
      <w:r>
        <w:t xml:space="preserve"> è </w:t>
      </w:r>
      <w:proofErr w:type="spellStart"/>
      <w:r>
        <w:t>stato</w:t>
      </w:r>
      <w:proofErr w:type="spellEnd"/>
      <w:r>
        <w:t xml:space="preserve"> </w:t>
      </w:r>
      <w:proofErr w:type="spellStart"/>
      <w:r>
        <w:t>individuato</w:t>
      </w:r>
      <w:proofErr w:type="spellEnd"/>
      <w:r>
        <w:t xml:space="preserve"> dal </w:t>
      </w:r>
      <w:proofErr w:type="spellStart"/>
      <w:r>
        <w:t>Titolare</w:t>
      </w:r>
      <w:proofErr w:type="spellEnd"/>
      <w:r>
        <w:t xml:space="preserve"> </w:t>
      </w:r>
      <w:proofErr w:type="spellStart"/>
      <w:r>
        <w:t>nella</w:t>
      </w:r>
      <w:proofErr w:type="spellEnd"/>
      <w:r>
        <w:t xml:space="preserve"> persona del </w:t>
      </w:r>
      <w:proofErr w:type="spellStart"/>
      <w:r>
        <w:t>dott</w:t>
      </w:r>
      <w:proofErr w:type="spellEnd"/>
      <w:r>
        <w:t xml:space="preserve">. Vincenzo </w:t>
      </w:r>
      <w:proofErr w:type="spellStart"/>
      <w:r>
        <w:t>Fragomeni</w:t>
      </w:r>
      <w:proofErr w:type="spellEnd"/>
      <w:r>
        <w:t>.</w:t>
      </w:r>
    </w:p>
    <w:p w14:paraId="5E2F91B2" w14:textId="77777777" w:rsidR="005B40D6" w:rsidRDefault="005B40D6" w:rsidP="005B40D6">
      <w:pPr>
        <w:pStyle w:val="Corpotesto"/>
        <w:numPr>
          <w:ilvl w:val="0"/>
          <w:numId w:val="9"/>
        </w:numPr>
        <w:rPr>
          <w:sz w:val="20"/>
        </w:rPr>
      </w:pPr>
    </w:p>
    <w:p w14:paraId="0B476A82" w14:textId="77777777" w:rsidR="006B1C13" w:rsidRPr="0088534D" w:rsidRDefault="006B1C13" w:rsidP="006B1C13">
      <w:pPr>
        <w:pStyle w:val="NormaleWeb"/>
        <w:spacing w:before="0" w:beforeAutospacing="0" w:after="0" w:afterAutospacing="0"/>
        <w:jc w:val="both"/>
        <w:rPr>
          <w:rFonts w:ascii="Arial" w:hAnsi="Arial" w:cs="Arial"/>
        </w:rPr>
      </w:pPr>
    </w:p>
    <w:sectPr w:rsidR="006B1C13" w:rsidRPr="0088534D" w:rsidSect="006608C2">
      <w:footerReference w:type="default" r:id="rId9"/>
      <w:pgSz w:w="11906" w:h="16838"/>
      <w:pgMar w:top="1417" w:right="1134" w:bottom="1134" w:left="1134"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16664B" w14:textId="77777777" w:rsidR="004D3786" w:rsidRDefault="004D3786" w:rsidP="00C01C45">
      <w:r>
        <w:separator/>
      </w:r>
    </w:p>
  </w:endnote>
  <w:endnote w:type="continuationSeparator" w:id="0">
    <w:p w14:paraId="0B12B82A" w14:textId="77777777" w:rsidR="004D3786" w:rsidRDefault="004D3786" w:rsidP="00C01C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Kaiti">
    <w:altName w:val="STKaiti"/>
    <w:charset w:val="86"/>
    <w:family w:val="auto"/>
    <w:pitch w:val="variable"/>
    <w:sig w:usb0="00000287" w:usb1="080F0000" w:usb2="00000010" w:usb3="00000000" w:csb0="0004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0567869"/>
      <w:docPartObj>
        <w:docPartGallery w:val="Page Numbers (Bottom of Page)"/>
        <w:docPartUnique/>
      </w:docPartObj>
    </w:sdtPr>
    <w:sdtEndPr>
      <w:rPr>
        <w:rFonts w:ascii="Arial" w:hAnsi="Arial" w:cs="Arial"/>
        <w:sz w:val="20"/>
        <w:szCs w:val="20"/>
      </w:rPr>
    </w:sdtEndPr>
    <w:sdtContent>
      <w:p w14:paraId="3D0FFF9C" w14:textId="275C35FE" w:rsidR="00F20D07" w:rsidRPr="00F20D07" w:rsidRDefault="00F20D07">
        <w:pPr>
          <w:pStyle w:val="Pidipagina"/>
          <w:jc w:val="right"/>
          <w:rPr>
            <w:rFonts w:ascii="Arial" w:hAnsi="Arial" w:cs="Arial"/>
            <w:sz w:val="20"/>
            <w:szCs w:val="20"/>
          </w:rPr>
        </w:pPr>
        <w:r w:rsidRPr="00F20D07">
          <w:rPr>
            <w:rFonts w:ascii="Arial" w:hAnsi="Arial" w:cs="Arial"/>
            <w:sz w:val="20"/>
            <w:szCs w:val="20"/>
          </w:rPr>
          <w:fldChar w:fldCharType="begin"/>
        </w:r>
        <w:r w:rsidRPr="00F20D07">
          <w:rPr>
            <w:rFonts w:ascii="Arial" w:hAnsi="Arial" w:cs="Arial"/>
            <w:sz w:val="20"/>
            <w:szCs w:val="20"/>
          </w:rPr>
          <w:instrText>PAGE   \* MERGEFORMAT</w:instrText>
        </w:r>
        <w:r w:rsidRPr="00F20D07">
          <w:rPr>
            <w:rFonts w:ascii="Arial" w:hAnsi="Arial" w:cs="Arial"/>
            <w:sz w:val="20"/>
            <w:szCs w:val="20"/>
          </w:rPr>
          <w:fldChar w:fldCharType="separate"/>
        </w:r>
        <w:r w:rsidRPr="00F20D07">
          <w:rPr>
            <w:rFonts w:ascii="Arial" w:hAnsi="Arial" w:cs="Arial"/>
            <w:sz w:val="20"/>
            <w:szCs w:val="20"/>
          </w:rPr>
          <w:t>2</w:t>
        </w:r>
        <w:r w:rsidRPr="00F20D07">
          <w:rPr>
            <w:rFonts w:ascii="Arial" w:hAnsi="Arial" w:cs="Arial"/>
            <w:sz w:val="20"/>
            <w:szCs w:val="20"/>
          </w:rPr>
          <w:fldChar w:fldCharType="end"/>
        </w:r>
      </w:p>
    </w:sdtContent>
  </w:sdt>
  <w:p w14:paraId="40AFEE5A" w14:textId="77777777" w:rsidR="00F20D07" w:rsidRDefault="00F20D07">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9B6F86" w14:textId="77777777" w:rsidR="004D3786" w:rsidRDefault="004D3786" w:rsidP="00C01C45">
      <w:r>
        <w:separator/>
      </w:r>
    </w:p>
  </w:footnote>
  <w:footnote w:type="continuationSeparator" w:id="0">
    <w:p w14:paraId="355D3487" w14:textId="77777777" w:rsidR="004D3786" w:rsidRDefault="004D3786" w:rsidP="00C01C45">
      <w:r>
        <w:continuationSeparator/>
      </w:r>
    </w:p>
  </w:footnote>
  <w:footnote w:id="1">
    <w:p w14:paraId="5A7B3E43" w14:textId="77777777" w:rsidR="00C01C45" w:rsidRPr="00974285" w:rsidRDefault="00C01C45" w:rsidP="00C01C45">
      <w:pPr>
        <w:pStyle w:val="Testonotaapidipagina"/>
        <w:jc w:val="both"/>
        <w:rPr>
          <w:rFonts w:ascii="Arial" w:hAnsi="Arial" w:cs="Arial"/>
          <w:color w:val="595959" w:themeColor="text1" w:themeTint="A6"/>
          <w:sz w:val="16"/>
          <w:szCs w:val="16"/>
        </w:rPr>
      </w:pPr>
      <w:r>
        <w:rPr>
          <w:rStyle w:val="Rimandonotaapidipagina"/>
        </w:rPr>
        <w:footnoteRef/>
      </w:r>
      <w:r>
        <w:t xml:space="preserve"> </w:t>
      </w:r>
      <w:r w:rsidRPr="00974285">
        <w:rPr>
          <w:rFonts w:ascii="Arial" w:hAnsi="Arial" w:cs="Arial"/>
          <w:color w:val="595959" w:themeColor="text1" w:themeTint="A6"/>
          <w:sz w:val="16"/>
          <w:szCs w:val="16"/>
        </w:rPr>
        <w:t xml:space="preserve">Soggetti di cui all’art. 80 comma 3 “titolare o direttore tecnico, se si tratta di impresa individuale; socio o direttore tecnico, se si tratta di società in nome collettivo; soci accomandatari o  direttore tecnico, se si tratta di società in accomandita semplice; membri del consiglio di amministrazione cui sia stata conferita la legale rappresentanza, </w:t>
      </w:r>
      <w:r w:rsidRPr="00974285">
        <w:rPr>
          <w:rFonts w:ascii="Arial" w:hAnsi="Arial" w:cs="Arial"/>
          <w:bCs/>
          <w:color w:val="595959" w:themeColor="text1" w:themeTint="A6"/>
          <w:sz w:val="16"/>
          <w:szCs w:val="16"/>
        </w:rPr>
        <w:t>ivi compresi institori e procuratori generali, dei membri degli organi con poteri</w:t>
      </w:r>
      <w:r w:rsidRPr="00974285">
        <w:rPr>
          <w:rFonts w:ascii="Arial" w:hAnsi="Arial" w:cs="Arial"/>
          <w:b/>
          <w:bCs/>
          <w:color w:val="595959" w:themeColor="text1" w:themeTint="A6"/>
          <w:sz w:val="16"/>
          <w:szCs w:val="16"/>
        </w:rPr>
        <w:t xml:space="preserve"> </w:t>
      </w:r>
      <w:r w:rsidRPr="00974285">
        <w:rPr>
          <w:rFonts w:ascii="Arial" w:hAnsi="Arial" w:cs="Arial"/>
          <w:color w:val="595959" w:themeColor="text1" w:themeTint="A6"/>
          <w:sz w:val="16"/>
          <w:szCs w:val="16"/>
        </w:rPr>
        <w:t>di direzione o di vigilanza o dei soggetti muniti di poteri di rappresentanza, di direzione o di controllo, del direttore tecnico o del socio unico persona fisica, ovvero socio di maggioranza in caso di società con meno di quattro soci, se si tratta di altro tipo di società o consorzio. In ogni caso l'esclusione e il divieto operano anche nei confronti dei soggetti cessati dalla carica nell'anno antecedente la data di pubblicazione del bando di gara, qualora l'impresa non dimostri che vi sia stata completa ed effettiva dissociazione della condotta penalmente sanzionata; l'esclusione non va disposta e il divieto non si applica quando il reato è stato depenalizzato ovvero quando è intervenuta la riabilitazione ovvero quando il reato è stato dichiarato estinto dopo la condanna ovvero in caso di revoca della condanna medesima”</w:t>
      </w:r>
    </w:p>
    <w:p w14:paraId="45106D40" w14:textId="77777777" w:rsidR="00C01C45" w:rsidRPr="00974285" w:rsidRDefault="00C01C45" w:rsidP="00C01C45">
      <w:pPr>
        <w:pStyle w:val="Testonotaapidipagina"/>
        <w:rPr>
          <w:color w:val="595959" w:themeColor="text1" w:themeTint="A6"/>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41B77"/>
    <w:multiLevelType w:val="hybridMultilevel"/>
    <w:tmpl w:val="99F4A03A"/>
    <w:lvl w:ilvl="0" w:tplc="04100001">
      <w:start w:val="1"/>
      <w:numFmt w:val="bullet"/>
      <w:lvlText w:val=""/>
      <w:lvlJc w:val="left"/>
      <w:pPr>
        <w:ind w:left="1287" w:hanging="360"/>
      </w:pPr>
      <w:rPr>
        <w:rFonts w:ascii="Symbol" w:hAnsi="Symbol" w:hint="default"/>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1" w15:restartNumberingAfterBreak="0">
    <w:nsid w:val="03F44AAC"/>
    <w:multiLevelType w:val="hybridMultilevel"/>
    <w:tmpl w:val="AD504E14"/>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2" w15:restartNumberingAfterBreak="0">
    <w:nsid w:val="042F2272"/>
    <w:multiLevelType w:val="hybridMultilevel"/>
    <w:tmpl w:val="725224BA"/>
    <w:lvl w:ilvl="0" w:tplc="2EC24034">
      <w:start w:val="1"/>
      <w:numFmt w:val="bullet"/>
      <w:lvlText w:val="-"/>
      <w:lvlJc w:val="left"/>
      <w:pPr>
        <w:ind w:left="1440" w:hanging="360"/>
      </w:pPr>
      <w:rPr>
        <w:rFonts w:ascii="STKaiti" w:eastAsia="STKaiti" w:hAnsi="STKaiti" w:cs="Symbol" w:hint="eastAsia"/>
        <w:color w:val="auto"/>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3" w15:restartNumberingAfterBreak="0">
    <w:nsid w:val="091354F9"/>
    <w:multiLevelType w:val="hybridMultilevel"/>
    <w:tmpl w:val="2F8C8FAA"/>
    <w:lvl w:ilvl="0" w:tplc="04100003">
      <w:start w:val="1"/>
      <w:numFmt w:val="bullet"/>
      <w:lvlText w:val="o"/>
      <w:lvlJc w:val="left"/>
      <w:pPr>
        <w:ind w:left="1004" w:hanging="360"/>
      </w:pPr>
      <w:rPr>
        <w:rFonts w:ascii="Courier New" w:hAnsi="Courier New" w:cs="Courier New" w:hint="default"/>
      </w:rPr>
    </w:lvl>
    <w:lvl w:ilvl="1" w:tplc="04100003">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4" w15:restartNumberingAfterBreak="0">
    <w:nsid w:val="1C7F676F"/>
    <w:multiLevelType w:val="hybridMultilevel"/>
    <w:tmpl w:val="AEFA4210"/>
    <w:lvl w:ilvl="0" w:tplc="2EC24034">
      <w:start w:val="1"/>
      <w:numFmt w:val="bullet"/>
      <w:lvlText w:val="-"/>
      <w:lvlJc w:val="left"/>
      <w:pPr>
        <w:ind w:left="1440" w:hanging="360"/>
      </w:pPr>
      <w:rPr>
        <w:rFonts w:ascii="STKaiti" w:eastAsia="STKaiti" w:hAnsi="STKaiti" w:cs="Symbol" w:hint="eastAsia"/>
        <w:color w:val="auto"/>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5" w15:restartNumberingAfterBreak="0">
    <w:nsid w:val="24882588"/>
    <w:multiLevelType w:val="hybridMultilevel"/>
    <w:tmpl w:val="2BA47644"/>
    <w:lvl w:ilvl="0" w:tplc="04100003">
      <w:start w:val="1"/>
      <w:numFmt w:val="bullet"/>
      <w:lvlText w:val="o"/>
      <w:lvlJc w:val="left"/>
      <w:pPr>
        <w:ind w:left="720" w:hanging="360"/>
      </w:pPr>
      <w:rPr>
        <w:rFonts w:ascii="Courier New" w:hAnsi="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46D75DBB"/>
    <w:multiLevelType w:val="hybridMultilevel"/>
    <w:tmpl w:val="2D8005F2"/>
    <w:lvl w:ilvl="0" w:tplc="2EC24034">
      <w:start w:val="1"/>
      <w:numFmt w:val="bullet"/>
      <w:lvlText w:val="-"/>
      <w:lvlJc w:val="left"/>
      <w:pPr>
        <w:ind w:left="1440" w:hanging="360"/>
      </w:pPr>
      <w:rPr>
        <w:rFonts w:ascii="STKaiti" w:eastAsia="STKaiti" w:hAnsi="STKaiti" w:cs="Symbol" w:hint="eastAsia"/>
        <w:color w:val="auto"/>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7" w15:restartNumberingAfterBreak="0">
    <w:nsid w:val="558C134E"/>
    <w:multiLevelType w:val="hybridMultilevel"/>
    <w:tmpl w:val="89669146"/>
    <w:lvl w:ilvl="0" w:tplc="04100001">
      <w:start w:val="1"/>
      <w:numFmt w:val="bullet"/>
      <w:lvlText w:val=""/>
      <w:lvlJc w:val="left"/>
      <w:pPr>
        <w:ind w:left="1004" w:hanging="360"/>
      </w:pPr>
      <w:rPr>
        <w:rFonts w:ascii="Symbol" w:hAnsi="Symbol" w:hint="default"/>
      </w:rPr>
    </w:lvl>
    <w:lvl w:ilvl="1" w:tplc="04100003">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8" w15:restartNumberingAfterBreak="0">
    <w:nsid w:val="737D4852"/>
    <w:multiLevelType w:val="hybridMultilevel"/>
    <w:tmpl w:val="73C4800C"/>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9" w15:restartNumberingAfterBreak="0">
    <w:nsid w:val="7A1E1ED3"/>
    <w:multiLevelType w:val="hybridMultilevel"/>
    <w:tmpl w:val="7C8EC59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608202129">
    <w:abstractNumId w:val="7"/>
  </w:num>
  <w:num w:numId="2" w16cid:durableId="1821992374">
    <w:abstractNumId w:val="0"/>
  </w:num>
  <w:num w:numId="3" w16cid:durableId="1800150606">
    <w:abstractNumId w:val="3"/>
  </w:num>
  <w:num w:numId="4" w16cid:durableId="1808007500">
    <w:abstractNumId w:val="5"/>
  </w:num>
  <w:num w:numId="5" w16cid:durableId="336806438">
    <w:abstractNumId w:val="8"/>
  </w:num>
  <w:num w:numId="6" w16cid:durableId="735981705">
    <w:abstractNumId w:val="9"/>
  </w:num>
  <w:num w:numId="7" w16cid:durableId="1602421117">
    <w:abstractNumId w:val="1"/>
  </w:num>
  <w:num w:numId="8" w16cid:durableId="1097025060">
    <w:abstractNumId w:val="4"/>
  </w:num>
  <w:num w:numId="9" w16cid:durableId="1270622021">
    <w:abstractNumId w:val="2"/>
  </w:num>
  <w:num w:numId="10" w16cid:durableId="14952255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439"/>
    <w:rsid w:val="000E72A5"/>
    <w:rsid w:val="00226EE9"/>
    <w:rsid w:val="00230439"/>
    <w:rsid w:val="002664CE"/>
    <w:rsid w:val="00282646"/>
    <w:rsid w:val="00330496"/>
    <w:rsid w:val="003871F3"/>
    <w:rsid w:val="004D3786"/>
    <w:rsid w:val="004F75B7"/>
    <w:rsid w:val="00502B7E"/>
    <w:rsid w:val="005A0C80"/>
    <w:rsid w:val="005B40D6"/>
    <w:rsid w:val="005C4F05"/>
    <w:rsid w:val="00634078"/>
    <w:rsid w:val="006608C2"/>
    <w:rsid w:val="00687770"/>
    <w:rsid w:val="006A2B10"/>
    <w:rsid w:val="006B1C13"/>
    <w:rsid w:val="006F24BD"/>
    <w:rsid w:val="0088534D"/>
    <w:rsid w:val="00966787"/>
    <w:rsid w:val="009B6181"/>
    <w:rsid w:val="009F1570"/>
    <w:rsid w:val="009F1B19"/>
    <w:rsid w:val="00B13C13"/>
    <w:rsid w:val="00B3448E"/>
    <w:rsid w:val="00B5021E"/>
    <w:rsid w:val="00B57366"/>
    <w:rsid w:val="00C01C45"/>
    <w:rsid w:val="00D96498"/>
    <w:rsid w:val="00DA4733"/>
    <w:rsid w:val="00DC689E"/>
    <w:rsid w:val="00F20D07"/>
    <w:rsid w:val="00F573D5"/>
    <w:rsid w:val="00FC40B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806B22"/>
  <w15:chartTrackingRefBased/>
  <w15:docId w15:val="{2BFCBE77-610A-D249-97F2-F558B2C6C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link w:val="NessunaspaziaturaCarattere"/>
    <w:uiPriority w:val="1"/>
    <w:qFormat/>
    <w:rsid w:val="006608C2"/>
    <w:rPr>
      <w:rFonts w:eastAsiaTheme="minorEastAsia"/>
      <w:sz w:val="22"/>
      <w:szCs w:val="22"/>
      <w:lang w:val="en-US" w:eastAsia="zh-CN"/>
    </w:rPr>
  </w:style>
  <w:style w:type="character" w:customStyle="1" w:styleId="NessunaspaziaturaCarattere">
    <w:name w:val="Nessuna spaziatura Carattere"/>
    <w:basedOn w:val="Carpredefinitoparagrafo"/>
    <w:link w:val="Nessunaspaziatura"/>
    <w:uiPriority w:val="1"/>
    <w:rsid w:val="006608C2"/>
    <w:rPr>
      <w:rFonts w:eastAsiaTheme="minorEastAsia"/>
      <w:sz w:val="22"/>
      <w:szCs w:val="22"/>
      <w:lang w:val="en-US" w:eastAsia="zh-CN"/>
    </w:rPr>
  </w:style>
  <w:style w:type="paragraph" w:styleId="Paragrafoelenco">
    <w:name w:val="List Paragraph"/>
    <w:aliases w:val="Stile2F,Paragrafo elenco 2,List Paragraph1,Stile 4F"/>
    <w:basedOn w:val="Normale"/>
    <w:link w:val="ParagrafoelencoCarattere"/>
    <w:uiPriority w:val="1"/>
    <w:qFormat/>
    <w:rsid w:val="009B6181"/>
    <w:pPr>
      <w:widowControl w:val="0"/>
      <w:autoSpaceDE w:val="0"/>
      <w:autoSpaceDN w:val="0"/>
      <w:ind w:left="652" w:right="504" w:hanging="360"/>
      <w:jc w:val="both"/>
    </w:pPr>
    <w:rPr>
      <w:rFonts w:ascii="Calibri" w:eastAsia="Calibri" w:hAnsi="Calibri" w:cs="Calibri"/>
      <w:sz w:val="22"/>
      <w:szCs w:val="22"/>
      <w:lang w:val="en-US"/>
    </w:rPr>
  </w:style>
  <w:style w:type="character" w:customStyle="1" w:styleId="ParagrafoelencoCarattere">
    <w:name w:val="Paragrafo elenco Carattere"/>
    <w:aliases w:val="Stile2F Carattere,Paragrafo elenco 2 Carattere,List Paragraph1 Carattere,Stile 4F Carattere"/>
    <w:link w:val="Paragrafoelenco"/>
    <w:uiPriority w:val="34"/>
    <w:locked/>
    <w:rsid w:val="009B6181"/>
    <w:rPr>
      <w:rFonts w:ascii="Calibri" w:eastAsia="Calibri" w:hAnsi="Calibri" w:cs="Calibri"/>
      <w:sz w:val="22"/>
      <w:szCs w:val="22"/>
      <w:lang w:val="en-US"/>
    </w:rPr>
  </w:style>
  <w:style w:type="paragraph" w:styleId="Testonotaapidipagina">
    <w:name w:val="footnote text"/>
    <w:basedOn w:val="Normale"/>
    <w:link w:val="TestonotaapidipaginaCarattere"/>
    <w:semiHidden/>
    <w:unhideWhenUsed/>
    <w:rsid w:val="00C01C45"/>
    <w:rPr>
      <w:rFonts w:ascii="Times New Roman" w:eastAsia="Times New Roman" w:hAnsi="Times New Roman" w:cs="Times New Roman"/>
      <w:sz w:val="20"/>
      <w:szCs w:val="20"/>
      <w:lang w:eastAsia="it-IT"/>
    </w:rPr>
  </w:style>
  <w:style w:type="character" w:customStyle="1" w:styleId="TestonotaapidipaginaCarattere">
    <w:name w:val="Testo nota a piè di pagina Carattere"/>
    <w:basedOn w:val="Carpredefinitoparagrafo"/>
    <w:link w:val="Testonotaapidipagina"/>
    <w:semiHidden/>
    <w:rsid w:val="00C01C45"/>
    <w:rPr>
      <w:rFonts w:ascii="Times New Roman" w:eastAsia="Times New Roman" w:hAnsi="Times New Roman" w:cs="Times New Roman"/>
      <w:sz w:val="20"/>
      <w:szCs w:val="20"/>
      <w:lang w:eastAsia="it-IT"/>
    </w:rPr>
  </w:style>
  <w:style w:type="character" w:styleId="Rimandonotaapidipagina">
    <w:name w:val="footnote reference"/>
    <w:basedOn w:val="Carpredefinitoparagrafo"/>
    <w:uiPriority w:val="99"/>
    <w:semiHidden/>
    <w:unhideWhenUsed/>
    <w:rsid w:val="00C01C45"/>
    <w:rPr>
      <w:vertAlign w:val="superscript"/>
    </w:rPr>
  </w:style>
  <w:style w:type="paragraph" w:styleId="NormaleWeb">
    <w:name w:val="Normal (Web)"/>
    <w:basedOn w:val="Normale"/>
    <w:uiPriority w:val="99"/>
    <w:unhideWhenUsed/>
    <w:rsid w:val="00282646"/>
    <w:pPr>
      <w:spacing w:before="100" w:beforeAutospacing="1" w:after="100" w:afterAutospacing="1"/>
    </w:pPr>
    <w:rPr>
      <w:rFonts w:ascii="Times New Roman" w:eastAsia="Times New Roman" w:hAnsi="Times New Roman" w:cs="Times New Roman"/>
      <w:lang w:eastAsia="it-IT"/>
    </w:rPr>
  </w:style>
  <w:style w:type="paragraph" w:styleId="Intestazione">
    <w:name w:val="header"/>
    <w:basedOn w:val="Normale"/>
    <w:link w:val="IntestazioneCarattere"/>
    <w:uiPriority w:val="99"/>
    <w:unhideWhenUsed/>
    <w:rsid w:val="00F20D07"/>
    <w:pPr>
      <w:tabs>
        <w:tab w:val="center" w:pos="4819"/>
        <w:tab w:val="right" w:pos="9638"/>
      </w:tabs>
    </w:pPr>
  </w:style>
  <w:style w:type="character" w:customStyle="1" w:styleId="IntestazioneCarattere">
    <w:name w:val="Intestazione Carattere"/>
    <w:basedOn w:val="Carpredefinitoparagrafo"/>
    <w:link w:val="Intestazione"/>
    <w:uiPriority w:val="99"/>
    <w:rsid w:val="00F20D07"/>
  </w:style>
  <w:style w:type="paragraph" w:styleId="Pidipagina">
    <w:name w:val="footer"/>
    <w:basedOn w:val="Normale"/>
    <w:link w:val="PidipaginaCarattere"/>
    <w:uiPriority w:val="99"/>
    <w:unhideWhenUsed/>
    <w:rsid w:val="00F20D07"/>
    <w:pPr>
      <w:tabs>
        <w:tab w:val="center" w:pos="4819"/>
        <w:tab w:val="right" w:pos="9638"/>
      </w:tabs>
    </w:pPr>
  </w:style>
  <w:style w:type="character" w:customStyle="1" w:styleId="PidipaginaCarattere">
    <w:name w:val="Piè di pagina Carattere"/>
    <w:basedOn w:val="Carpredefinitoparagrafo"/>
    <w:link w:val="Pidipagina"/>
    <w:uiPriority w:val="99"/>
    <w:rsid w:val="00F20D07"/>
  </w:style>
  <w:style w:type="paragraph" w:styleId="Corpotesto">
    <w:name w:val="Body Text"/>
    <w:basedOn w:val="Normale"/>
    <w:link w:val="CorpotestoCarattere"/>
    <w:uiPriority w:val="1"/>
    <w:semiHidden/>
    <w:unhideWhenUsed/>
    <w:qFormat/>
    <w:rsid w:val="005B40D6"/>
    <w:pPr>
      <w:widowControl w:val="0"/>
      <w:autoSpaceDE w:val="0"/>
      <w:autoSpaceDN w:val="0"/>
    </w:pPr>
    <w:rPr>
      <w:rFonts w:ascii="Times New Roman" w:eastAsia="Times New Roman" w:hAnsi="Times New Roman" w:cs="Times New Roman"/>
      <w:sz w:val="22"/>
      <w:szCs w:val="22"/>
    </w:rPr>
  </w:style>
  <w:style w:type="character" w:customStyle="1" w:styleId="CorpotestoCarattere">
    <w:name w:val="Corpo testo Carattere"/>
    <w:basedOn w:val="Carpredefinitoparagrafo"/>
    <w:link w:val="Corpotesto"/>
    <w:uiPriority w:val="1"/>
    <w:semiHidden/>
    <w:rsid w:val="005B40D6"/>
    <w:rPr>
      <w:rFonts w:ascii="Times New Roman" w:eastAsia="Times New Roman" w:hAnsi="Times New Roman"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340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C389F7-F3EE-4E97-A689-3A4AC6C1CE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3377</Words>
  <Characters>19251</Characters>
  <Application>Microsoft Office Word</Application>
  <DocSecurity>0</DocSecurity>
  <Lines>160</Lines>
  <Paragraphs>45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22583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 n. ………..PROCEDURA di gara APERTA, AI SENSI DELL’ART. 60 DEL D.LGS 50/2016 E SS.MM.II., PER L’AFFIDAMENTO DI UN APPALTO INTEGRATO, EX ART. 59 DEL D.LGS 50/2016 E SS.MM.II., PER LA REDAZIONE DELLA PROGETTAZIONE ESECUTIVA E DELL’ESECUZIONE DEI LAVORI DI RECUPERO DELLA BIBLIOTECA DI S.M. DEGLI ANGELI, da aggiudicare con il criterio dell’offerta economicamente più vantaggiosa, ai sensi dell’art. 95 del D.Lgs 50/2016 e ss.mm.ii.                                                                                                                CUP: B63J19000070001                                                     CIG: XXXXXXXXXXXXX</dc:title>
  <dc:subject/>
  <dc:creator>Laura Lucignano</dc:creator>
  <cp:keywords/>
  <dc:description/>
  <cp:lastModifiedBy>UMBERTO SCALO</cp:lastModifiedBy>
  <cp:revision>8</cp:revision>
  <dcterms:created xsi:type="dcterms:W3CDTF">2022-06-07T19:49:00Z</dcterms:created>
  <dcterms:modified xsi:type="dcterms:W3CDTF">2022-06-23T11:00:00Z</dcterms:modified>
</cp:coreProperties>
</file>